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1C50B" w14:textId="7E3078C9" w:rsidR="004F756A" w:rsidRPr="00063514" w:rsidRDefault="004F756A" w:rsidP="004F756A">
      <w:pPr>
        <w:tabs>
          <w:tab w:val="center" w:pos="4536"/>
          <w:tab w:val="right" w:pos="9072"/>
        </w:tabs>
        <w:rPr>
          <w:rFonts w:cs="Arial"/>
          <w:b/>
          <w:bCs/>
          <w:sz w:val="22"/>
          <w:szCs w:val="22"/>
          <w:lang w:val="en-GB"/>
        </w:rPr>
      </w:pPr>
      <w:bookmarkStart w:id="0" w:name="_Hlk111459305"/>
      <w:bookmarkStart w:id="1" w:name="_Ref24117420"/>
      <w:r w:rsidRPr="00063514">
        <w:rPr>
          <w:rFonts w:cs="Arial"/>
          <w:b/>
          <w:bCs/>
          <w:sz w:val="22"/>
          <w:szCs w:val="22"/>
          <w:lang w:val="en-GB"/>
        </w:rPr>
        <w:t>3GPP TSG RAN WG1 #114bis</w:t>
      </w:r>
      <w:r w:rsidRPr="00063514">
        <w:rPr>
          <w:rFonts w:cs="Arial"/>
          <w:b/>
          <w:bCs/>
          <w:sz w:val="22"/>
          <w:szCs w:val="22"/>
          <w:lang w:val="en-GB"/>
        </w:rPr>
        <w:tab/>
      </w:r>
      <w:r w:rsidRPr="00063514">
        <w:rPr>
          <w:rFonts w:cs="Arial"/>
          <w:b/>
          <w:bCs/>
          <w:sz w:val="22"/>
          <w:szCs w:val="22"/>
          <w:lang w:val="en-GB"/>
        </w:rPr>
        <w:tab/>
      </w:r>
      <w:r>
        <w:rPr>
          <w:rFonts w:cs="Arial"/>
          <w:b/>
          <w:bCs/>
          <w:sz w:val="22"/>
          <w:szCs w:val="22"/>
          <w:lang w:val="en-GB"/>
        </w:rPr>
        <w:tab/>
      </w:r>
      <w:r>
        <w:rPr>
          <w:rFonts w:cs="Arial"/>
          <w:b/>
          <w:bCs/>
          <w:sz w:val="22"/>
          <w:szCs w:val="22"/>
          <w:lang w:val="en-GB"/>
        </w:rPr>
        <w:tab/>
      </w:r>
      <w:r>
        <w:rPr>
          <w:rFonts w:cs="Arial"/>
          <w:b/>
          <w:bCs/>
          <w:sz w:val="22"/>
          <w:szCs w:val="22"/>
          <w:lang w:val="en-GB"/>
        </w:rPr>
        <w:tab/>
      </w:r>
      <w:r>
        <w:rPr>
          <w:rFonts w:cs="Arial"/>
          <w:b/>
          <w:bCs/>
          <w:sz w:val="22"/>
          <w:szCs w:val="22"/>
          <w:lang w:val="en-GB"/>
        </w:rPr>
        <w:tab/>
      </w:r>
      <w:r>
        <w:rPr>
          <w:rFonts w:cs="Arial"/>
          <w:b/>
          <w:bCs/>
          <w:sz w:val="22"/>
          <w:szCs w:val="22"/>
          <w:lang w:val="en-GB"/>
        </w:rPr>
        <w:tab/>
      </w:r>
      <w:r>
        <w:rPr>
          <w:rFonts w:cs="Arial"/>
          <w:b/>
          <w:bCs/>
          <w:sz w:val="22"/>
          <w:szCs w:val="22"/>
          <w:lang w:val="en-GB"/>
        </w:rPr>
        <w:tab/>
      </w:r>
      <w:r>
        <w:rPr>
          <w:rFonts w:cs="Arial"/>
          <w:b/>
          <w:bCs/>
          <w:sz w:val="22"/>
          <w:szCs w:val="22"/>
          <w:lang w:val="en-GB"/>
        </w:rPr>
        <w:tab/>
      </w:r>
      <w:r>
        <w:rPr>
          <w:rFonts w:cs="Arial"/>
          <w:b/>
          <w:bCs/>
          <w:sz w:val="22"/>
          <w:szCs w:val="22"/>
          <w:lang w:val="en-GB"/>
        </w:rPr>
        <w:tab/>
      </w:r>
      <w:r>
        <w:rPr>
          <w:rFonts w:cs="Arial"/>
          <w:b/>
          <w:bCs/>
          <w:sz w:val="22"/>
          <w:szCs w:val="22"/>
          <w:lang w:val="en-GB"/>
        </w:rPr>
        <w:tab/>
      </w:r>
      <w:r>
        <w:rPr>
          <w:rFonts w:cs="Arial"/>
          <w:b/>
          <w:bCs/>
          <w:sz w:val="22"/>
          <w:szCs w:val="22"/>
          <w:lang w:val="en-GB"/>
        </w:rPr>
        <w:tab/>
      </w:r>
      <w:r>
        <w:rPr>
          <w:rFonts w:cs="Arial"/>
          <w:b/>
          <w:bCs/>
          <w:sz w:val="22"/>
          <w:szCs w:val="22"/>
          <w:lang w:val="en-GB"/>
        </w:rPr>
        <w:tab/>
      </w:r>
      <w:r>
        <w:rPr>
          <w:rFonts w:cs="Arial"/>
          <w:b/>
          <w:bCs/>
          <w:sz w:val="22"/>
          <w:szCs w:val="22"/>
          <w:lang w:val="en-GB"/>
        </w:rPr>
        <w:tab/>
      </w:r>
      <w:r>
        <w:rPr>
          <w:rFonts w:cs="Arial"/>
          <w:b/>
          <w:bCs/>
          <w:sz w:val="22"/>
          <w:szCs w:val="22"/>
          <w:lang w:val="en-GB"/>
        </w:rPr>
        <w:tab/>
      </w:r>
      <w:r>
        <w:rPr>
          <w:rFonts w:cs="Arial"/>
          <w:b/>
          <w:bCs/>
          <w:sz w:val="22"/>
          <w:szCs w:val="22"/>
          <w:lang w:val="en-GB"/>
        </w:rPr>
        <w:tab/>
      </w:r>
      <w:r>
        <w:rPr>
          <w:rFonts w:cs="Arial"/>
          <w:b/>
          <w:bCs/>
          <w:sz w:val="22"/>
          <w:szCs w:val="22"/>
          <w:lang w:val="en-GB"/>
        </w:rPr>
        <w:tab/>
      </w:r>
      <w:r>
        <w:rPr>
          <w:rFonts w:cs="Arial"/>
          <w:b/>
          <w:bCs/>
          <w:sz w:val="22"/>
          <w:szCs w:val="22"/>
          <w:lang w:val="en-GB"/>
        </w:rPr>
        <w:tab/>
      </w:r>
      <w:r w:rsidRPr="00063514">
        <w:rPr>
          <w:rFonts w:cs="Arial"/>
          <w:b/>
          <w:bCs/>
          <w:sz w:val="22"/>
          <w:szCs w:val="22"/>
          <w:lang w:val="en-GB"/>
        </w:rPr>
        <w:t>R1-230</w:t>
      </w:r>
      <w:r w:rsidR="00861BF4">
        <w:rPr>
          <w:rFonts w:cs="Arial"/>
          <w:b/>
          <w:bCs/>
          <w:sz w:val="22"/>
          <w:szCs w:val="22"/>
          <w:lang w:val="en-GB"/>
        </w:rPr>
        <w:t>9858</w:t>
      </w:r>
    </w:p>
    <w:p w14:paraId="54910299" w14:textId="77777777" w:rsidR="004F756A" w:rsidRPr="00063514" w:rsidRDefault="004F756A" w:rsidP="004F756A">
      <w:pPr>
        <w:tabs>
          <w:tab w:val="center" w:pos="4536"/>
          <w:tab w:val="right" w:pos="9072"/>
        </w:tabs>
        <w:rPr>
          <w:rFonts w:cs="Arial"/>
          <w:b/>
          <w:bCs/>
          <w:sz w:val="22"/>
          <w:szCs w:val="22"/>
          <w:lang w:val="en-GB"/>
        </w:rPr>
      </w:pPr>
      <w:r w:rsidRPr="00063514">
        <w:rPr>
          <w:rFonts w:cs="Arial"/>
          <w:b/>
          <w:bCs/>
          <w:sz w:val="22"/>
          <w:szCs w:val="22"/>
          <w:lang w:val="en-GB"/>
        </w:rPr>
        <w:t>Xiamen, China, October 9</w:t>
      </w:r>
      <w:r w:rsidRPr="00063514">
        <w:rPr>
          <w:rFonts w:cs="Arial" w:hint="eastAsia"/>
          <w:b/>
          <w:bCs/>
          <w:sz w:val="22"/>
          <w:szCs w:val="22"/>
          <w:vertAlign w:val="superscript"/>
          <w:lang w:val="en-GB"/>
        </w:rPr>
        <w:t>th</w:t>
      </w:r>
      <w:r w:rsidRPr="00063514">
        <w:rPr>
          <w:rFonts w:cs="Arial"/>
          <w:b/>
          <w:bCs/>
          <w:sz w:val="22"/>
          <w:szCs w:val="22"/>
          <w:lang w:val="en-GB"/>
        </w:rPr>
        <w:t xml:space="preserve"> – </w:t>
      </w:r>
      <w:r w:rsidRPr="00063514">
        <w:rPr>
          <w:rFonts w:cs="Arial" w:hint="eastAsia"/>
          <w:b/>
          <w:bCs/>
          <w:sz w:val="22"/>
          <w:szCs w:val="22"/>
          <w:lang w:val="en-GB"/>
        </w:rPr>
        <w:t>October</w:t>
      </w:r>
      <w:r w:rsidRPr="00063514">
        <w:rPr>
          <w:rFonts w:cs="Arial"/>
          <w:b/>
          <w:bCs/>
          <w:sz w:val="22"/>
          <w:szCs w:val="22"/>
          <w:lang w:val="en-GB"/>
        </w:rPr>
        <w:t xml:space="preserve"> 13</w:t>
      </w:r>
      <w:r w:rsidRPr="00063514">
        <w:rPr>
          <w:rFonts w:cs="Arial"/>
          <w:b/>
          <w:bCs/>
          <w:sz w:val="22"/>
          <w:szCs w:val="22"/>
          <w:vertAlign w:val="superscript"/>
          <w:lang w:val="en-GB"/>
        </w:rPr>
        <w:t>th</w:t>
      </w:r>
      <w:r w:rsidRPr="00063514">
        <w:rPr>
          <w:rFonts w:cs="Arial"/>
          <w:b/>
          <w:bCs/>
          <w:sz w:val="22"/>
          <w:szCs w:val="22"/>
          <w:lang w:val="en-GB"/>
        </w:rPr>
        <w:t>, 2023</w:t>
      </w:r>
    </w:p>
    <w:p w14:paraId="5A1D8BFC" w14:textId="77777777" w:rsidR="004F756A" w:rsidRPr="00101FE0" w:rsidRDefault="004F756A" w:rsidP="004F756A">
      <w:pPr>
        <w:tabs>
          <w:tab w:val="center" w:pos="4536"/>
          <w:tab w:val="right" w:pos="9072"/>
        </w:tabs>
        <w:rPr>
          <w:rFonts w:eastAsia="MS Mincho" w:cs="Arial"/>
          <w:b/>
          <w:bCs/>
          <w:sz w:val="22"/>
          <w:szCs w:val="22"/>
          <w:lang w:eastAsia="ja-JP"/>
        </w:rPr>
      </w:pPr>
    </w:p>
    <w:p w14:paraId="3A902BAC" w14:textId="77777777" w:rsidR="004F756A" w:rsidRPr="00315C6E" w:rsidRDefault="004F756A" w:rsidP="004F756A">
      <w:pPr>
        <w:pStyle w:val="3GPPHeader"/>
        <w:rPr>
          <w:sz w:val="22"/>
        </w:rPr>
      </w:pPr>
      <w:r w:rsidRPr="00315C6E">
        <w:rPr>
          <w:sz w:val="22"/>
        </w:rPr>
        <w:t>Agenda Item:</w:t>
      </w:r>
      <w:r w:rsidRPr="00315C6E">
        <w:rPr>
          <w:sz w:val="22"/>
        </w:rPr>
        <w:tab/>
      </w:r>
      <w:r>
        <w:rPr>
          <w:sz w:val="22"/>
        </w:rPr>
        <w:t>8.16.3</w:t>
      </w:r>
    </w:p>
    <w:p w14:paraId="47E83941" w14:textId="77777777" w:rsidR="004F756A" w:rsidRPr="006525BD" w:rsidRDefault="004F756A" w:rsidP="004F756A">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Source:</w:t>
      </w:r>
      <w:r w:rsidRPr="006525BD">
        <w:rPr>
          <w:rFonts w:ascii="Times New Roman" w:eastAsia="Malgun Gothic" w:hAnsi="Times New Roman"/>
          <w:szCs w:val="24"/>
          <w:lang w:eastAsia="zh-CN"/>
        </w:rPr>
        <w:tab/>
        <w:t>Apple Inc.</w:t>
      </w:r>
    </w:p>
    <w:p w14:paraId="32E94F4D" w14:textId="77777777" w:rsidR="004F756A" w:rsidRPr="006525BD" w:rsidRDefault="004F756A" w:rsidP="004F756A">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Title:</w:t>
      </w:r>
      <w:r w:rsidRPr="006525BD">
        <w:rPr>
          <w:rFonts w:ascii="Times New Roman" w:eastAsia="Malgun Gothic" w:hAnsi="Times New Roman"/>
          <w:szCs w:val="24"/>
          <w:lang w:eastAsia="zh-CN"/>
        </w:rPr>
        <w:tab/>
      </w:r>
      <w:r>
        <w:rPr>
          <w:rFonts w:ascii="Times New Roman" w:eastAsia="Malgun Gothic" w:hAnsi="Times New Roman"/>
          <w:szCs w:val="24"/>
          <w:lang w:eastAsia="zh-CN"/>
        </w:rPr>
        <w:t>O</w:t>
      </w:r>
      <w:r w:rsidRPr="00143156">
        <w:rPr>
          <w:rFonts w:ascii="Times New Roman" w:eastAsia="Malgun Gothic" w:hAnsi="Times New Roman"/>
          <w:szCs w:val="24"/>
          <w:lang w:eastAsia="zh-CN"/>
        </w:rPr>
        <w:t>n UE features for expanded and improved NR positioning</w:t>
      </w:r>
    </w:p>
    <w:p w14:paraId="3B940AE6" w14:textId="77777777" w:rsidR="004F756A" w:rsidRPr="006525BD" w:rsidRDefault="004F756A" w:rsidP="004F756A">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Document for:</w:t>
      </w:r>
      <w:r w:rsidRPr="006525BD">
        <w:rPr>
          <w:rFonts w:ascii="Times New Roman" w:eastAsia="Malgun Gothic" w:hAnsi="Times New Roman"/>
          <w:szCs w:val="24"/>
          <w:lang w:eastAsia="zh-CN"/>
        </w:rPr>
        <w:tab/>
      </w:r>
      <w:bookmarkStart w:id="2" w:name="DocumentFor"/>
      <w:bookmarkEnd w:id="2"/>
      <w:r w:rsidRPr="006525BD">
        <w:rPr>
          <w:rFonts w:ascii="Times New Roman" w:eastAsia="Malgun Gothic" w:hAnsi="Times New Roman"/>
          <w:szCs w:val="24"/>
          <w:lang w:eastAsia="zh-CN"/>
        </w:rPr>
        <w:t>Discussion/Decision</w:t>
      </w:r>
    </w:p>
    <w:p w14:paraId="46103A7C" w14:textId="77777777" w:rsidR="004F756A" w:rsidRPr="00D07C92" w:rsidRDefault="004F756A" w:rsidP="00E03B9D">
      <w:pPr>
        <w:pBdr>
          <w:bottom w:val="single" w:sz="6" w:space="1" w:color="auto"/>
        </w:pBdr>
        <w:ind w:left="1800" w:hanging="1800"/>
        <w:rPr>
          <w:rFonts w:eastAsia="MS Gothic"/>
          <w:b/>
          <w:sz w:val="24"/>
          <w:lang w:eastAsia="ja-JP"/>
        </w:rPr>
      </w:pPr>
    </w:p>
    <w:bookmarkEnd w:id="0"/>
    <w:p w14:paraId="5050FE84" w14:textId="77777777" w:rsidR="004F756A" w:rsidRPr="004F756A" w:rsidRDefault="004F756A" w:rsidP="004F756A"/>
    <w:p w14:paraId="749A9614" w14:textId="34653B4A" w:rsidR="004B4D3B" w:rsidRPr="006528B9" w:rsidRDefault="004B4D3B" w:rsidP="004B4D3B">
      <w:pPr>
        <w:pStyle w:val="Heading1"/>
        <w:spacing w:before="120" w:after="120"/>
        <w:rPr>
          <w:rFonts w:ascii="Times New Roman" w:hAnsi="Times New Roman"/>
          <w:szCs w:val="36"/>
        </w:rPr>
      </w:pPr>
      <w:r w:rsidRPr="006528B9">
        <w:rPr>
          <w:rFonts w:ascii="Times New Roman" w:hAnsi="Times New Roman"/>
          <w:szCs w:val="36"/>
        </w:rPr>
        <w:t>Introduction</w:t>
      </w:r>
    </w:p>
    <w:p w14:paraId="697C754C" w14:textId="77777777" w:rsidR="004B4D3B" w:rsidRPr="006528B9" w:rsidRDefault="004B4D3B" w:rsidP="004B4D3B">
      <w:pPr>
        <w:rPr>
          <w:rFonts w:ascii="Times New Roman" w:hAnsi="Times New Roman"/>
          <w:sz w:val="22"/>
          <w:szCs w:val="22"/>
          <w:lang w:eastAsia="ko-KR"/>
        </w:rPr>
      </w:pPr>
      <w:r w:rsidRPr="006528B9">
        <w:rPr>
          <w:rFonts w:ascii="Times New Roman" w:hAnsi="Times New Roman"/>
          <w:sz w:val="22"/>
          <w:szCs w:val="22"/>
        </w:rPr>
        <w:t xml:space="preserve">The Release 18 NR Expanded and Improved Positioning work item was approved in RAN #94e meeting </w:t>
      </w:r>
      <w:r w:rsidRPr="006528B9">
        <w:rPr>
          <w:rFonts w:ascii="Times New Roman" w:hAnsi="Times New Roman"/>
          <w:sz w:val="22"/>
          <w:szCs w:val="22"/>
        </w:rPr>
        <w:fldChar w:fldCharType="begin"/>
      </w:r>
      <w:r w:rsidRPr="006528B9">
        <w:rPr>
          <w:rFonts w:ascii="Times New Roman" w:hAnsi="Times New Roman"/>
          <w:sz w:val="22"/>
          <w:szCs w:val="22"/>
        </w:rPr>
        <w:instrText xml:space="preserve"> REF _Ref99716514 \r \h  \* MERGEFORMAT </w:instrText>
      </w:r>
      <w:r w:rsidRPr="006528B9">
        <w:rPr>
          <w:rFonts w:ascii="Times New Roman" w:hAnsi="Times New Roman"/>
          <w:sz w:val="22"/>
          <w:szCs w:val="22"/>
        </w:rPr>
      </w:r>
      <w:r w:rsidRPr="006528B9">
        <w:rPr>
          <w:rFonts w:ascii="Times New Roman" w:hAnsi="Times New Roman"/>
          <w:sz w:val="22"/>
          <w:szCs w:val="22"/>
        </w:rPr>
        <w:fldChar w:fldCharType="separate"/>
      </w:r>
      <w:r w:rsidRPr="006528B9">
        <w:rPr>
          <w:rFonts w:ascii="Times New Roman" w:hAnsi="Times New Roman"/>
          <w:sz w:val="22"/>
          <w:szCs w:val="22"/>
        </w:rPr>
        <w:t>[1]</w:t>
      </w:r>
      <w:r w:rsidRPr="006528B9">
        <w:rPr>
          <w:rFonts w:ascii="Times New Roman" w:hAnsi="Times New Roman"/>
          <w:sz w:val="22"/>
          <w:szCs w:val="22"/>
        </w:rPr>
        <w:fldChar w:fldCharType="end"/>
      </w:r>
      <w:r w:rsidRPr="006528B9">
        <w:rPr>
          <w:rFonts w:ascii="Times New Roman" w:hAnsi="Times New Roman"/>
          <w:sz w:val="22"/>
          <w:szCs w:val="22"/>
        </w:rPr>
        <w:t xml:space="preserve"> with the following objectives:</w:t>
      </w:r>
    </w:p>
    <w:p w14:paraId="66ACE45C" w14:textId="77777777" w:rsidR="004B4D3B" w:rsidRPr="006528B9" w:rsidRDefault="004B4D3B" w:rsidP="004B4D3B">
      <w:pPr>
        <w:numPr>
          <w:ilvl w:val="0"/>
          <w:numId w:val="72"/>
        </w:numPr>
        <w:spacing w:before="0" w:after="0" w:line="276" w:lineRule="auto"/>
        <w:ind w:left="714" w:hanging="357"/>
        <w:jc w:val="left"/>
        <w:rPr>
          <w:rFonts w:ascii="Times New Roman" w:eastAsia="MS Mincho" w:hAnsi="Times New Roman"/>
          <w:sz w:val="22"/>
          <w:szCs w:val="22"/>
          <w:lang w:eastAsia="ko-KR"/>
        </w:rPr>
      </w:pPr>
      <w:r w:rsidRPr="006528B9">
        <w:rPr>
          <w:rFonts w:ascii="Times New Roman" w:hAnsi="Times New Roman"/>
          <w:sz w:val="22"/>
          <w:szCs w:val="22"/>
          <w:lang w:eastAsia="ko-KR"/>
        </w:rPr>
        <w:t xml:space="preserve">Specify solutions for support of sidelink positioning (including ranging) in NR systems. </w:t>
      </w:r>
    </w:p>
    <w:p w14:paraId="11C19203" w14:textId="77777777" w:rsidR="004B4D3B" w:rsidRPr="006528B9" w:rsidRDefault="004B4D3B" w:rsidP="004B4D3B">
      <w:pPr>
        <w:numPr>
          <w:ilvl w:val="0"/>
          <w:numId w:val="72"/>
        </w:numPr>
        <w:spacing w:before="0" w:after="0" w:line="276" w:lineRule="auto"/>
        <w:jc w:val="left"/>
        <w:rPr>
          <w:rFonts w:ascii="Times New Roman" w:eastAsia="MS Mincho" w:hAnsi="Times New Roman"/>
          <w:sz w:val="22"/>
          <w:szCs w:val="22"/>
          <w:lang w:eastAsia="ko-KR"/>
        </w:rPr>
      </w:pPr>
      <w:r w:rsidRPr="006528B9">
        <w:rPr>
          <w:rFonts w:ascii="Times New Roman" w:eastAsia="MS Mincho" w:hAnsi="Times New Roman"/>
          <w:sz w:val="22"/>
          <w:szCs w:val="22"/>
          <w:lang w:eastAsia="ko-KR"/>
        </w:rPr>
        <w:t xml:space="preserve">Specify the error modelling parameters, </w:t>
      </w:r>
      <w:proofErr w:type="spellStart"/>
      <w:r w:rsidRPr="006528B9">
        <w:rPr>
          <w:rFonts w:ascii="Times New Roman" w:eastAsia="MS Mincho" w:hAnsi="Times New Roman"/>
          <w:sz w:val="22"/>
          <w:szCs w:val="22"/>
          <w:lang w:eastAsia="ko-KR"/>
        </w:rPr>
        <w:t>signalling</w:t>
      </w:r>
      <w:proofErr w:type="spellEnd"/>
      <w:r w:rsidRPr="006528B9">
        <w:rPr>
          <w:rFonts w:ascii="Times New Roman" w:eastAsia="MS Mincho" w:hAnsi="Times New Roman"/>
          <w:sz w:val="22"/>
          <w:szCs w:val="22"/>
          <w:lang w:eastAsia="ko-KR"/>
        </w:rPr>
        <w:t>, and procedures to support UE-based and LMF-based integrity of RAT-dependent positioning methods</w:t>
      </w:r>
    </w:p>
    <w:p w14:paraId="4A0B48D8" w14:textId="77777777" w:rsidR="004B4D3B" w:rsidRPr="006528B9" w:rsidRDefault="004B4D3B" w:rsidP="004B4D3B">
      <w:pPr>
        <w:numPr>
          <w:ilvl w:val="0"/>
          <w:numId w:val="71"/>
        </w:numPr>
        <w:spacing w:before="0" w:after="0"/>
        <w:jc w:val="left"/>
        <w:rPr>
          <w:rFonts w:ascii="Times New Roman" w:hAnsi="Times New Roman"/>
          <w:sz w:val="22"/>
          <w:szCs w:val="22"/>
          <w:lang w:eastAsia="ko-KR"/>
        </w:rPr>
      </w:pPr>
      <w:r w:rsidRPr="006528B9">
        <w:rPr>
          <w:rFonts w:ascii="Times New Roman" w:eastAsia="MS Mincho" w:hAnsi="Times New Roman"/>
          <w:sz w:val="22"/>
          <w:szCs w:val="22"/>
          <w:lang w:eastAsia="ko-KR"/>
        </w:rPr>
        <w:t xml:space="preserve">Specify enhancements for enabling LPHAP use-case 6 as defined in TS 22.104 </w:t>
      </w:r>
    </w:p>
    <w:p w14:paraId="2DF65273" w14:textId="77777777" w:rsidR="004B4D3B" w:rsidRPr="006528B9" w:rsidRDefault="004B4D3B" w:rsidP="004B4D3B">
      <w:pPr>
        <w:numPr>
          <w:ilvl w:val="0"/>
          <w:numId w:val="71"/>
        </w:numPr>
        <w:spacing w:before="0" w:after="0"/>
        <w:jc w:val="left"/>
        <w:rPr>
          <w:rFonts w:ascii="Times New Roman" w:hAnsi="Times New Roman"/>
          <w:sz w:val="22"/>
          <w:szCs w:val="22"/>
          <w:lang w:eastAsia="ko-KR"/>
        </w:rPr>
      </w:pPr>
      <w:r w:rsidRPr="006528B9">
        <w:rPr>
          <w:rFonts w:ascii="Times New Roman" w:eastAsia="MS Mincho" w:hAnsi="Times New Roman"/>
          <w:sz w:val="22"/>
          <w:szCs w:val="22"/>
          <w:lang w:eastAsia="ko-KR"/>
        </w:rPr>
        <w:t>Specify support of positioning for UEs with Reduced Capabilities (</w:t>
      </w:r>
      <w:proofErr w:type="spellStart"/>
      <w:r w:rsidRPr="006528B9">
        <w:rPr>
          <w:rFonts w:ascii="Times New Roman" w:eastAsia="MS Mincho" w:hAnsi="Times New Roman"/>
          <w:sz w:val="22"/>
          <w:szCs w:val="22"/>
          <w:lang w:eastAsia="ko-KR"/>
        </w:rPr>
        <w:t>RedCap</w:t>
      </w:r>
      <w:proofErr w:type="spellEnd"/>
      <w:r w:rsidRPr="006528B9">
        <w:rPr>
          <w:rFonts w:ascii="Times New Roman" w:eastAsia="MS Mincho" w:hAnsi="Times New Roman"/>
          <w:sz w:val="22"/>
          <w:szCs w:val="22"/>
          <w:lang w:eastAsia="ko-KR"/>
        </w:rPr>
        <w:t xml:space="preserve"> UEs)</w:t>
      </w:r>
    </w:p>
    <w:p w14:paraId="5DC5C04B" w14:textId="77777777" w:rsidR="004B4D3B" w:rsidRPr="006528B9" w:rsidRDefault="004B4D3B" w:rsidP="004B4D3B">
      <w:pPr>
        <w:numPr>
          <w:ilvl w:val="0"/>
          <w:numId w:val="72"/>
        </w:numPr>
        <w:spacing w:before="0" w:after="0" w:line="276" w:lineRule="auto"/>
        <w:jc w:val="left"/>
        <w:rPr>
          <w:rFonts w:ascii="Times New Roman" w:eastAsia="MS Mincho" w:hAnsi="Times New Roman"/>
          <w:sz w:val="22"/>
          <w:szCs w:val="22"/>
          <w:lang w:eastAsia="ko-KR"/>
        </w:rPr>
      </w:pPr>
      <w:r w:rsidRPr="006528B9">
        <w:rPr>
          <w:rFonts w:ascii="Times New Roman" w:eastAsia="MS Mincho" w:hAnsi="Times New Roman"/>
          <w:sz w:val="22"/>
          <w:szCs w:val="22"/>
          <w:lang w:eastAsia="ko-KR"/>
        </w:rPr>
        <w:t xml:space="preserve">Specify bandwidth aggregation for positioning measurements across up to three intra-band contiguous carriers </w:t>
      </w:r>
    </w:p>
    <w:p w14:paraId="066EF822" w14:textId="77777777" w:rsidR="004B4D3B" w:rsidRPr="006528B9" w:rsidRDefault="004B4D3B" w:rsidP="004B4D3B">
      <w:pPr>
        <w:numPr>
          <w:ilvl w:val="0"/>
          <w:numId w:val="72"/>
        </w:numPr>
        <w:spacing w:before="0" w:after="0" w:line="276" w:lineRule="auto"/>
        <w:jc w:val="left"/>
        <w:rPr>
          <w:rFonts w:ascii="Times New Roman" w:eastAsia="MS Mincho" w:hAnsi="Times New Roman"/>
          <w:sz w:val="22"/>
          <w:szCs w:val="22"/>
          <w:lang w:eastAsia="ko-KR"/>
        </w:rPr>
      </w:pPr>
      <w:r w:rsidRPr="006528B9">
        <w:rPr>
          <w:rFonts w:ascii="Times New Roman" w:eastAsia="MS Mincho" w:hAnsi="Times New Roman"/>
          <w:sz w:val="22"/>
          <w:szCs w:val="22"/>
          <w:lang w:eastAsia="ko-KR"/>
        </w:rPr>
        <w:t xml:space="preserve">Specify physical layer measurements and </w:t>
      </w:r>
      <w:proofErr w:type="spellStart"/>
      <w:r w:rsidRPr="006528B9">
        <w:rPr>
          <w:rFonts w:ascii="Times New Roman" w:eastAsia="MS Mincho" w:hAnsi="Times New Roman"/>
          <w:sz w:val="22"/>
          <w:szCs w:val="22"/>
          <w:lang w:eastAsia="ko-KR"/>
        </w:rPr>
        <w:t>signalling</w:t>
      </w:r>
      <w:proofErr w:type="spellEnd"/>
      <w:r w:rsidRPr="006528B9">
        <w:rPr>
          <w:rFonts w:ascii="Times New Roman" w:eastAsia="MS Mincho" w:hAnsi="Times New Roman"/>
          <w:sz w:val="22"/>
          <w:szCs w:val="22"/>
          <w:lang w:eastAsia="ko-KR"/>
        </w:rPr>
        <w:t xml:space="preserve"> to support NR DL and UL carrier phase positioning for UE-based, UE-assisted, and NG-RAN node assisted positioning </w:t>
      </w:r>
    </w:p>
    <w:p w14:paraId="6A31DFA1" w14:textId="77777777" w:rsidR="004B4D3B" w:rsidRPr="006528B9" w:rsidRDefault="004B4D3B" w:rsidP="004B4D3B">
      <w:pPr>
        <w:numPr>
          <w:ilvl w:val="0"/>
          <w:numId w:val="71"/>
        </w:numPr>
        <w:spacing w:before="0" w:after="0"/>
        <w:jc w:val="left"/>
        <w:rPr>
          <w:rFonts w:ascii="Times New Roman" w:eastAsia="MS Mincho" w:hAnsi="Times New Roman"/>
          <w:sz w:val="22"/>
          <w:szCs w:val="22"/>
          <w:lang w:eastAsia="ko-KR"/>
        </w:rPr>
      </w:pPr>
      <w:r w:rsidRPr="006528B9">
        <w:rPr>
          <w:rFonts w:ascii="Times New Roman" w:eastAsia="MS Mincho" w:hAnsi="Times New Roman"/>
          <w:sz w:val="22"/>
          <w:szCs w:val="22"/>
          <w:lang w:eastAsia="ko-KR"/>
        </w:rPr>
        <w:t xml:space="preserve">Define extensions of </w:t>
      </w:r>
      <w:proofErr w:type="spellStart"/>
      <w:r w:rsidRPr="006528B9">
        <w:rPr>
          <w:rFonts w:ascii="Times New Roman" w:eastAsia="MS Mincho" w:hAnsi="Times New Roman"/>
          <w:sz w:val="22"/>
          <w:szCs w:val="22"/>
          <w:lang w:eastAsia="ko-KR"/>
        </w:rPr>
        <w:t>signalling</w:t>
      </w:r>
      <w:proofErr w:type="spellEnd"/>
      <w:r w:rsidRPr="006528B9">
        <w:rPr>
          <w:rFonts w:ascii="Times New Roman" w:eastAsia="MS Mincho" w:hAnsi="Times New Roman"/>
          <w:sz w:val="22"/>
          <w:szCs w:val="22"/>
          <w:lang w:eastAsia="ko-KR"/>
        </w:rPr>
        <w:t>, protocol, and procedure for NR positioning enhancement, as needed for the above objectives [RAN3].</w:t>
      </w:r>
    </w:p>
    <w:p w14:paraId="165D14EF" w14:textId="77777777" w:rsidR="004B4D3B" w:rsidRPr="006528B9" w:rsidRDefault="004B4D3B" w:rsidP="004B4D3B">
      <w:pPr>
        <w:rPr>
          <w:rFonts w:ascii="Times New Roman" w:hAnsi="Times New Roman"/>
          <w:sz w:val="22"/>
          <w:szCs w:val="22"/>
        </w:rPr>
      </w:pPr>
    </w:p>
    <w:p w14:paraId="0BF8C874" w14:textId="77777777" w:rsidR="004B4D3B" w:rsidRDefault="004B4D3B" w:rsidP="004B4D3B">
      <w:pPr>
        <w:rPr>
          <w:rFonts w:eastAsia="MS Mincho"/>
          <w:iCs/>
          <w:lang w:eastAsia="ja-JP"/>
        </w:rPr>
      </w:pPr>
      <w:r w:rsidRPr="006528B9">
        <w:rPr>
          <w:rFonts w:ascii="Times New Roman" w:eastAsia="MS Mincho" w:hAnsi="Times New Roman"/>
          <w:sz w:val="22"/>
          <w:szCs w:val="22"/>
          <w:lang w:eastAsia="ja-JP"/>
        </w:rPr>
        <w:t>In this contribution, we discuss the UE features on for the various objectives of the work item.</w:t>
      </w:r>
    </w:p>
    <w:p w14:paraId="574F7A1C" w14:textId="77777777" w:rsidR="004B4D3B" w:rsidRDefault="004B4D3B" w:rsidP="00E03B9D">
      <w:pPr>
        <w:rPr>
          <w:rFonts w:eastAsia="MS Mincho"/>
          <w:iCs/>
          <w:lang w:eastAsia="ja-JP"/>
        </w:rPr>
      </w:pPr>
    </w:p>
    <w:bookmarkEnd w:id="1"/>
    <w:p w14:paraId="2E46E24F" w14:textId="77777777" w:rsidR="004B4D3B" w:rsidRDefault="004B4D3B" w:rsidP="00F5579F">
      <w:pPr>
        <w:pStyle w:val="Heading1"/>
      </w:pPr>
      <w:r>
        <w:t>Sidelink Positioning</w:t>
      </w:r>
    </w:p>
    <w:p w14:paraId="2B47899E" w14:textId="3E6B456C" w:rsidR="00EA271F" w:rsidRPr="00197B33" w:rsidRDefault="00EA271F" w:rsidP="00EA271F">
      <w:pPr>
        <w:rPr>
          <w:rFonts w:ascii="Times New Roman" w:hAnsi="Times New Roman"/>
          <w:b/>
          <w:bCs/>
          <w:i/>
          <w:iCs/>
          <w:sz w:val="22"/>
          <w:szCs w:val="22"/>
          <w:lang w:eastAsia="ko-KR"/>
        </w:rPr>
      </w:pPr>
      <w:r w:rsidRPr="00197B33">
        <w:rPr>
          <w:rFonts w:ascii="Times New Roman" w:hAnsi="Times New Roman"/>
          <w:b/>
          <w:bCs/>
          <w:i/>
          <w:iCs/>
          <w:sz w:val="22"/>
          <w:szCs w:val="22"/>
          <w:lang w:eastAsia="ko-KR"/>
        </w:rPr>
        <w:t>For sidelink positioning the following capabilities  should be defined:</w:t>
      </w:r>
    </w:p>
    <w:p w14:paraId="610E875F" w14:textId="34532457" w:rsidR="00EA271F" w:rsidRPr="006A036E" w:rsidRDefault="00EA271F" w:rsidP="00EA271F">
      <w:pPr>
        <w:pStyle w:val="ListParagraph"/>
        <w:numPr>
          <w:ilvl w:val="0"/>
          <w:numId w:val="76"/>
        </w:numPr>
        <w:spacing w:before="0" w:after="0"/>
        <w:contextualSpacing w:val="0"/>
        <w:rPr>
          <w:rFonts w:ascii="Times New Roman" w:hAnsi="Times New Roman"/>
          <w:b/>
          <w:bCs/>
          <w:i/>
          <w:iCs/>
          <w:sz w:val="22"/>
          <w:szCs w:val="22"/>
          <w:lang w:eastAsia="ko-KR"/>
        </w:rPr>
      </w:pPr>
      <w:r w:rsidRPr="00197B33">
        <w:rPr>
          <w:rFonts w:ascii="Times New Roman" w:hAnsi="Times New Roman"/>
          <w:b/>
          <w:bCs/>
          <w:i/>
          <w:iCs/>
          <w:sz w:val="22"/>
          <w:szCs w:val="22"/>
          <w:lang w:eastAsia="ko-KR"/>
        </w:rPr>
        <w:t>Proposal 1</w:t>
      </w:r>
      <w:r>
        <w:rPr>
          <w:rFonts w:ascii="Times New Roman" w:hAnsi="Times New Roman"/>
          <w:b/>
          <w:bCs/>
          <w:i/>
          <w:iCs/>
          <w:sz w:val="22"/>
          <w:szCs w:val="22"/>
          <w:lang w:eastAsia="ko-KR"/>
        </w:rPr>
        <w:t xml:space="preserve">: </w:t>
      </w:r>
      <w:r w:rsidRPr="00EA271F">
        <w:rPr>
          <w:rFonts w:ascii="Times New Roman" w:hAnsi="Times New Roman"/>
          <w:b/>
          <w:bCs/>
          <w:i/>
          <w:iCs/>
          <w:sz w:val="22"/>
          <w:szCs w:val="22"/>
          <w:lang w:eastAsia="ko-KR"/>
        </w:rPr>
        <w:t xml:space="preserve">For FG 41-1-1, the statement </w:t>
      </w:r>
      <w:r>
        <w:rPr>
          <w:rFonts w:ascii="Times New Roman" w:hAnsi="Times New Roman"/>
          <w:b/>
          <w:bCs/>
          <w:i/>
          <w:iCs/>
          <w:sz w:val="22"/>
          <w:szCs w:val="22"/>
          <w:lang w:eastAsia="ko-KR"/>
        </w:rPr>
        <w:t>[across all resource pools]</w:t>
      </w:r>
      <w:r w:rsidRPr="00EA271F">
        <w:rPr>
          <w:rFonts w:ascii="Times New Roman" w:hAnsi="Times New Roman"/>
          <w:bCs/>
          <w:color w:val="000000" w:themeColor="text1"/>
          <w:sz w:val="22"/>
          <w:szCs w:val="22"/>
        </w:rPr>
        <w:t xml:space="preserve"> </w:t>
      </w:r>
      <w:r w:rsidRPr="00EA271F">
        <w:rPr>
          <w:rFonts w:ascii="Times New Roman" w:hAnsi="Times New Roman"/>
          <w:b/>
          <w:i/>
          <w:iCs/>
          <w:color w:val="000000" w:themeColor="text1"/>
          <w:sz w:val="22"/>
          <w:szCs w:val="22"/>
        </w:rPr>
        <w:t>can be removed from brackets.</w:t>
      </w:r>
    </w:p>
    <w:p w14:paraId="508ECB58" w14:textId="723E3B81" w:rsidR="006A036E" w:rsidRDefault="006A036E" w:rsidP="006A036E">
      <w:pPr>
        <w:pStyle w:val="ListParagraph"/>
        <w:numPr>
          <w:ilvl w:val="1"/>
          <w:numId w:val="76"/>
        </w:numPr>
        <w:spacing w:before="0" w:after="0"/>
        <w:contextualSpacing w:val="0"/>
        <w:rPr>
          <w:rFonts w:ascii="Times New Roman" w:hAnsi="Times New Roman"/>
          <w:b/>
          <w:bCs/>
          <w:i/>
          <w:iCs/>
          <w:sz w:val="22"/>
          <w:szCs w:val="22"/>
          <w:lang w:eastAsia="ko-KR"/>
        </w:rPr>
      </w:pPr>
      <w:r>
        <w:rPr>
          <w:rFonts w:ascii="Times New Roman" w:hAnsi="Times New Roman"/>
          <w:b/>
          <w:bCs/>
          <w:i/>
          <w:iCs/>
          <w:sz w:val="22"/>
          <w:szCs w:val="22"/>
          <w:lang w:eastAsia="ko-KR"/>
        </w:rPr>
        <w:t>Additional component that indicates the specific SL positioning method supported</w:t>
      </w:r>
    </w:p>
    <w:p w14:paraId="196004DD" w14:textId="50C8969D" w:rsidR="006A036E" w:rsidRPr="00EA271F" w:rsidRDefault="006A036E" w:rsidP="006A036E">
      <w:pPr>
        <w:pStyle w:val="ListParagraph"/>
        <w:numPr>
          <w:ilvl w:val="2"/>
          <w:numId w:val="76"/>
        </w:numPr>
        <w:spacing w:before="0" w:after="0"/>
        <w:contextualSpacing w:val="0"/>
        <w:rPr>
          <w:rFonts w:ascii="Times New Roman" w:hAnsi="Times New Roman"/>
          <w:b/>
          <w:bCs/>
          <w:i/>
          <w:iCs/>
          <w:sz w:val="22"/>
          <w:szCs w:val="22"/>
          <w:lang w:eastAsia="ko-KR"/>
        </w:rPr>
      </w:pPr>
      <w:r>
        <w:rPr>
          <w:rFonts w:ascii="Times New Roman" w:hAnsi="Times New Roman"/>
          <w:b/>
          <w:bCs/>
          <w:i/>
          <w:iCs/>
          <w:sz w:val="22"/>
          <w:szCs w:val="22"/>
          <w:lang w:eastAsia="ko-KR"/>
        </w:rPr>
        <w:t xml:space="preserve">Components: </w:t>
      </w:r>
      <w:r w:rsidRPr="006A036E">
        <w:rPr>
          <w:rFonts w:ascii="Times New Roman" w:hAnsi="Times New Roman"/>
          <w:b/>
          <w:bCs/>
          <w:i/>
          <w:iCs/>
          <w:sz w:val="22"/>
          <w:szCs w:val="22"/>
          <w:lang w:eastAsia="ko-KR"/>
        </w:rPr>
        <w:t>SL-TDOA DL type/ SL-TDOA UL type /SL-AOA\RTT-type solutions using SL single sided/ RTT-type solutions using SL single sided double-sided</w:t>
      </w:r>
    </w:p>
    <w:p w14:paraId="056C330A" w14:textId="5B574216" w:rsidR="00EA271F" w:rsidRDefault="00EA271F" w:rsidP="00EA271F">
      <w:pPr>
        <w:pStyle w:val="maintext"/>
        <w:numPr>
          <w:ilvl w:val="0"/>
          <w:numId w:val="76"/>
        </w:numPr>
        <w:ind w:firstLineChars="0"/>
        <w:rPr>
          <w:rFonts w:cs="Times New Roman"/>
          <w:b/>
          <w:bCs/>
          <w:i/>
          <w:iCs/>
          <w:color w:val="000000"/>
          <w:sz w:val="22"/>
          <w:szCs w:val="22"/>
        </w:rPr>
      </w:pPr>
      <w:r w:rsidRPr="00197B33">
        <w:rPr>
          <w:b/>
          <w:bCs/>
          <w:i/>
          <w:iCs/>
          <w:sz w:val="22"/>
          <w:szCs w:val="22"/>
        </w:rPr>
        <w:t xml:space="preserve">Proposal </w:t>
      </w:r>
      <w:r>
        <w:rPr>
          <w:b/>
          <w:bCs/>
          <w:i/>
          <w:iCs/>
          <w:sz w:val="22"/>
          <w:szCs w:val="22"/>
        </w:rPr>
        <w:t xml:space="preserve">2: </w:t>
      </w:r>
      <w:r>
        <w:rPr>
          <w:rFonts w:cs="Times New Roman"/>
          <w:b/>
          <w:bCs/>
          <w:i/>
          <w:iCs/>
          <w:color w:val="000000"/>
          <w:sz w:val="22"/>
          <w:szCs w:val="22"/>
          <w:lang w:val="en-US"/>
        </w:rPr>
        <w:t>For FG 41-1-1, the c</w:t>
      </w:r>
      <w:r w:rsidRPr="00197B33">
        <w:rPr>
          <w:rFonts w:cs="Times New Roman"/>
          <w:b/>
          <w:bCs/>
          <w:i/>
          <w:iCs/>
          <w:color w:val="000000"/>
          <w:sz w:val="22"/>
          <w:szCs w:val="22"/>
          <w:lang w:val="en-US"/>
        </w:rPr>
        <w:t xml:space="preserve">apability </w:t>
      </w:r>
      <w:r w:rsidRPr="00197B33">
        <w:rPr>
          <w:rFonts w:cs="Times New Roman"/>
          <w:b/>
          <w:bCs/>
          <w:i/>
          <w:iCs/>
          <w:color w:val="000000"/>
          <w:sz w:val="22"/>
          <w:szCs w:val="22"/>
        </w:rPr>
        <w:t xml:space="preserve">defining the UE SL PRS Processing </w:t>
      </w:r>
      <w:r w:rsidRPr="00197B33">
        <w:rPr>
          <w:rFonts w:cs="Times New Roman"/>
          <w:b/>
          <w:bCs/>
          <w:i/>
          <w:iCs/>
          <w:color w:val="000000"/>
          <w:sz w:val="22"/>
          <w:szCs w:val="22"/>
          <w:lang w:val="en-US"/>
        </w:rPr>
        <w:t xml:space="preserve">Capability </w:t>
      </w:r>
      <w:r w:rsidRPr="00197B33">
        <w:rPr>
          <w:rFonts w:cs="Times New Roman"/>
          <w:b/>
          <w:bCs/>
          <w:i/>
          <w:iCs/>
          <w:color w:val="000000"/>
          <w:sz w:val="22"/>
          <w:szCs w:val="22"/>
        </w:rPr>
        <w:t>in terms of BW, buffering Capability , duration of N symbols it can process in T symbols, # of SL-PRS resources it can process in a defined time duration (N/T)</w:t>
      </w:r>
      <w:r>
        <w:rPr>
          <w:rFonts w:cs="Times New Roman"/>
          <w:b/>
          <w:bCs/>
          <w:i/>
          <w:iCs/>
          <w:color w:val="000000"/>
          <w:sz w:val="22"/>
          <w:szCs w:val="22"/>
        </w:rPr>
        <w:t xml:space="preserve"> should be capture in the following components (and notes)</w:t>
      </w:r>
    </w:p>
    <w:p w14:paraId="58D59A89" w14:textId="1343EA16" w:rsidR="00EA271F" w:rsidRPr="00EA271F" w:rsidRDefault="00EA271F" w:rsidP="00EA271F">
      <w:pPr>
        <w:pStyle w:val="maintext"/>
        <w:numPr>
          <w:ilvl w:val="1"/>
          <w:numId w:val="76"/>
        </w:numPr>
        <w:ind w:firstLineChars="0"/>
        <w:rPr>
          <w:b/>
          <w:bCs/>
          <w:i/>
          <w:iCs/>
          <w:color w:val="000000"/>
          <w:sz w:val="22"/>
          <w:szCs w:val="22"/>
          <w:lang w:val="en-US"/>
        </w:rPr>
      </w:pPr>
      <w:r w:rsidRPr="00EA271F">
        <w:rPr>
          <w:b/>
          <w:bCs/>
          <w:i/>
          <w:iCs/>
          <w:color w:val="000000"/>
          <w:sz w:val="22"/>
          <w:szCs w:val="22"/>
          <w:lang w:val="en-US"/>
        </w:rPr>
        <w:t>2. Maximum number of active/occupied SL PRS resources across all configured RPs assuming maximum SL PRS bandwidth in MHz, which is supported and reported by UE</w:t>
      </w:r>
    </w:p>
    <w:p w14:paraId="4B917E0D" w14:textId="77777777" w:rsidR="00EA271F" w:rsidRPr="00EA271F" w:rsidRDefault="00EA271F" w:rsidP="00EA271F">
      <w:pPr>
        <w:pStyle w:val="maintext"/>
        <w:numPr>
          <w:ilvl w:val="2"/>
          <w:numId w:val="76"/>
        </w:numPr>
        <w:ind w:firstLineChars="0"/>
        <w:rPr>
          <w:b/>
          <w:bCs/>
          <w:i/>
          <w:iCs/>
          <w:color w:val="000000"/>
          <w:sz w:val="22"/>
          <w:szCs w:val="22"/>
          <w:lang w:val="en-US"/>
        </w:rPr>
      </w:pPr>
      <w:r w:rsidRPr="00EA271F">
        <w:rPr>
          <w:b/>
          <w:bCs/>
          <w:i/>
          <w:iCs/>
          <w:color w:val="000000"/>
          <w:sz w:val="22"/>
          <w:szCs w:val="22"/>
          <w:lang w:val="en-US"/>
        </w:rPr>
        <w:t>Component 2 candidate values:</w:t>
      </w:r>
    </w:p>
    <w:p w14:paraId="279DA119" w14:textId="77777777" w:rsidR="00EA271F" w:rsidRPr="00EA271F" w:rsidRDefault="00EA271F" w:rsidP="00EA271F">
      <w:pPr>
        <w:pStyle w:val="maintext"/>
        <w:numPr>
          <w:ilvl w:val="3"/>
          <w:numId w:val="76"/>
        </w:numPr>
        <w:ind w:firstLineChars="0"/>
        <w:rPr>
          <w:b/>
          <w:bCs/>
          <w:i/>
          <w:iCs/>
          <w:color w:val="000000"/>
          <w:sz w:val="22"/>
          <w:szCs w:val="22"/>
          <w:lang w:val="en-US"/>
        </w:rPr>
      </w:pPr>
      <w:r w:rsidRPr="00EA271F">
        <w:rPr>
          <w:b/>
          <w:bCs/>
          <w:i/>
          <w:iCs/>
          <w:color w:val="000000"/>
          <w:sz w:val="22"/>
          <w:szCs w:val="22"/>
          <w:lang w:val="en-US"/>
        </w:rPr>
        <w:t>FR1 bands: {1, 2, 4, 6, 8, 12, 16, 24, 32, 48, 64, 128} for each SCS: 15kHz, 30kHz, 60kHz</w:t>
      </w:r>
    </w:p>
    <w:p w14:paraId="49CAB8EC" w14:textId="1BB6A6B8" w:rsidR="00EA271F" w:rsidRPr="00EA271F" w:rsidRDefault="00EA271F" w:rsidP="00EA271F">
      <w:pPr>
        <w:pStyle w:val="maintext"/>
        <w:numPr>
          <w:ilvl w:val="3"/>
          <w:numId w:val="76"/>
        </w:numPr>
        <w:ind w:firstLineChars="0"/>
        <w:rPr>
          <w:b/>
          <w:bCs/>
          <w:i/>
          <w:iCs/>
          <w:color w:val="000000"/>
          <w:sz w:val="22"/>
          <w:szCs w:val="22"/>
          <w:lang w:val="en-US"/>
        </w:rPr>
      </w:pPr>
      <w:r w:rsidRPr="00EA271F">
        <w:rPr>
          <w:b/>
          <w:bCs/>
          <w:i/>
          <w:iCs/>
          <w:color w:val="000000"/>
          <w:sz w:val="22"/>
          <w:szCs w:val="22"/>
          <w:lang w:val="en-US"/>
        </w:rPr>
        <w:t>FR2 bands: {1, 2, 4, 6, 8, 12, 16, 24, 32, 48, 64, 128} for each SCS: 60kHz, 120kHz</w:t>
      </w:r>
    </w:p>
    <w:p w14:paraId="36BBC529" w14:textId="55A956BF" w:rsidR="00EA271F" w:rsidRDefault="00EA271F" w:rsidP="00EA271F">
      <w:pPr>
        <w:pStyle w:val="maintext"/>
        <w:numPr>
          <w:ilvl w:val="1"/>
          <w:numId w:val="76"/>
        </w:numPr>
        <w:ind w:firstLineChars="0"/>
        <w:rPr>
          <w:b/>
          <w:bCs/>
          <w:i/>
          <w:iCs/>
          <w:color w:val="000000"/>
          <w:sz w:val="22"/>
          <w:szCs w:val="22"/>
        </w:rPr>
      </w:pPr>
      <w:r w:rsidRPr="00EA271F">
        <w:rPr>
          <w:b/>
          <w:bCs/>
          <w:i/>
          <w:iCs/>
          <w:color w:val="000000"/>
          <w:sz w:val="22"/>
          <w:szCs w:val="22"/>
          <w:lang w:val="en-US"/>
        </w:rPr>
        <w:t>3.</w:t>
      </w:r>
      <w:r w:rsidRPr="00EA271F">
        <w:rPr>
          <w:b/>
          <w:bCs/>
          <w:i/>
          <w:iCs/>
          <w:color w:val="000000"/>
          <w:sz w:val="22"/>
          <w:szCs w:val="22"/>
        </w:rPr>
        <w:t xml:space="preserve"> Duration of SL PRS symbols N in units of </w:t>
      </w:r>
      <w:proofErr w:type="spellStart"/>
      <w:r w:rsidRPr="00EA271F">
        <w:rPr>
          <w:b/>
          <w:bCs/>
          <w:i/>
          <w:iCs/>
          <w:color w:val="000000"/>
          <w:sz w:val="22"/>
          <w:szCs w:val="22"/>
        </w:rPr>
        <w:t>ms</w:t>
      </w:r>
      <w:proofErr w:type="spellEnd"/>
      <w:r w:rsidRPr="00EA271F">
        <w:rPr>
          <w:b/>
          <w:bCs/>
          <w:i/>
          <w:iCs/>
          <w:color w:val="000000"/>
          <w:sz w:val="22"/>
          <w:szCs w:val="22"/>
        </w:rPr>
        <w:t xml:space="preserve"> a UE can process every T </w:t>
      </w:r>
      <w:proofErr w:type="spellStart"/>
      <w:r w:rsidRPr="00EA271F">
        <w:rPr>
          <w:b/>
          <w:bCs/>
          <w:i/>
          <w:iCs/>
          <w:color w:val="000000"/>
          <w:sz w:val="22"/>
          <w:szCs w:val="22"/>
        </w:rPr>
        <w:t>ms</w:t>
      </w:r>
      <w:proofErr w:type="spellEnd"/>
      <w:r w:rsidRPr="00EA271F">
        <w:rPr>
          <w:b/>
          <w:bCs/>
          <w:i/>
          <w:iCs/>
          <w:color w:val="000000"/>
          <w:sz w:val="22"/>
          <w:szCs w:val="22"/>
        </w:rPr>
        <w:t xml:space="preserve"> assuming maximum SL PRS bandwidth in MHz, which is supported and reported by UE.</w:t>
      </w:r>
    </w:p>
    <w:p w14:paraId="125911D8" w14:textId="77777777" w:rsidR="00EA271F" w:rsidRPr="00EA271F" w:rsidRDefault="00EA271F" w:rsidP="00EA271F">
      <w:pPr>
        <w:pStyle w:val="maintext"/>
        <w:numPr>
          <w:ilvl w:val="2"/>
          <w:numId w:val="76"/>
        </w:numPr>
        <w:ind w:firstLineChars="0"/>
        <w:rPr>
          <w:b/>
          <w:bCs/>
          <w:i/>
          <w:iCs/>
          <w:color w:val="000000"/>
          <w:sz w:val="22"/>
          <w:szCs w:val="22"/>
          <w:lang w:val="en-US"/>
        </w:rPr>
      </w:pPr>
      <w:r w:rsidRPr="00EA271F">
        <w:rPr>
          <w:b/>
          <w:bCs/>
          <w:i/>
          <w:iCs/>
          <w:color w:val="000000"/>
          <w:sz w:val="22"/>
          <w:szCs w:val="22"/>
          <w:lang w:val="en-US"/>
        </w:rPr>
        <w:t>Component 3 candidate values:</w:t>
      </w:r>
    </w:p>
    <w:p w14:paraId="7E0E4E74" w14:textId="77777777" w:rsidR="00EA271F" w:rsidRPr="00EA271F" w:rsidRDefault="00EA271F" w:rsidP="00EA271F">
      <w:pPr>
        <w:pStyle w:val="maintext"/>
        <w:numPr>
          <w:ilvl w:val="3"/>
          <w:numId w:val="76"/>
        </w:numPr>
        <w:ind w:firstLineChars="0"/>
        <w:rPr>
          <w:b/>
          <w:bCs/>
          <w:i/>
          <w:iCs/>
          <w:color w:val="000000"/>
          <w:sz w:val="22"/>
          <w:szCs w:val="22"/>
        </w:rPr>
      </w:pPr>
      <w:r w:rsidRPr="00EA271F">
        <w:rPr>
          <w:b/>
          <w:bCs/>
          <w:i/>
          <w:iCs/>
          <w:color w:val="000000"/>
          <w:sz w:val="22"/>
          <w:szCs w:val="22"/>
        </w:rPr>
        <w:t xml:space="preserve">a) T: {8, 16, 20, 30, 40, 80, 160, 320, 640, 1280} </w:t>
      </w:r>
      <w:proofErr w:type="spellStart"/>
      <w:r w:rsidRPr="00EA271F">
        <w:rPr>
          <w:b/>
          <w:bCs/>
          <w:i/>
          <w:iCs/>
          <w:color w:val="000000"/>
          <w:sz w:val="22"/>
          <w:szCs w:val="22"/>
        </w:rPr>
        <w:t>ms</w:t>
      </w:r>
      <w:proofErr w:type="spellEnd"/>
    </w:p>
    <w:p w14:paraId="180EFEFE" w14:textId="7A639965" w:rsidR="00EA271F" w:rsidRPr="00EA271F" w:rsidRDefault="00EA271F" w:rsidP="00EA271F">
      <w:pPr>
        <w:pStyle w:val="maintext"/>
        <w:numPr>
          <w:ilvl w:val="3"/>
          <w:numId w:val="76"/>
        </w:numPr>
        <w:ind w:firstLineChars="0"/>
        <w:rPr>
          <w:b/>
          <w:bCs/>
          <w:i/>
          <w:iCs/>
          <w:color w:val="000000"/>
          <w:sz w:val="22"/>
          <w:szCs w:val="22"/>
        </w:rPr>
      </w:pPr>
      <w:r w:rsidRPr="00EA271F">
        <w:rPr>
          <w:b/>
          <w:bCs/>
          <w:i/>
          <w:iCs/>
          <w:color w:val="000000"/>
          <w:sz w:val="22"/>
          <w:szCs w:val="22"/>
        </w:rPr>
        <w:t xml:space="preserve">b) N: {0.125, 0.25, 0.5, 1, 2, 4, 6, 8, 12, 16, 20, 25, 30, 32, 35, 40, 45, 50} </w:t>
      </w:r>
      <w:proofErr w:type="spellStart"/>
      <w:r w:rsidRPr="00EA271F">
        <w:rPr>
          <w:b/>
          <w:bCs/>
          <w:i/>
          <w:iCs/>
          <w:color w:val="000000"/>
          <w:sz w:val="22"/>
          <w:szCs w:val="22"/>
        </w:rPr>
        <w:t>ms</w:t>
      </w:r>
      <w:proofErr w:type="spellEnd"/>
    </w:p>
    <w:p w14:paraId="5F6D0214" w14:textId="2EB5A332" w:rsidR="00EA271F" w:rsidRPr="00EA271F" w:rsidRDefault="00EA271F" w:rsidP="00EA271F">
      <w:pPr>
        <w:pStyle w:val="maintext"/>
        <w:numPr>
          <w:ilvl w:val="1"/>
          <w:numId w:val="76"/>
        </w:numPr>
        <w:ind w:firstLineChars="0"/>
        <w:rPr>
          <w:b/>
          <w:bCs/>
          <w:i/>
          <w:iCs/>
          <w:color w:val="000000"/>
          <w:sz w:val="22"/>
          <w:szCs w:val="22"/>
          <w:lang w:val="en-US"/>
        </w:rPr>
      </w:pPr>
      <w:r w:rsidRPr="00EA271F">
        <w:rPr>
          <w:b/>
          <w:bCs/>
          <w:i/>
          <w:iCs/>
          <w:color w:val="000000"/>
          <w:sz w:val="22"/>
          <w:szCs w:val="22"/>
          <w:lang w:val="en-US"/>
        </w:rPr>
        <w:t>4. Minimum time after the end of a slot carrying a SL-PRS resource for a UE</w:t>
      </w:r>
      <w:r>
        <w:rPr>
          <w:b/>
          <w:bCs/>
          <w:i/>
          <w:iCs/>
          <w:color w:val="000000"/>
          <w:sz w:val="22"/>
          <w:szCs w:val="22"/>
          <w:lang w:val="en-US"/>
        </w:rPr>
        <w:t xml:space="preserve"> </w:t>
      </w:r>
      <w:r w:rsidRPr="00EA271F">
        <w:rPr>
          <w:b/>
          <w:bCs/>
          <w:i/>
          <w:iCs/>
          <w:color w:val="FF0000"/>
          <w:sz w:val="22"/>
          <w:szCs w:val="22"/>
          <w:lang w:val="en-US"/>
        </w:rPr>
        <w:t xml:space="preserve">to </w:t>
      </w:r>
      <w:r w:rsidRPr="00EA271F">
        <w:rPr>
          <w:b/>
          <w:bCs/>
          <w:i/>
          <w:iCs/>
          <w:color w:val="000000"/>
          <w:sz w:val="22"/>
          <w:szCs w:val="22"/>
          <w:lang w:val="en-US"/>
        </w:rPr>
        <w:t xml:space="preserve">finish the SL-PRS resource processing and </w:t>
      </w:r>
      <w:r w:rsidRPr="00EA271F">
        <w:rPr>
          <w:b/>
          <w:bCs/>
          <w:i/>
          <w:iCs/>
          <w:strike/>
          <w:color w:val="FF0000"/>
          <w:sz w:val="22"/>
          <w:szCs w:val="22"/>
          <w:lang w:val="en-US"/>
        </w:rPr>
        <w:t>preparing</w:t>
      </w:r>
      <w:r>
        <w:rPr>
          <w:b/>
          <w:bCs/>
          <w:i/>
          <w:iCs/>
          <w:color w:val="000000"/>
          <w:sz w:val="22"/>
          <w:szCs w:val="22"/>
          <w:lang w:val="en-US"/>
        </w:rPr>
        <w:t xml:space="preserve"> </w:t>
      </w:r>
      <w:r w:rsidRPr="00EA271F">
        <w:rPr>
          <w:b/>
          <w:bCs/>
          <w:i/>
          <w:iCs/>
          <w:color w:val="FF0000"/>
          <w:sz w:val="22"/>
          <w:szCs w:val="22"/>
          <w:lang w:val="en-US"/>
        </w:rPr>
        <w:t xml:space="preserve">prepare </w:t>
      </w:r>
      <w:r w:rsidRPr="00EA271F">
        <w:rPr>
          <w:b/>
          <w:bCs/>
          <w:i/>
          <w:iCs/>
          <w:color w:val="000000"/>
          <w:sz w:val="22"/>
          <w:szCs w:val="22"/>
          <w:lang w:val="en-US"/>
        </w:rPr>
        <w:t>the positioning measurement report assuming the active/occupied SL-PRS resources during this time haven’t exceeded the reported capabilities and assuming a maximum SL PRS bandwidth in MHz, which is supported and reported by UE</w:t>
      </w:r>
    </w:p>
    <w:p w14:paraId="2B2F5134" w14:textId="1621053D" w:rsidR="00EA271F" w:rsidRPr="00EA271F" w:rsidRDefault="00EA271F" w:rsidP="00EA271F">
      <w:pPr>
        <w:pStyle w:val="maintext"/>
        <w:numPr>
          <w:ilvl w:val="1"/>
          <w:numId w:val="76"/>
        </w:numPr>
        <w:ind w:firstLineChars="0"/>
        <w:rPr>
          <w:rFonts w:cs="Times New Roman"/>
          <w:b/>
          <w:bCs/>
          <w:i/>
          <w:iCs/>
          <w:color w:val="000000"/>
          <w:sz w:val="22"/>
          <w:szCs w:val="22"/>
        </w:rPr>
      </w:pPr>
      <w:r w:rsidRPr="00EA271F">
        <w:rPr>
          <w:rFonts w:cs="Times New Roman"/>
          <w:b/>
          <w:bCs/>
          <w:i/>
          <w:iCs/>
          <w:color w:val="000000"/>
          <w:sz w:val="22"/>
          <w:szCs w:val="22"/>
          <w:lang w:val="en-US"/>
        </w:rPr>
        <w:t>5. SL PRS buffering capabilit</w:t>
      </w:r>
      <w:r>
        <w:rPr>
          <w:rFonts w:cs="Times New Roman"/>
          <w:b/>
          <w:bCs/>
          <w:i/>
          <w:iCs/>
          <w:color w:val="000000"/>
          <w:sz w:val="22"/>
          <w:szCs w:val="22"/>
          <w:lang w:val="en-US"/>
        </w:rPr>
        <w:t>y</w:t>
      </w:r>
    </w:p>
    <w:p w14:paraId="4A05982A" w14:textId="77777777" w:rsidR="00EA271F" w:rsidRDefault="00EA271F" w:rsidP="00EA271F">
      <w:pPr>
        <w:pStyle w:val="maintext"/>
        <w:numPr>
          <w:ilvl w:val="1"/>
          <w:numId w:val="76"/>
        </w:numPr>
        <w:ind w:firstLine="440"/>
        <w:rPr>
          <w:b/>
          <w:bCs/>
          <w:i/>
          <w:iCs/>
          <w:color w:val="000000"/>
          <w:sz w:val="22"/>
          <w:szCs w:val="22"/>
        </w:rPr>
      </w:pPr>
      <w:r w:rsidRPr="00EA271F">
        <w:rPr>
          <w:b/>
          <w:bCs/>
          <w:i/>
          <w:iCs/>
          <w:color w:val="000000"/>
          <w:sz w:val="22"/>
          <w:szCs w:val="22"/>
        </w:rPr>
        <w:lastRenderedPageBreak/>
        <w:t>Component 5 candidate values:</w:t>
      </w:r>
      <w:r>
        <w:rPr>
          <w:b/>
          <w:bCs/>
          <w:i/>
          <w:iCs/>
          <w:color w:val="000000"/>
          <w:sz w:val="22"/>
          <w:szCs w:val="22"/>
        </w:rPr>
        <w:tab/>
      </w:r>
    </w:p>
    <w:p w14:paraId="3A18BC18" w14:textId="77777777" w:rsidR="00EA271F" w:rsidRDefault="00EA271F" w:rsidP="00EA271F">
      <w:pPr>
        <w:pStyle w:val="maintext"/>
        <w:numPr>
          <w:ilvl w:val="1"/>
          <w:numId w:val="76"/>
        </w:numPr>
        <w:ind w:firstLine="440"/>
        <w:rPr>
          <w:b/>
          <w:bCs/>
          <w:i/>
          <w:iCs/>
          <w:color w:val="000000"/>
          <w:sz w:val="22"/>
          <w:szCs w:val="22"/>
        </w:rPr>
      </w:pPr>
      <w:r w:rsidRPr="00EA271F">
        <w:rPr>
          <w:b/>
          <w:bCs/>
          <w:i/>
          <w:iCs/>
          <w:color w:val="000000"/>
          <w:sz w:val="22"/>
          <w:szCs w:val="22"/>
        </w:rPr>
        <w:t xml:space="preserve">Type 1 – sub-slot/symbol level buffering, </w:t>
      </w:r>
    </w:p>
    <w:p w14:paraId="7064B4BB" w14:textId="7F1DC779" w:rsidR="004B4D3B" w:rsidRDefault="00EA271F" w:rsidP="00EA271F">
      <w:pPr>
        <w:pStyle w:val="maintext"/>
        <w:numPr>
          <w:ilvl w:val="1"/>
          <w:numId w:val="76"/>
        </w:numPr>
        <w:ind w:firstLine="440"/>
        <w:rPr>
          <w:b/>
          <w:bCs/>
          <w:i/>
          <w:iCs/>
          <w:color w:val="000000"/>
          <w:sz w:val="22"/>
          <w:szCs w:val="22"/>
        </w:rPr>
      </w:pPr>
      <w:r w:rsidRPr="00EA271F">
        <w:rPr>
          <w:b/>
          <w:bCs/>
          <w:i/>
          <w:iCs/>
          <w:color w:val="000000"/>
          <w:sz w:val="22"/>
          <w:szCs w:val="22"/>
        </w:rPr>
        <w:t>Type 2 – slot level buffering}</w:t>
      </w:r>
    </w:p>
    <w:p w14:paraId="6382939B" w14:textId="6E27DA2D" w:rsidR="00EA271F" w:rsidRDefault="00EA271F" w:rsidP="00EA271F">
      <w:pPr>
        <w:pStyle w:val="maintext"/>
        <w:numPr>
          <w:ilvl w:val="0"/>
          <w:numId w:val="76"/>
        </w:numPr>
        <w:ind w:firstLineChars="0"/>
        <w:rPr>
          <w:b/>
          <w:bCs/>
          <w:i/>
          <w:iCs/>
          <w:color w:val="000000"/>
          <w:sz w:val="22"/>
          <w:szCs w:val="22"/>
        </w:rPr>
      </w:pPr>
      <w:r>
        <w:rPr>
          <w:b/>
          <w:bCs/>
          <w:i/>
          <w:iCs/>
          <w:color w:val="000000"/>
          <w:sz w:val="22"/>
          <w:szCs w:val="22"/>
        </w:rPr>
        <w:t>Proposal 3: For FG 41-1-2 and FG 41-1-3</w:t>
      </w:r>
    </w:p>
    <w:p w14:paraId="6AC7708B" w14:textId="59950C66" w:rsidR="00EA271F" w:rsidRPr="00E96B0D" w:rsidRDefault="00E96B0D" w:rsidP="00EA271F">
      <w:pPr>
        <w:pStyle w:val="maintext"/>
        <w:numPr>
          <w:ilvl w:val="1"/>
          <w:numId w:val="76"/>
        </w:numPr>
        <w:ind w:firstLineChars="0"/>
        <w:rPr>
          <w:b/>
          <w:bCs/>
          <w:i/>
          <w:iCs/>
          <w:color w:val="000000"/>
          <w:sz w:val="22"/>
          <w:szCs w:val="22"/>
        </w:rPr>
      </w:pPr>
      <w:r>
        <w:rPr>
          <w:b/>
          <w:bCs/>
          <w:i/>
          <w:iCs/>
          <w:color w:val="000000"/>
          <w:sz w:val="22"/>
          <w:szCs w:val="22"/>
        </w:rPr>
        <w:t xml:space="preserve">Support prerequisite FGs as </w:t>
      </w:r>
      <w:r w:rsidRPr="00E96B0D">
        <w:rPr>
          <w:b/>
          <w:bCs/>
          <w:i/>
          <w:iCs/>
          <w:color w:val="000000"/>
          <w:sz w:val="22"/>
          <w:szCs w:val="22"/>
          <w:lang w:val="en-US"/>
        </w:rPr>
        <w:t xml:space="preserve">15-1, </w:t>
      </w:r>
      <w:r>
        <w:rPr>
          <w:b/>
          <w:bCs/>
          <w:i/>
          <w:iCs/>
          <w:color w:val="000000"/>
          <w:sz w:val="22"/>
          <w:szCs w:val="22"/>
          <w:lang w:val="en-US"/>
        </w:rPr>
        <w:t xml:space="preserve">and </w:t>
      </w:r>
      <w:r w:rsidRPr="00E96B0D">
        <w:rPr>
          <w:b/>
          <w:bCs/>
          <w:i/>
          <w:iCs/>
          <w:color w:val="000000"/>
          <w:sz w:val="22"/>
          <w:szCs w:val="22"/>
          <w:lang w:val="en-US"/>
        </w:rPr>
        <w:t>41-1-1</w:t>
      </w:r>
    </w:p>
    <w:p w14:paraId="333E38E5" w14:textId="3EBEA1D2" w:rsidR="00E96B0D" w:rsidRPr="00E96B0D" w:rsidRDefault="00E96B0D" w:rsidP="00EA271F">
      <w:pPr>
        <w:pStyle w:val="maintext"/>
        <w:numPr>
          <w:ilvl w:val="1"/>
          <w:numId w:val="76"/>
        </w:numPr>
        <w:ind w:firstLineChars="0"/>
        <w:rPr>
          <w:b/>
          <w:bCs/>
          <w:i/>
          <w:iCs/>
          <w:color w:val="000000"/>
          <w:sz w:val="22"/>
          <w:szCs w:val="22"/>
        </w:rPr>
      </w:pPr>
      <w:r>
        <w:rPr>
          <w:b/>
          <w:bCs/>
          <w:i/>
          <w:iCs/>
          <w:color w:val="000000"/>
          <w:sz w:val="22"/>
          <w:szCs w:val="22"/>
          <w:lang w:val="en-US"/>
        </w:rPr>
        <w:t xml:space="preserve">A </w:t>
      </w:r>
      <w:r w:rsidRPr="00E96B0D">
        <w:rPr>
          <w:b/>
          <w:bCs/>
          <w:i/>
          <w:iCs/>
          <w:color w:val="000000"/>
          <w:sz w:val="22"/>
          <w:szCs w:val="22"/>
          <w:lang w:val="en-US"/>
        </w:rPr>
        <w:t xml:space="preserve">UE indicating support of FG 41-1-1 must indicate either </w:t>
      </w:r>
      <w:r>
        <w:rPr>
          <w:b/>
          <w:bCs/>
          <w:i/>
          <w:iCs/>
          <w:color w:val="000000"/>
          <w:sz w:val="22"/>
          <w:szCs w:val="22"/>
          <w:lang w:val="en-US"/>
        </w:rPr>
        <w:t xml:space="preserve">FG 41-1-2 </w:t>
      </w:r>
      <w:r w:rsidRPr="00E96B0D">
        <w:rPr>
          <w:b/>
          <w:bCs/>
          <w:i/>
          <w:iCs/>
          <w:color w:val="000000"/>
          <w:sz w:val="22"/>
          <w:szCs w:val="22"/>
          <w:lang w:val="en-US"/>
        </w:rPr>
        <w:t xml:space="preserve"> </w:t>
      </w:r>
      <w:r>
        <w:rPr>
          <w:b/>
          <w:bCs/>
          <w:i/>
          <w:iCs/>
          <w:color w:val="000000"/>
          <w:sz w:val="22"/>
          <w:szCs w:val="22"/>
          <w:lang w:val="en-US"/>
        </w:rPr>
        <w:t xml:space="preserve">FG </w:t>
      </w:r>
      <w:r w:rsidRPr="00E96B0D">
        <w:rPr>
          <w:b/>
          <w:bCs/>
          <w:i/>
          <w:iCs/>
          <w:color w:val="000000"/>
          <w:sz w:val="22"/>
          <w:szCs w:val="22"/>
          <w:lang w:val="en-US"/>
        </w:rPr>
        <w:t xml:space="preserve"> 41-1-3 is supported.</w:t>
      </w:r>
    </w:p>
    <w:p w14:paraId="2C6587BC" w14:textId="4CE85A06" w:rsidR="00E96B0D" w:rsidRPr="00E96B0D" w:rsidRDefault="00E96B0D" w:rsidP="00E96B0D">
      <w:pPr>
        <w:pStyle w:val="maintext"/>
        <w:numPr>
          <w:ilvl w:val="0"/>
          <w:numId w:val="76"/>
        </w:numPr>
        <w:ind w:firstLineChars="0"/>
        <w:rPr>
          <w:b/>
          <w:bCs/>
          <w:i/>
          <w:iCs/>
          <w:color w:val="000000"/>
          <w:sz w:val="22"/>
          <w:szCs w:val="22"/>
        </w:rPr>
      </w:pPr>
      <w:r>
        <w:rPr>
          <w:b/>
          <w:bCs/>
          <w:i/>
          <w:iCs/>
          <w:color w:val="000000"/>
          <w:sz w:val="22"/>
          <w:szCs w:val="22"/>
          <w:lang w:val="en-US"/>
        </w:rPr>
        <w:t xml:space="preserve">Proposal 4: For FG 41-1-4a, </w:t>
      </w:r>
    </w:p>
    <w:p w14:paraId="0C98198D" w14:textId="74E4BEE0" w:rsidR="00E96B0D" w:rsidRPr="00E96B0D" w:rsidRDefault="006A036E" w:rsidP="00E96B0D">
      <w:pPr>
        <w:pStyle w:val="maintext"/>
        <w:numPr>
          <w:ilvl w:val="1"/>
          <w:numId w:val="76"/>
        </w:numPr>
        <w:ind w:firstLineChars="0"/>
        <w:rPr>
          <w:b/>
          <w:bCs/>
          <w:i/>
          <w:iCs/>
          <w:color w:val="000000"/>
          <w:sz w:val="22"/>
          <w:szCs w:val="22"/>
        </w:rPr>
      </w:pPr>
      <w:r w:rsidRPr="00573385">
        <w:rPr>
          <w:rFonts w:cs="Times New Roman"/>
          <w:b/>
          <w:bCs/>
          <w:i/>
          <w:iCs/>
          <w:color w:val="000000"/>
          <w:sz w:val="22"/>
          <w:szCs w:val="22"/>
        </w:rPr>
        <w:t>For 41-1-4a “Transmitting SL-PRS [scheme 1 and scheme 2] in a [shared/dedicated] resource pool”, separate into scheme 1 and scheme 2 to mirror FG15-2 “</w:t>
      </w:r>
      <w:r w:rsidRPr="00573385">
        <w:rPr>
          <w:rFonts w:cs="Arial"/>
          <w:b/>
          <w:bCs/>
          <w:i/>
          <w:iCs/>
          <w:szCs w:val="18"/>
        </w:rPr>
        <w:t xml:space="preserve">UE can transmit PSCCH/PSSCH using dynamic scheduling or configured grant type 1 and 2 in NR sidelink mode 1 scheduled by NR </w:t>
      </w:r>
      <w:proofErr w:type="spellStart"/>
      <w:r w:rsidRPr="00573385">
        <w:rPr>
          <w:rFonts w:cs="Arial"/>
          <w:b/>
          <w:bCs/>
          <w:i/>
          <w:iCs/>
          <w:szCs w:val="18"/>
        </w:rPr>
        <w:t>Uu</w:t>
      </w:r>
      <w:proofErr w:type="spellEnd"/>
      <w:r w:rsidRPr="00573385">
        <w:rPr>
          <w:rFonts w:cs="Arial"/>
          <w:b/>
          <w:bCs/>
          <w:i/>
          <w:iCs/>
          <w:szCs w:val="18"/>
        </w:rPr>
        <w:t>.</w:t>
      </w:r>
      <w:r w:rsidRPr="00573385">
        <w:rPr>
          <w:rFonts w:cs="Times New Roman"/>
          <w:b/>
          <w:bCs/>
          <w:i/>
          <w:iCs/>
          <w:color w:val="000000"/>
          <w:sz w:val="22"/>
          <w:szCs w:val="22"/>
        </w:rPr>
        <w:t>”and FG 15-3 “</w:t>
      </w:r>
      <w:r w:rsidRPr="00573385">
        <w:rPr>
          <w:rFonts w:cs="Arial"/>
          <w:b/>
          <w:bCs/>
          <w:i/>
          <w:iCs/>
          <w:szCs w:val="18"/>
        </w:rPr>
        <w:t xml:space="preserve">UE can transmit PSCCH/PSSCH using NR sidelink mode 2 configured by NR </w:t>
      </w:r>
      <w:proofErr w:type="spellStart"/>
      <w:r w:rsidRPr="00573385">
        <w:rPr>
          <w:rFonts w:cs="Arial"/>
          <w:b/>
          <w:bCs/>
          <w:i/>
          <w:iCs/>
          <w:szCs w:val="18"/>
        </w:rPr>
        <w:t>Uu</w:t>
      </w:r>
      <w:proofErr w:type="spellEnd"/>
      <w:r w:rsidRPr="00573385">
        <w:rPr>
          <w:rFonts w:cs="Arial"/>
          <w:b/>
          <w:bCs/>
          <w:i/>
          <w:iCs/>
          <w:szCs w:val="18"/>
        </w:rPr>
        <w:t xml:space="preserve"> or </w:t>
      </w:r>
      <w:proofErr w:type="spellStart"/>
      <w:r w:rsidRPr="00573385">
        <w:rPr>
          <w:rFonts w:cs="Arial"/>
          <w:b/>
          <w:bCs/>
          <w:i/>
          <w:iCs/>
          <w:szCs w:val="18"/>
        </w:rPr>
        <w:t>preconfiguration</w:t>
      </w:r>
      <w:proofErr w:type="spellEnd"/>
      <w:r w:rsidRPr="00573385">
        <w:rPr>
          <w:rFonts w:cs="Arial"/>
          <w:b/>
          <w:bCs/>
          <w:i/>
          <w:iCs/>
          <w:szCs w:val="18"/>
        </w:rPr>
        <w:t>.</w:t>
      </w:r>
      <w:r w:rsidRPr="00573385">
        <w:rPr>
          <w:rFonts w:cs="Times New Roman"/>
          <w:b/>
          <w:bCs/>
          <w:i/>
          <w:iCs/>
          <w:color w:val="000000"/>
          <w:sz w:val="22"/>
          <w:szCs w:val="22"/>
        </w:rPr>
        <w:t>”  in legacy</w:t>
      </w:r>
      <w:r w:rsidR="000E0F28">
        <w:rPr>
          <w:b/>
          <w:bCs/>
          <w:i/>
          <w:iCs/>
          <w:color w:val="000000"/>
          <w:sz w:val="22"/>
          <w:szCs w:val="22"/>
          <w:lang w:val="en-US"/>
        </w:rPr>
        <w:t xml:space="preserve">. </w:t>
      </w:r>
    </w:p>
    <w:p w14:paraId="061840C5" w14:textId="432B4CD7" w:rsidR="00E96B0D" w:rsidRPr="00535C2C" w:rsidRDefault="00E96B0D" w:rsidP="00E96B0D">
      <w:pPr>
        <w:pStyle w:val="maintext"/>
        <w:numPr>
          <w:ilvl w:val="1"/>
          <w:numId w:val="76"/>
        </w:numPr>
        <w:ind w:firstLineChars="0"/>
        <w:rPr>
          <w:b/>
          <w:bCs/>
          <w:i/>
          <w:iCs/>
          <w:color w:val="000000"/>
          <w:sz w:val="22"/>
          <w:szCs w:val="22"/>
        </w:rPr>
      </w:pPr>
      <w:r>
        <w:rPr>
          <w:b/>
          <w:bCs/>
          <w:i/>
          <w:iCs/>
          <w:color w:val="000000"/>
          <w:sz w:val="22"/>
          <w:szCs w:val="22"/>
          <w:lang w:val="en-US"/>
        </w:rPr>
        <w:t>No need to indicate support for OLPC as the power control is the same as that of the SL communications power control</w:t>
      </w:r>
      <w:r w:rsidR="00535C2C">
        <w:rPr>
          <w:b/>
          <w:bCs/>
          <w:i/>
          <w:iCs/>
          <w:color w:val="000000"/>
          <w:sz w:val="22"/>
          <w:szCs w:val="22"/>
          <w:lang w:val="en-US"/>
        </w:rPr>
        <w:t xml:space="preserve"> </w:t>
      </w:r>
    </w:p>
    <w:p w14:paraId="106AEE88" w14:textId="77A63D62" w:rsidR="00535C2C" w:rsidRPr="00E96B0D" w:rsidRDefault="00535C2C" w:rsidP="00535C2C">
      <w:pPr>
        <w:pStyle w:val="maintext"/>
        <w:numPr>
          <w:ilvl w:val="2"/>
          <w:numId w:val="76"/>
        </w:numPr>
        <w:ind w:firstLineChars="0"/>
        <w:rPr>
          <w:b/>
          <w:bCs/>
          <w:i/>
          <w:iCs/>
          <w:color w:val="000000"/>
          <w:sz w:val="22"/>
          <w:szCs w:val="22"/>
        </w:rPr>
      </w:pPr>
      <w:r>
        <w:rPr>
          <w:b/>
          <w:bCs/>
          <w:i/>
          <w:iCs/>
          <w:color w:val="000000"/>
          <w:sz w:val="22"/>
          <w:szCs w:val="22"/>
          <w:lang w:val="en-US"/>
        </w:rPr>
        <w:t xml:space="preserve">Need to </w:t>
      </w:r>
      <w:r w:rsidRPr="00535C2C">
        <w:rPr>
          <w:b/>
          <w:bCs/>
          <w:i/>
          <w:iCs/>
          <w:color w:val="000000"/>
          <w:sz w:val="22"/>
          <w:szCs w:val="22"/>
          <w:lang w:val="en-US"/>
        </w:rPr>
        <w:t xml:space="preserve">support FG </w:t>
      </w:r>
      <w:r w:rsidRPr="00535C2C">
        <w:rPr>
          <w:rFonts w:cs="Arial"/>
          <w:b/>
          <w:bCs/>
          <w:i/>
          <w:iCs/>
          <w:szCs w:val="18"/>
        </w:rPr>
        <w:t>15-23 (Support sidelink pathloss based open loop power control and RSRP report in case of unicast)</w:t>
      </w:r>
    </w:p>
    <w:p w14:paraId="34689352" w14:textId="15608192" w:rsidR="00E96B0D" w:rsidRPr="00E96B0D" w:rsidRDefault="00E96B0D" w:rsidP="00E96B0D">
      <w:pPr>
        <w:pStyle w:val="maintext"/>
        <w:numPr>
          <w:ilvl w:val="0"/>
          <w:numId w:val="76"/>
        </w:numPr>
        <w:ind w:firstLineChars="0"/>
        <w:rPr>
          <w:b/>
          <w:bCs/>
          <w:i/>
          <w:iCs/>
          <w:color w:val="000000"/>
          <w:sz w:val="22"/>
          <w:szCs w:val="22"/>
        </w:rPr>
      </w:pPr>
      <w:r>
        <w:rPr>
          <w:b/>
          <w:bCs/>
          <w:i/>
          <w:iCs/>
          <w:color w:val="000000"/>
          <w:sz w:val="22"/>
          <w:szCs w:val="22"/>
          <w:lang w:val="en-US"/>
        </w:rPr>
        <w:t>Proposal 5: For FG 41-1-4b and FG 41-1-4c</w:t>
      </w:r>
    </w:p>
    <w:p w14:paraId="5F6B6978" w14:textId="58CE4FEB" w:rsidR="00E96B0D" w:rsidRPr="00E96B0D" w:rsidRDefault="00E96B0D" w:rsidP="00E96B0D">
      <w:pPr>
        <w:pStyle w:val="maintext"/>
        <w:numPr>
          <w:ilvl w:val="1"/>
          <w:numId w:val="76"/>
        </w:numPr>
        <w:ind w:firstLineChars="0"/>
        <w:rPr>
          <w:b/>
          <w:bCs/>
          <w:i/>
          <w:iCs/>
          <w:color w:val="000000"/>
          <w:sz w:val="22"/>
          <w:szCs w:val="22"/>
        </w:rPr>
      </w:pPr>
      <w:r>
        <w:rPr>
          <w:b/>
          <w:bCs/>
          <w:i/>
          <w:iCs/>
          <w:color w:val="000000"/>
          <w:sz w:val="22"/>
          <w:szCs w:val="22"/>
          <w:lang w:val="en-US"/>
        </w:rPr>
        <w:t>Remove brackets from the OLPC sentence i.e. [</w:t>
      </w:r>
      <w:r w:rsidRPr="00E96B0D">
        <w:rPr>
          <w:b/>
          <w:bCs/>
          <w:i/>
          <w:iCs/>
          <w:color w:val="000000"/>
          <w:sz w:val="22"/>
          <w:szCs w:val="22"/>
          <w:lang w:val="en-US"/>
        </w:rPr>
        <w:t>4. Support open loop power control of SL-PRS]</w:t>
      </w:r>
    </w:p>
    <w:p w14:paraId="249787CE" w14:textId="68D9FE1D" w:rsidR="00E96B0D" w:rsidRDefault="00E96B0D" w:rsidP="00E96B0D">
      <w:pPr>
        <w:pStyle w:val="maintext"/>
        <w:numPr>
          <w:ilvl w:val="0"/>
          <w:numId w:val="76"/>
        </w:numPr>
        <w:ind w:firstLineChars="0"/>
        <w:rPr>
          <w:b/>
          <w:bCs/>
          <w:i/>
          <w:iCs/>
          <w:color w:val="000000"/>
          <w:sz w:val="22"/>
          <w:szCs w:val="22"/>
        </w:rPr>
      </w:pPr>
      <w:r>
        <w:rPr>
          <w:b/>
          <w:bCs/>
          <w:i/>
          <w:iCs/>
          <w:color w:val="000000"/>
          <w:sz w:val="22"/>
          <w:szCs w:val="22"/>
        </w:rPr>
        <w:t>Proposal 6: For FG 41-1-5</w:t>
      </w:r>
    </w:p>
    <w:p w14:paraId="199983CD" w14:textId="412A8A16" w:rsidR="00E96B0D" w:rsidRPr="00E96B0D" w:rsidRDefault="00E96B0D" w:rsidP="000E0F28">
      <w:pPr>
        <w:pStyle w:val="maintext"/>
        <w:numPr>
          <w:ilvl w:val="1"/>
          <w:numId w:val="76"/>
        </w:numPr>
        <w:ind w:firstLineChars="0"/>
        <w:rPr>
          <w:b/>
          <w:bCs/>
          <w:i/>
          <w:iCs/>
          <w:color w:val="000000"/>
          <w:sz w:val="22"/>
          <w:szCs w:val="22"/>
        </w:rPr>
      </w:pPr>
      <w:r>
        <w:rPr>
          <w:b/>
          <w:bCs/>
          <w:i/>
          <w:iCs/>
          <w:color w:val="000000"/>
          <w:sz w:val="22"/>
          <w:szCs w:val="22"/>
        </w:rPr>
        <w:t xml:space="preserve">The sentence </w:t>
      </w:r>
      <w:r w:rsidRPr="00E96B0D">
        <w:rPr>
          <w:b/>
          <w:bCs/>
          <w:i/>
          <w:iCs/>
          <w:color w:val="000000"/>
          <w:sz w:val="22"/>
          <w:szCs w:val="22"/>
        </w:rPr>
        <w:t xml:space="preserve">[2) UE can adjust its radio parameters based on CBR measurement and </w:t>
      </w:r>
      <w:proofErr w:type="spellStart"/>
      <w:r w:rsidRPr="00E96B0D">
        <w:rPr>
          <w:b/>
          <w:bCs/>
          <w:i/>
          <w:iCs/>
          <w:color w:val="000000"/>
          <w:sz w:val="22"/>
          <w:szCs w:val="22"/>
        </w:rPr>
        <w:t>CRlimit</w:t>
      </w:r>
      <w:proofErr w:type="spellEnd"/>
      <w:r w:rsidRPr="00E96B0D">
        <w:rPr>
          <w:b/>
          <w:bCs/>
          <w:i/>
          <w:iCs/>
          <w:color w:val="000000"/>
          <w:sz w:val="22"/>
          <w:szCs w:val="22"/>
        </w:rPr>
        <w:t>.]</w:t>
      </w:r>
      <w:r>
        <w:rPr>
          <w:b/>
          <w:bCs/>
          <w:i/>
          <w:iCs/>
          <w:color w:val="000000"/>
          <w:sz w:val="22"/>
          <w:szCs w:val="22"/>
        </w:rPr>
        <w:t xml:space="preserve"> can be removed from brackets</w:t>
      </w:r>
    </w:p>
    <w:p w14:paraId="4471C12B" w14:textId="5AC7927B" w:rsidR="00E96B0D" w:rsidRDefault="000E0F28" w:rsidP="00E96B0D">
      <w:pPr>
        <w:pStyle w:val="maintext"/>
        <w:numPr>
          <w:ilvl w:val="1"/>
          <w:numId w:val="76"/>
        </w:numPr>
        <w:ind w:firstLineChars="0"/>
        <w:rPr>
          <w:b/>
          <w:bCs/>
          <w:i/>
          <w:iCs/>
          <w:color w:val="000000"/>
          <w:sz w:val="22"/>
          <w:szCs w:val="22"/>
        </w:rPr>
      </w:pPr>
      <w:r>
        <w:rPr>
          <w:b/>
          <w:bCs/>
          <w:i/>
          <w:iCs/>
          <w:color w:val="000000"/>
          <w:sz w:val="22"/>
          <w:szCs w:val="22"/>
        </w:rPr>
        <w:t>The radio parameters include the following from the agreement in RAN1 #114:</w:t>
      </w:r>
    </w:p>
    <w:p w14:paraId="60489F67" w14:textId="77777777" w:rsidR="000E0F28" w:rsidRPr="000E0F28" w:rsidRDefault="000E0F28" w:rsidP="000E0F28">
      <w:pPr>
        <w:pStyle w:val="maintext"/>
        <w:numPr>
          <w:ilvl w:val="2"/>
          <w:numId w:val="76"/>
        </w:numPr>
        <w:ind w:firstLineChars="0"/>
        <w:rPr>
          <w:b/>
          <w:bCs/>
          <w:i/>
          <w:iCs/>
          <w:color w:val="000000"/>
          <w:sz w:val="22"/>
          <w:szCs w:val="22"/>
        </w:rPr>
      </w:pPr>
      <w:r w:rsidRPr="000E0F28">
        <w:rPr>
          <w:b/>
          <w:bCs/>
          <w:i/>
          <w:iCs/>
          <w:color w:val="000000"/>
          <w:sz w:val="22"/>
          <w:szCs w:val="22"/>
        </w:rPr>
        <w:t xml:space="preserve">In Scheme 2, </w:t>
      </w:r>
    </w:p>
    <w:p w14:paraId="5D1814CC" w14:textId="77777777" w:rsidR="000E0F28" w:rsidRPr="000E0F28" w:rsidRDefault="000E0F28" w:rsidP="000E0F28">
      <w:pPr>
        <w:pStyle w:val="maintext"/>
        <w:numPr>
          <w:ilvl w:val="3"/>
          <w:numId w:val="76"/>
        </w:numPr>
        <w:ind w:firstLineChars="0"/>
        <w:rPr>
          <w:b/>
          <w:bCs/>
          <w:i/>
          <w:iCs/>
          <w:color w:val="000000"/>
          <w:sz w:val="22"/>
          <w:szCs w:val="22"/>
        </w:rPr>
      </w:pPr>
      <w:r w:rsidRPr="000E0F28">
        <w:rPr>
          <w:b/>
          <w:bCs/>
          <w:i/>
          <w:iCs/>
          <w:color w:val="000000"/>
          <w:sz w:val="22"/>
          <w:szCs w:val="22"/>
        </w:rPr>
        <w:t xml:space="preserve">For a dedicated resource pool for positioning, </w:t>
      </w:r>
    </w:p>
    <w:p w14:paraId="7FE2C2E7" w14:textId="77777777" w:rsidR="000E0F28" w:rsidRPr="000E0F28" w:rsidRDefault="000E0F28" w:rsidP="000E0F28">
      <w:pPr>
        <w:pStyle w:val="maintext"/>
        <w:numPr>
          <w:ilvl w:val="4"/>
          <w:numId w:val="76"/>
        </w:numPr>
        <w:ind w:firstLineChars="0"/>
        <w:rPr>
          <w:b/>
          <w:bCs/>
          <w:i/>
          <w:iCs/>
          <w:color w:val="000000"/>
          <w:sz w:val="22"/>
          <w:szCs w:val="22"/>
        </w:rPr>
      </w:pPr>
      <w:r w:rsidRPr="000E0F28">
        <w:rPr>
          <w:b/>
          <w:bCs/>
          <w:i/>
          <w:iCs/>
          <w:color w:val="000000"/>
          <w:sz w:val="22"/>
          <w:szCs w:val="22"/>
        </w:rPr>
        <w:t>congestion control can restrict at least the following range of parameters for SL PRS configuration per resource pool by CBR and priority:</w:t>
      </w:r>
    </w:p>
    <w:p w14:paraId="395C0E3B" w14:textId="77777777" w:rsidR="000E0F28" w:rsidRPr="000E0F28" w:rsidRDefault="000E0F28" w:rsidP="000E0F28">
      <w:pPr>
        <w:pStyle w:val="maintext"/>
        <w:numPr>
          <w:ilvl w:val="4"/>
          <w:numId w:val="76"/>
        </w:numPr>
        <w:ind w:firstLineChars="0"/>
        <w:rPr>
          <w:b/>
          <w:bCs/>
          <w:i/>
          <w:iCs/>
          <w:color w:val="000000"/>
          <w:sz w:val="22"/>
          <w:szCs w:val="22"/>
        </w:rPr>
      </w:pPr>
      <w:r w:rsidRPr="000E0F28">
        <w:rPr>
          <w:b/>
          <w:bCs/>
          <w:i/>
          <w:iCs/>
          <w:color w:val="000000"/>
          <w:sz w:val="22"/>
          <w:szCs w:val="22"/>
        </w:rPr>
        <w:t>Maximum SL PRS transmission power</w:t>
      </w:r>
    </w:p>
    <w:p w14:paraId="1B9AC015" w14:textId="77777777" w:rsidR="000E0F28" w:rsidRPr="000E0F28" w:rsidRDefault="000E0F28" w:rsidP="000E0F28">
      <w:pPr>
        <w:pStyle w:val="maintext"/>
        <w:numPr>
          <w:ilvl w:val="4"/>
          <w:numId w:val="76"/>
        </w:numPr>
        <w:ind w:firstLineChars="0"/>
        <w:rPr>
          <w:b/>
          <w:bCs/>
          <w:i/>
          <w:iCs/>
          <w:color w:val="000000"/>
          <w:sz w:val="22"/>
          <w:szCs w:val="22"/>
        </w:rPr>
      </w:pPr>
      <w:r w:rsidRPr="000E0F28">
        <w:rPr>
          <w:b/>
          <w:bCs/>
          <w:i/>
          <w:iCs/>
          <w:color w:val="000000"/>
          <w:sz w:val="22"/>
          <w:szCs w:val="22"/>
        </w:rPr>
        <w:t>Maximum Number of SL PRS (re-)transmissions</w:t>
      </w:r>
    </w:p>
    <w:p w14:paraId="1AC7A685" w14:textId="77777777" w:rsidR="000E0F28" w:rsidRPr="000E0F28" w:rsidRDefault="000E0F28" w:rsidP="000E0F28">
      <w:pPr>
        <w:pStyle w:val="maintext"/>
        <w:numPr>
          <w:ilvl w:val="4"/>
          <w:numId w:val="76"/>
        </w:numPr>
        <w:ind w:firstLineChars="0"/>
        <w:rPr>
          <w:b/>
          <w:bCs/>
          <w:i/>
          <w:iCs/>
          <w:color w:val="000000"/>
          <w:sz w:val="22"/>
          <w:szCs w:val="22"/>
        </w:rPr>
      </w:pPr>
      <w:r w:rsidRPr="000E0F28">
        <w:rPr>
          <w:b/>
          <w:bCs/>
          <w:i/>
          <w:iCs/>
          <w:color w:val="000000"/>
          <w:sz w:val="22"/>
          <w:szCs w:val="22"/>
        </w:rPr>
        <w:t xml:space="preserve">Discuss further the following four SL PRS transmission parameters: </w:t>
      </w:r>
    </w:p>
    <w:p w14:paraId="784BFB54" w14:textId="77777777" w:rsidR="000E0F28" w:rsidRPr="000E0F28" w:rsidRDefault="000E0F28" w:rsidP="000E0F28">
      <w:pPr>
        <w:pStyle w:val="maintext"/>
        <w:numPr>
          <w:ilvl w:val="5"/>
          <w:numId w:val="76"/>
        </w:numPr>
        <w:ind w:firstLineChars="0"/>
        <w:rPr>
          <w:b/>
          <w:bCs/>
          <w:i/>
          <w:iCs/>
          <w:color w:val="000000"/>
          <w:sz w:val="22"/>
          <w:szCs w:val="22"/>
        </w:rPr>
      </w:pPr>
      <w:r w:rsidRPr="000E0F28">
        <w:rPr>
          <w:b/>
          <w:bCs/>
          <w:i/>
          <w:iCs/>
          <w:color w:val="000000"/>
          <w:sz w:val="22"/>
          <w:szCs w:val="22"/>
        </w:rPr>
        <w:t>Minimum Periodicity of SL PRS</w:t>
      </w:r>
    </w:p>
    <w:p w14:paraId="15F5BC81" w14:textId="77777777" w:rsidR="000E0F28" w:rsidRPr="000E0F28" w:rsidRDefault="000E0F28" w:rsidP="000E0F28">
      <w:pPr>
        <w:pStyle w:val="maintext"/>
        <w:numPr>
          <w:ilvl w:val="5"/>
          <w:numId w:val="76"/>
        </w:numPr>
        <w:ind w:firstLineChars="0"/>
        <w:rPr>
          <w:b/>
          <w:bCs/>
          <w:i/>
          <w:iCs/>
          <w:color w:val="000000"/>
          <w:sz w:val="22"/>
          <w:szCs w:val="22"/>
        </w:rPr>
      </w:pPr>
      <w:r w:rsidRPr="000E0F28">
        <w:rPr>
          <w:b/>
          <w:bCs/>
          <w:i/>
          <w:iCs/>
          <w:color w:val="000000"/>
          <w:sz w:val="22"/>
          <w:szCs w:val="22"/>
        </w:rPr>
        <w:t>Maximum Number of SL PRS resources in a slot</w:t>
      </w:r>
    </w:p>
    <w:p w14:paraId="0F4D656D" w14:textId="77777777" w:rsidR="000E0F28" w:rsidRPr="000E0F28" w:rsidRDefault="000E0F28" w:rsidP="000E0F28">
      <w:pPr>
        <w:pStyle w:val="maintext"/>
        <w:numPr>
          <w:ilvl w:val="5"/>
          <w:numId w:val="76"/>
        </w:numPr>
        <w:ind w:firstLineChars="0"/>
        <w:rPr>
          <w:b/>
          <w:bCs/>
          <w:i/>
          <w:iCs/>
          <w:color w:val="000000"/>
          <w:sz w:val="22"/>
          <w:szCs w:val="22"/>
        </w:rPr>
      </w:pPr>
      <w:r w:rsidRPr="000E0F28">
        <w:rPr>
          <w:b/>
          <w:bCs/>
          <w:i/>
          <w:iCs/>
          <w:color w:val="000000"/>
          <w:sz w:val="22"/>
          <w:szCs w:val="22"/>
        </w:rPr>
        <w:t>Maximum comb-size of a SL PRS resource in a slot</w:t>
      </w:r>
    </w:p>
    <w:p w14:paraId="3AC54163" w14:textId="6E27407C" w:rsidR="00535C2C" w:rsidRDefault="000E0F28" w:rsidP="00535C2C">
      <w:pPr>
        <w:pStyle w:val="maintext"/>
        <w:numPr>
          <w:ilvl w:val="5"/>
          <w:numId w:val="76"/>
        </w:numPr>
        <w:ind w:firstLineChars="0"/>
        <w:rPr>
          <w:b/>
          <w:bCs/>
          <w:i/>
          <w:iCs/>
          <w:color w:val="000000"/>
          <w:sz w:val="22"/>
          <w:szCs w:val="22"/>
        </w:rPr>
      </w:pPr>
      <w:r w:rsidRPr="000E0F28">
        <w:rPr>
          <w:b/>
          <w:bCs/>
          <w:i/>
          <w:iCs/>
          <w:color w:val="000000"/>
          <w:sz w:val="22"/>
          <w:szCs w:val="22"/>
        </w:rPr>
        <w:t>Maximum Number of OFDM symbols of a SL PRS resource in a slot</w:t>
      </w:r>
    </w:p>
    <w:p w14:paraId="2B4980A4" w14:textId="76B6E1A2" w:rsidR="006A036E" w:rsidRPr="00573385" w:rsidRDefault="006A036E" w:rsidP="006A036E">
      <w:pPr>
        <w:pStyle w:val="maintext"/>
        <w:numPr>
          <w:ilvl w:val="0"/>
          <w:numId w:val="76"/>
        </w:numPr>
        <w:ind w:firstLineChars="0"/>
        <w:rPr>
          <w:rFonts w:cs="Times New Roman"/>
          <w:b/>
          <w:bCs/>
          <w:i/>
          <w:iCs/>
          <w:sz w:val="22"/>
          <w:szCs w:val="22"/>
          <w:lang w:val="en-US"/>
        </w:rPr>
      </w:pPr>
      <w:r w:rsidRPr="00573385">
        <w:rPr>
          <w:rFonts w:cs="Times New Roman"/>
          <w:b/>
          <w:bCs/>
          <w:i/>
          <w:iCs/>
          <w:sz w:val="22"/>
          <w:szCs w:val="22"/>
          <w:lang w:val="en-US"/>
        </w:rPr>
        <w:t xml:space="preserve">Proposal </w:t>
      </w:r>
      <w:r w:rsidR="007C1F4E">
        <w:rPr>
          <w:rFonts w:cs="Times New Roman"/>
          <w:b/>
          <w:bCs/>
          <w:i/>
          <w:iCs/>
          <w:sz w:val="22"/>
          <w:szCs w:val="22"/>
          <w:lang w:val="en-US"/>
        </w:rPr>
        <w:t>7</w:t>
      </w:r>
      <w:r w:rsidRPr="00573385">
        <w:rPr>
          <w:rFonts w:cs="Times New Roman"/>
          <w:b/>
          <w:bCs/>
          <w:i/>
          <w:iCs/>
          <w:sz w:val="22"/>
          <w:szCs w:val="22"/>
          <w:lang w:val="en-US"/>
        </w:rPr>
        <w:t>:</w:t>
      </w:r>
    </w:p>
    <w:p w14:paraId="3DD8D837" w14:textId="77777777" w:rsidR="006A036E" w:rsidRPr="00573385" w:rsidRDefault="006A036E" w:rsidP="006A036E">
      <w:pPr>
        <w:pStyle w:val="maintext"/>
        <w:numPr>
          <w:ilvl w:val="1"/>
          <w:numId w:val="76"/>
        </w:numPr>
        <w:ind w:firstLineChars="0"/>
        <w:rPr>
          <w:rFonts w:eastAsia="Times New Roman" w:cs="Times New Roman"/>
          <w:b/>
          <w:bCs/>
          <w:i/>
          <w:iCs/>
          <w:sz w:val="22"/>
          <w:szCs w:val="22"/>
        </w:rPr>
      </w:pPr>
      <w:r w:rsidRPr="00573385">
        <w:rPr>
          <w:rFonts w:cs="Times New Roman"/>
          <w:b/>
          <w:bCs/>
          <w:i/>
          <w:iCs/>
          <w:sz w:val="22"/>
          <w:szCs w:val="22"/>
          <w:lang w:val="en-US"/>
        </w:rPr>
        <w:t xml:space="preserve">For FG 41-1-7 “SL PRS measurement for [SL-TDOA DL type/ SL-TDOA UL type /SL-AOA\RTT-type solutions using SL single sided/ RTT-type solutions using SL single sided double-sided]”, </w:t>
      </w:r>
      <w:r w:rsidRPr="00573385">
        <w:rPr>
          <w:rFonts w:cs="Times New Roman"/>
          <w:b/>
          <w:bCs/>
          <w:i/>
          <w:iCs/>
          <w:sz w:val="22"/>
          <w:szCs w:val="22"/>
        </w:rPr>
        <w:t xml:space="preserve">separate rows should be defined for </w:t>
      </w:r>
      <w:r w:rsidRPr="00573385">
        <w:rPr>
          <w:rFonts w:eastAsia="Times New Roman" w:cs="Times New Roman"/>
          <w:b/>
          <w:bCs/>
          <w:i/>
          <w:iCs/>
          <w:sz w:val="22"/>
          <w:szCs w:val="22"/>
        </w:rPr>
        <w:t>SL-TDOA DL type/ SL-TDOA UL type /SL-AOA\RTT-type solutions using SL single sided/ RTT-type solutions using SL single sided double-sided</w:t>
      </w:r>
    </w:p>
    <w:p w14:paraId="10B5D8C4" w14:textId="20ED528F" w:rsidR="006A036E" w:rsidRDefault="006A036E" w:rsidP="006A036E">
      <w:pPr>
        <w:pStyle w:val="maintext"/>
        <w:numPr>
          <w:ilvl w:val="1"/>
          <w:numId w:val="76"/>
        </w:numPr>
        <w:ind w:firstLineChars="0"/>
        <w:rPr>
          <w:b/>
          <w:bCs/>
          <w:i/>
          <w:iCs/>
          <w:color w:val="000000"/>
          <w:sz w:val="22"/>
          <w:szCs w:val="22"/>
        </w:rPr>
      </w:pPr>
      <w:r>
        <w:rPr>
          <w:b/>
          <w:bCs/>
          <w:i/>
          <w:iCs/>
          <w:color w:val="000000"/>
          <w:sz w:val="22"/>
          <w:szCs w:val="22"/>
        </w:rPr>
        <w:t>Alternatively, the specific measurement type can be placed in the component and should mirror FG 41-1-1.</w:t>
      </w:r>
    </w:p>
    <w:p w14:paraId="06C8244B" w14:textId="77777777" w:rsidR="00C72071" w:rsidRDefault="00C72071" w:rsidP="00C72071">
      <w:pPr>
        <w:pStyle w:val="maintext"/>
        <w:ind w:left="1080" w:firstLineChars="0" w:firstLine="0"/>
        <w:rPr>
          <w:b/>
          <w:bCs/>
          <w:i/>
          <w:iCs/>
          <w:color w:val="000000"/>
          <w:sz w:val="22"/>
          <w:szCs w:val="22"/>
        </w:rPr>
      </w:pPr>
    </w:p>
    <w:p w14:paraId="500233F8" w14:textId="77777777" w:rsidR="00C72071" w:rsidRDefault="00C72071" w:rsidP="00C72071">
      <w:pPr>
        <w:pStyle w:val="maintext"/>
        <w:ind w:left="1080" w:firstLineChars="0" w:firstLine="0"/>
        <w:rPr>
          <w:b/>
          <w:bCs/>
          <w:i/>
          <w:iCs/>
          <w:color w:val="000000"/>
          <w:sz w:val="22"/>
          <w:szCs w:val="22"/>
        </w:rPr>
      </w:pPr>
    </w:p>
    <w:p w14:paraId="7649C404" w14:textId="3AC05D73" w:rsidR="00C72071" w:rsidRPr="00535C2C" w:rsidRDefault="00C72071" w:rsidP="00C72071">
      <w:pPr>
        <w:pStyle w:val="maintext"/>
        <w:ind w:firstLineChars="0" w:firstLine="0"/>
        <w:rPr>
          <w:b/>
          <w:bCs/>
          <w:i/>
          <w:iCs/>
          <w:color w:val="000000"/>
          <w:sz w:val="22"/>
          <w:szCs w:val="22"/>
        </w:rPr>
      </w:pPr>
      <w:r w:rsidRPr="00C72071">
        <w:rPr>
          <w:rFonts w:cs="Times New Roman"/>
          <w:b/>
          <w:bCs/>
          <w:color w:val="000000"/>
          <w:sz w:val="22"/>
          <w:szCs w:val="22"/>
        </w:rPr>
        <w:t>In RAN1 #11</w:t>
      </w:r>
      <w:r>
        <w:rPr>
          <w:rFonts w:cs="Times New Roman"/>
          <w:b/>
          <w:bCs/>
          <w:color w:val="000000"/>
          <w:sz w:val="22"/>
          <w:szCs w:val="22"/>
        </w:rPr>
        <w:t>4</w:t>
      </w:r>
      <w:r w:rsidRPr="00C72071">
        <w:rPr>
          <w:rFonts w:cs="Times New Roman"/>
          <w:b/>
          <w:bCs/>
          <w:color w:val="000000"/>
          <w:sz w:val="22"/>
          <w:szCs w:val="22"/>
        </w:rPr>
        <w:t>, the following baseline FGs were agreed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554"/>
        <w:gridCol w:w="2035"/>
        <w:gridCol w:w="6637"/>
        <w:gridCol w:w="222"/>
        <w:gridCol w:w="561"/>
        <w:gridCol w:w="594"/>
        <w:gridCol w:w="2000"/>
        <w:gridCol w:w="594"/>
        <w:gridCol w:w="495"/>
        <w:gridCol w:w="495"/>
        <w:gridCol w:w="495"/>
        <w:gridCol w:w="4753"/>
        <w:gridCol w:w="1395"/>
      </w:tblGrid>
      <w:tr w:rsidR="00742321" w:rsidRPr="00FB1E6D" w14:paraId="371C2F89" w14:textId="77777777" w:rsidTr="00FB1E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A7D34" w14:textId="77777777" w:rsidR="005F7805" w:rsidRPr="00FB1E6D" w:rsidRDefault="005F7805" w:rsidP="00A244EF">
            <w:pPr>
              <w:pStyle w:val="TAL"/>
              <w:rPr>
                <w:rFonts w:cs="Arial"/>
                <w:color w:val="000000" w:themeColor="text1"/>
                <w:sz w:val="20"/>
              </w:rPr>
            </w:pPr>
            <w:r w:rsidRPr="00FB1E6D">
              <w:rPr>
                <w:rFonts w:cs="Arial"/>
                <w:color w:val="000000" w:themeColor="text1"/>
                <w:sz w:val="20"/>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1FF45" w14:textId="77777777" w:rsidR="005F7805" w:rsidRPr="00FB1E6D" w:rsidRDefault="005F7805" w:rsidP="00A244EF">
            <w:pPr>
              <w:pStyle w:val="TAL"/>
              <w:rPr>
                <w:rFonts w:eastAsia="MS Mincho" w:cs="Arial"/>
                <w:color w:val="000000" w:themeColor="text1"/>
                <w:sz w:val="20"/>
              </w:rPr>
            </w:pPr>
            <w:r w:rsidRPr="00FB1E6D">
              <w:rPr>
                <w:rFonts w:eastAsia="MS Mincho" w:cs="Arial"/>
                <w:color w:val="000000" w:themeColor="text1"/>
                <w:sz w:val="20"/>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AC991" w14:textId="77777777" w:rsidR="005F7805" w:rsidRPr="00FB1E6D" w:rsidRDefault="005F7805" w:rsidP="00A244EF">
            <w:pPr>
              <w:pStyle w:val="TAL"/>
              <w:rPr>
                <w:rFonts w:eastAsia="SimSun" w:cs="Arial"/>
                <w:color w:val="000000" w:themeColor="text1"/>
                <w:sz w:val="20"/>
                <w:lang w:eastAsia="zh-CN"/>
              </w:rPr>
            </w:pPr>
            <w:r w:rsidRPr="00FB1E6D">
              <w:rPr>
                <w:rFonts w:cs="Arial"/>
                <w:bCs/>
                <w:color w:val="000000" w:themeColor="text1"/>
                <w:sz w:val="20"/>
              </w:rPr>
              <w:t xml:space="preserve">Common SL PRS Processing Capability </w:t>
            </w:r>
            <w:r w:rsidRPr="00FB1E6D">
              <w:rPr>
                <w:rFonts w:cs="Arial"/>
                <w:bCs/>
                <w:color w:val="000000" w:themeColor="text1"/>
                <w:sz w:val="20"/>
                <w:highlight w:val="yellow"/>
              </w:rPr>
              <w:t>[across all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1B728" w14:textId="2BAD64DE" w:rsidR="005F7805" w:rsidRPr="002D4B8C" w:rsidRDefault="005F7805" w:rsidP="00A244EF">
            <w:pPr>
              <w:jc w:val="left"/>
              <w:rPr>
                <w:rFonts w:eastAsia="SimSun" w:cs="Arial"/>
                <w:strike/>
                <w:color w:val="FF0000"/>
                <w:lang w:eastAsia="zh-CN"/>
              </w:rPr>
            </w:pPr>
            <w:r w:rsidRPr="000D17B4">
              <w:rPr>
                <w:rFonts w:cs="Arial"/>
                <w:strike/>
                <w:color w:val="FF0000"/>
              </w:rPr>
              <w:t xml:space="preserve">FFS: separate rows for </w:t>
            </w:r>
            <w:r w:rsidRPr="000D17B4">
              <w:rPr>
                <w:rFonts w:eastAsia="SimSun" w:cs="Arial"/>
                <w:strike/>
                <w:color w:val="FF0000"/>
                <w:lang w:eastAsia="zh-CN"/>
              </w:rPr>
              <w:t>[for SL-TDOA DL type/ SL-TDOA UL type /SL-AOA\RTT-type solutions using SL single sided/ RTT-type solutions using SL single sided double-sided] incl SL-PRS resources</w:t>
            </w:r>
          </w:p>
          <w:p w14:paraId="77C9C42F" w14:textId="0D9FE05B" w:rsidR="005F7805" w:rsidRPr="005F7805" w:rsidRDefault="005F7805" w:rsidP="00A244EF">
            <w:pPr>
              <w:jc w:val="left"/>
              <w:rPr>
                <w:rFonts w:eastAsia="SimSun" w:cs="Arial"/>
                <w:color w:val="FF0000"/>
                <w:lang w:eastAsia="zh-CN"/>
              </w:rPr>
            </w:pPr>
            <w:r w:rsidRPr="005F7805">
              <w:rPr>
                <w:rFonts w:eastAsia="SimSun" w:cs="Arial"/>
                <w:color w:val="FF0000"/>
                <w:lang w:eastAsia="zh-CN"/>
              </w:rPr>
              <w:t>1. Maximum SL PRS bandwidth in MHz in a resource pool for positioning, which is supported and reported by UE for SL-PRS measurement</w:t>
            </w:r>
          </w:p>
          <w:p w14:paraId="26F5BD03" w14:textId="173ACE84" w:rsidR="005F7805" w:rsidRPr="00687AF2" w:rsidRDefault="00687AF2" w:rsidP="00A244EF">
            <w:pPr>
              <w:jc w:val="left"/>
              <w:rPr>
                <w:rFonts w:eastAsia="SimSun" w:cs="Arial"/>
                <w:color w:val="FF0000"/>
                <w:highlight w:val="yellow"/>
                <w:lang w:eastAsia="zh-CN"/>
              </w:rPr>
            </w:pPr>
            <w:r>
              <w:rPr>
                <w:rFonts w:eastAsia="SimSun" w:cs="Arial"/>
                <w:color w:val="FF0000"/>
                <w:highlight w:val="yellow"/>
                <w:lang w:eastAsia="zh-CN"/>
              </w:rPr>
              <w:t>[</w:t>
            </w:r>
            <w:r w:rsidR="005F7805" w:rsidRPr="00687AF2">
              <w:rPr>
                <w:rFonts w:eastAsia="SimSun" w:cs="Arial"/>
                <w:color w:val="FF0000"/>
                <w:highlight w:val="yellow"/>
                <w:lang w:eastAsia="zh-CN"/>
              </w:rPr>
              <w:t>2. Maximum number of active/occupied SL PRS resources across all configured RPs</w:t>
            </w:r>
            <w:r w:rsidR="005F7805" w:rsidRPr="00687AF2">
              <w:rPr>
                <w:rFonts w:eastAsia="SimSun" w:cs="Arial"/>
                <w:b/>
                <w:bCs/>
                <w:color w:val="FF0000"/>
                <w:highlight w:val="yellow"/>
                <w:lang w:eastAsia="zh-CN"/>
              </w:rPr>
              <w:t xml:space="preserve"> </w:t>
            </w:r>
            <w:r w:rsidR="005F7805" w:rsidRPr="00687AF2">
              <w:rPr>
                <w:rFonts w:eastAsia="SimSun" w:cs="Arial"/>
                <w:color w:val="FF0000"/>
                <w:highlight w:val="yellow"/>
                <w:lang w:eastAsia="zh-CN"/>
              </w:rPr>
              <w:t>assuming maximum SL PRS bandwidth in MHz, which is supported and reported by UE</w:t>
            </w:r>
            <w:r w:rsidRPr="00687AF2">
              <w:rPr>
                <w:rFonts w:eastAsia="SimSun" w:cs="Arial"/>
                <w:color w:val="FF0000"/>
                <w:highlight w:val="yellow"/>
                <w:lang w:eastAsia="zh-CN"/>
              </w:rPr>
              <w:t>]</w:t>
            </w:r>
          </w:p>
          <w:p w14:paraId="6BB100B2" w14:textId="21C116E2" w:rsidR="005F7805" w:rsidRPr="00687AF2" w:rsidRDefault="00687AF2" w:rsidP="00A244EF">
            <w:pPr>
              <w:jc w:val="left"/>
              <w:rPr>
                <w:rFonts w:eastAsia="SimSun" w:cs="Arial"/>
                <w:color w:val="FF0000"/>
                <w:highlight w:val="yellow"/>
                <w:lang w:val="en-GB" w:eastAsia="zh-CN"/>
              </w:rPr>
            </w:pPr>
            <w:r w:rsidRPr="00687AF2">
              <w:rPr>
                <w:rFonts w:eastAsia="SimSun" w:cs="Arial"/>
                <w:color w:val="FF0000"/>
                <w:highlight w:val="yellow"/>
                <w:lang w:eastAsia="zh-CN"/>
              </w:rPr>
              <w:t>[</w:t>
            </w:r>
            <w:r w:rsidR="00A244EF" w:rsidRPr="00687AF2">
              <w:rPr>
                <w:rFonts w:eastAsia="SimSun" w:cs="Arial"/>
                <w:color w:val="FF0000"/>
                <w:highlight w:val="yellow"/>
                <w:lang w:eastAsia="zh-CN"/>
              </w:rPr>
              <w:t>3.</w:t>
            </w:r>
            <w:r w:rsidR="00A244EF" w:rsidRPr="00687AF2">
              <w:rPr>
                <w:rFonts w:eastAsia="SimSun" w:cs="Arial"/>
                <w:color w:val="FF0000"/>
                <w:highlight w:val="yellow"/>
                <w:lang w:val="en-GB" w:eastAsia="zh-CN"/>
              </w:rPr>
              <w:t xml:space="preserve"> Duration of SL PRS symbols N in units of </w:t>
            </w:r>
            <w:proofErr w:type="spellStart"/>
            <w:r w:rsidR="00A244EF" w:rsidRPr="00687AF2">
              <w:rPr>
                <w:rFonts w:eastAsia="SimSun" w:cs="Arial"/>
                <w:color w:val="FF0000"/>
                <w:highlight w:val="yellow"/>
                <w:lang w:val="en-GB" w:eastAsia="zh-CN"/>
              </w:rPr>
              <w:t>ms</w:t>
            </w:r>
            <w:proofErr w:type="spellEnd"/>
            <w:r w:rsidR="00A244EF" w:rsidRPr="00687AF2">
              <w:rPr>
                <w:rFonts w:eastAsia="SimSun" w:cs="Arial"/>
                <w:color w:val="FF0000"/>
                <w:highlight w:val="yellow"/>
                <w:lang w:val="en-GB" w:eastAsia="zh-CN"/>
              </w:rPr>
              <w:t xml:space="preserve"> a UE can process every T </w:t>
            </w:r>
            <w:proofErr w:type="spellStart"/>
            <w:r w:rsidR="00A244EF" w:rsidRPr="00687AF2">
              <w:rPr>
                <w:rFonts w:eastAsia="SimSun" w:cs="Arial"/>
                <w:color w:val="FF0000"/>
                <w:highlight w:val="yellow"/>
                <w:lang w:val="en-GB" w:eastAsia="zh-CN"/>
              </w:rPr>
              <w:t>ms</w:t>
            </w:r>
            <w:proofErr w:type="spellEnd"/>
            <w:r w:rsidR="00A244EF" w:rsidRPr="00687AF2">
              <w:rPr>
                <w:rFonts w:eastAsia="SimSun" w:cs="Arial"/>
                <w:color w:val="FF0000"/>
                <w:highlight w:val="yellow"/>
                <w:lang w:val="en-GB" w:eastAsia="zh-CN"/>
              </w:rPr>
              <w:t xml:space="preserve"> assuming maximum SL PRS bandwidth in MHz, which is supported and reported by UE.</w:t>
            </w:r>
            <w:r w:rsidRPr="00687AF2">
              <w:rPr>
                <w:rFonts w:eastAsia="SimSun" w:cs="Arial"/>
                <w:color w:val="FF0000"/>
                <w:highlight w:val="yellow"/>
                <w:lang w:val="en-GB" w:eastAsia="zh-CN"/>
              </w:rPr>
              <w:t>]</w:t>
            </w:r>
          </w:p>
          <w:p w14:paraId="7232B0E5" w14:textId="6E4D2296" w:rsidR="002D4B8C" w:rsidRPr="00687AF2" w:rsidRDefault="00687AF2" w:rsidP="00A244EF">
            <w:pPr>
              <w:jc w:val="left"/>
              <w:rPr>
                <w:rFonts w:eastAsia="SimSun" w:cs="Arial"/>
                <w:color w:val="FF0000"/>
                <w:highlight w:val="yellow"/>
                <w:lang w:eastAsia="zh-CN"/>
              </w:rPr>
            </w:pPr>
            <w:r w:rsidRPr="00687AF2">
              <w:rPr>
                <w:rFonts w:eastAsia="SimSun" w:cs="Arial"/>
                <w:color w:val="FF0000"/>
                <w:highlight w:val="yellow"/>
                <w:lang w:eastAsia="zh-CN"/>
              </w:rPr>
              <w:t>[</w:t>
            </w:r>
            <w:r w:rsidR="005F7805" w:rsidRPr="00687AF2">
              <w:rPr>
                <w:rFonts w:eastAsia="SimSun" w:cs="Arial"/>
                <w:color w:val="FF0000"/>
                <w:highlight w:val="yellow"/>
                <w:lang w:eastAsia="zh-CN"/>
              </w:rPr>
              <w:t>4. Minimum time after the end of a slot carrying a SL-PRS resource for a UE finish the SL-PRS resource processing and preparing the positioning measurement report assuming the active/occupied SL-PRS resources during this time haven’t exceeded the reported capabilities and assuming a maximum SL PRS bandwidth in MHz, which is supported and reported by UE</w:t>
            </w:r>
            <w:r w:rsidRPr="00687AF2">
              <w:rPr>
                <w:rFonts w:eastAsia="SimSun" w:cs="Arial"/>
                <w:color w:val="FF0000"/>
                <w:highlight w:val="yellow"/>
                <w:lang w:eastAsia="zh-CN"/>
              </w:rPr>
              <w:t>]</w:t>
            </w:r>
          </w:p>
          <w:p w14:paraId="75B38ECC" w14:textId="6170D8A1" w:rsidR="00A244EF" w:rsidRPr="00A244EF" w:rsidRDefault="00687AF2" w:rsidP="00A244EF">
            <w:pPr>
              <w:jc w:val="left"/>
              <w:rPr>
                <w:rFonts w:eastAsia="SimSun" w:cs="Arial"/>
                <w:color w:val="FF0000"/>
                <w:lang w:eastAsia="zh-CN"/>
              </w:rPr>
            </w:pPr>
            <w:r w:rsidRPr="00687AF2">
              <w:rPr>
                <w:rFonts w:eastAsia="SimSun" w:cs="Arial"/>
                <w:color w:val="FF0000"/>
                <w:highlight w:val="yellow"/>
                <w:lang w:eastAsia="zh-CN"/>
              </w:rPr>
              <w:t>[</w:t>
            </w:r>
            <w:r w:rsidR="00A244EF" w:rsidRPr="00687AF2">
              <w:rPr>
                <w:rFonts w:eastAsia="SimSun" w:cs="Arial"/>
                <w:color w:val="FF0000"/>
                <w:highlight w:val="yellow"/>
                <w:lang w:eastAsia="zh-CN"/>
              </w:rPr>
              <w:t xml:space="preserve">5. </w:t>
            </w:r>
            <w:r w:rsidR="00A244EF" w:rsidRPr="00687AF2">
              <w:rPr>
                <w:rFonts w:eastAsia="SimSun" w:cs="Arial"/>
                <w:bCs/>
                <w:color w:val="FF0000"/>
                <w:highlight w:val="yellow"/>
                <w:lang w:eastAsia="zh-CN"/>
              </w:rPr>
              <w:t>SL PRS buffering capability</w:t>
            </w:r>
            <w:r w:rsidRPr="00687AF2">
              <w:rPr>
                <w:rFonts w:eastAsia="SimSun" w:cs="Arial"/>
                <w:bCs/>
                <w:color w:val="FF0000"/>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A211F" w14:textId="77777777" w:rsidR="005F7805" w:rsidRPr="00FB1E6D" w:rsidRDefault="005F7805" w:rsidP="00A244EF">
            <w:pPr>
              <w:pStyle w:val="TAL"/>
              <w:rPr>
                <w:rFonts w:eastAsia="MS Mincho"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56339" w14:textId="35E130F6" w:rsidR="005F7805" w:rsidRPr="005F7805" w:rsidRDefault="005F7805" w:rsidP="00A244EF">
            <w:pPr>
              <w:pStyle w:val="TAL"/>
              <w:rPr>
                <w:rFonts w:eastAsia="SimSun" w:cs="Arial"/>
                <w:color w:val="FF0000"/>
                <w:sz w:val="20"/>
                <w:szCs w:val="21"/>
                <w:lang w:eastAsia="zh-CN"/>
              </w:rPr>
            </w:pPr>
            <w:r w:rsidRPr="005F7805">
              <w:rPr>
                <w:rFonts w:eastAsia="MS Mincho" w:cs="Arial"/>
                <w:color w:val="FF0000"/>
                <w:sz w:val="20"/>
                <w:szCs w:val="21"/>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C6E0D" w14:textId="4D0F710B" w:rsidR="005F7805" w:rsidRPr="005F7805" w:rsidRDefault="00687AF2" w:rsidP="00A244EF">
            <w:pPr>
              <w:pStyle w:val="TAL"/>
              <w:rPr>
                <w:rFonts w:cs="Arial"/>
                <w:color w:val="FF0000"/>
                <w:sz w:val="20"/>
                <w:szCs w:val="21"/>
              </w:rPr>
            </w:pPr>
            <w:r w:rsidRPr="00687AF2">
              <w:rPr>
                <w:rFonts w:eastAsia="MS Mincho" w:cs="Arial"/>
                <w:color w:val="FF0000"/>
                <w:sz w:val="20"/>
                <w:szCs w:val="21"/>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6DB97" w14:textId="37A1A4EC" w:rsidR="005F7805" w:rsidRPr="005F7805" w:rsidRDefault="005F7805" w:rsidP="00A244EF">
            <w:pPr>
              <w:pStyle w:val="TAL"/>
              <w:rPr>
                <w:rFonts w:eastAsia="SimSun" w:cs="Arial"/>
                <w:color w:val="FF0000"/>
                <w:sz w:val="20"/>
                <w:szCs w:val="21"/>
                <w:lang w:val="en-US" w:eastAsia="zh-CN"/>
              </w:rPr>
            </w:pPr>
            <w:r w:rsidRPr="005F7805">
              <w:rPr>
                <w:rFonts w:eastAsia="MS Mincho" w:cs="Arial"/>
                <w:color w:val="FF0000"/>
                <w:sz w:val="20"/>
                <w:szCs w:val="21"/>
              </w:rPr>
              <w:t xml:space="preserve">The UE does not support the </w:t>
            </w:r>
            <w:r w:rsidR="000D17B4" w:rsidRPr="005F7805">
              <w:rPr>
                <w:rFonts w:eastAsia="MS Mincho" w:cs="Arial"/>
                <w:color w:val="FF0000"/>
                <w:sz w:val="20"/>
                <w:szCs w:val="21"/>
              </w:rPr>
              <w:t>reception</w:t>
            </w:r>
            <w:r w:rsidRPr="005F7805">
              <w:rPr>
                <w:rFonts w:eastAsia="MS Mincho" w:cs="Arial"/>
                <w:color w:val="FF0000"/>
                <w:sz w:val="20"/>
                <w:szCs w:val="21"/>
              </w:rPr>
              <w:t xml:space="preserve">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2F4CB" w14:textId="39DCD39C" w:rsidR="005F7805" w:rsidRPr="005F7805" w:rsidRDefault="003F6809" w:rsidP="00A244EF">
            <w:pPr>
              <w:pStyle w:val="TAL"/>
              <w:rPr>
                <w:rFonts w:eastAsia="SimSun" w:cs="Arial"/>
                <w:color w:val="FF0000"/>
                <w:sz w:val="20"/>
                <w:szCs w:val="21"/>
                <w:lang w:eastAsia="zh-CN"/>
              </w:rPr>
            </w:pPr>
            <w:r w:rsidRPr="003F6809">
              <w:rPr>
                <w:rFonts w:eastAsia="MS Mincho" w:cs="Arial"/>
                <w:color w:val="FF0000"/>
                <w:sz w:val="20"/>
                <w:szCs w:val="21"/>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5C76B" w14:textId="6DBC4B31" w:rsidR="005F7805" w:rsidRPr="005F7805" w:rsidRDefault="005F7805" w:rsidP="00A244EF">
            <w:pPr>
              <w:pStyle w:val="TAL"/>
              <w:rPr>
                <w:rFonts w:cs="Arial"/>
                <w:color w:val="FF0000"/>
                <w:sz w:val="20"/>
                <w:szCs w:val="21"/>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02C23" w14:textId="6B9D79DB" w:rsidR="005F7805" w:rsidRPr="005F7805" w:rsidRDefault="005F7805" w:rsidP="00A244EF">
            <w:pPr>
              <w:pStyle w:val="TAL"/>
              <w:rPr>
                <w:rFonts w:cs="Arial"/>
                <w:color w:val="FF0000"/>
                <w:sz w:val="20"/>
                <w:szCs w:val="21"/>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A1381" w14:textId="1358A559" w:rsidR="005F7805" w:rsidRPr="005F7805" w:rsidRDefault="005F7805" w:rsidP="00A244EF">
            <w:pPr>
              <w:pStyle w:val="TAL"/>
              <w:rPr>
                <w:rFonts w:cs="Arial"/>
                <w:color w:val="FF0000"/>
                <w:sz w:val="20"/>
                <w:szCs w:val="21"/>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EA53C" w14:textId="35B6EA74" w:rsidR="005F7805" w:rsidRPr="00687AF2" w:rsidRDefault="005F7805" w:rsidP="00A244EF">
            <w:pPr>
              <w:snapToGrid w:val="0"/>
              <w:jc w:val="left"/>
              <w:rPr>
                <w:rFonts w:eastAsia="SimSun" w:cs="Arial"/>
                <w:color w:val="FF0000"/>
              </w:rPr>
            </w:pPr>
            <w:r w:rsidRPr="00687AF2">
              <w:rPr>
                <w:rFonts w:eastAsia="SimSun" w:cs="Arial"/>
                <w:color w:val="FF0000"/>
              </w:rPr>
              <w:t>Component 1 candidate values:</w:t>
            </w:r>
          </w:p>
          <w:p w14:paraId="6D05C556" w14:textId="77777777" w:rsidR="005F7805" w:rsidRPr="00687AF2" w:rsidRDefault="005F7805" w:rsidP="00A244EF">
            <w:pPr>
              <w:snapToGrid w:val="0"/>
              <w:jc w:val="left"/>
              <w:rPr>
                <w:rFonts w:eastAsia="SimSun" w:cs="Arial"/>
                <w:color w:val="FF0000"/>
              </w:rPr>
            </w:pPr>
            <w:r w:rsidRPr="00687AF2">
              <w:rPr>
                <w:rFonts w:eastAsia="SimSun" w:cs="Arial"/>
                <w:color w:val="FF0000"/>
              </w:rPr>
              <w:t>FR1 bands: {5, 10, 20, 40, 50, 80, 100}</w:t>
            </w:r>
          </w:p>
          <w:p w14:paraId="11706C95" w14:textId="496EAB85" w:rsidR="005F7805" w:rsidRPr="005F7805" w:rsidRDefault="005F7805" w:rsidP="00A244EF">
            <w:pPr>
              <w:snapToGrid w:val="0"/>
              <w:jc w:val="left"/>
              <w:rPr>
                <w:rFonts w:eastAsia="SimSun" w:cs="Arial"/>
                <w:color w:val="FF0000"/>
              </w:rPr>
            </w:pPr>
            <w:r w:rsidRPr="00687AF2">
              <w:rPr>
                <w:rFonts w:eastAsia="SimSun" w:cs="Arial"/>
                <w:color w:val="FF0000"/>
              </w:rPr>
              <w:t>FR2 bands: {50, 100, 200, 400}</w:t>
            </w:r>
          </w:p>
          <w:p w14:paraId="210238AB" w14:textId="77777777" w:rsidR="005F7805" w:rsidRPr="005F7805" w:rsidRDefault="005F7805" w:rsidP="00A244EF">
            <w:pPr>
              <w:snapToGrid w:val="0"/>
              <w:jc w:val="left"/>
              <w:rPr>
                <w:rFonts w:eastAsia="SimSun" w:cs="Arial"/>
                <w:color w:val="FF0000"/>
              </w:rPr>
            </w:pPr>
          </w:p>
          <w:p w14:paraId="6D44B5DC" w14:textId="41337134" w:rsidR="005F7805" w:rsidRPr="00687AF2" w:rsidRDefault="00687AF2" w:rsidP="00A244EF">
            <w:pPr>
              <w:snapToGrid w:val="0"/>
              <w:jc w:val="left"/>
              <w:rPr>
                <w:rFonts w:eastAsia="SimSun" w:cs="Arial"/>
                <w:color w:val="FF0000"/>
                <w:highlight w:val="yellow"/>
              </w:rPr>
            </w:pPr>
            <w:r w:rsidRPr="00687AF2">
              <w:rPr>
                <w:rFonts w:eastAsia="SimSun" w:cs="Arial"/>
                <w:color w:val="FF0000"/>
                <w:highlight w:val="yellow"/>
              </w:rPr>
              <w:t>[</w:t>
            </w:r>
            <w:r w:rsidR="005F7805" w:rsidRPr="00687AF2">
              <w:rPr>
                <w:rFonts w:eastAsia="SimSun" w:cs="Arial"/>
                <w:color w:val="FF0000"/>
                <w:highlight w:val="yellow"/>
              </w:rPr>
              <w:t>Component 2 candidate values:</w:t>
            </w:r>
          </w:p>
          <w:p w14:paraId="0001AC8A" w14:textId="77777777" w:rsidR="005F7805" w:rsidRPr="00687AF2" w:rsidRDefault="005F7805" w:rsidP="00A244EF">
            <w:pPr>
              <w:snapToGrid w:val="0"/>
              <w:jc w:val="left"/>
              <w:rPr>
                <w:rFonts w:eastAsia="SimSun" w:cs="Arial"/>
                <w:color w:val="FF0000"/>
                <w:highlight w:val="yellow"/>
              </w:rPr>
            </w:pPr>
            <w:r w:rsidRPr="00687AF2">
              <w:rPr>
                <w:rFonts w:eastAsia="SimSun" w:cs="Arial"/>
                <w:color w:val="FF0000"/>
                <w:highlight w:val="yellow"/>
              </w:rPr>
              <w:t>FR1 bands: {1, 2, 4, 6, 8, 12, 16, 24, 32, 48, 64, 128} for each SCS: 15kHz, 30kHz, 60kHz</w:t>
            </w:r>
          </w:p>
          <w:p w14:paraId="5B44E819" w14:textId="77777777" w:rsidR="005F7805" w:rsidRPr="00687AF2" w:rsidRDefault="005F7805" w:rsidP="00A244EF">
            <w:pPr>
              <w:snapToGrid w:val="0"/>
              <w:jc w:val="left"/>
              <w:rPr>
                <w:rFonts w:eastAsia="SimSun" w:cs="Arial"/>
                <w:color w:val="FF0000"/>
                <w:highlight w:val="yellow"/>
              </w:rPr>
            </w:pPr>
            <w:r w:rsidRPr="00687AF2">
              <w:rPr>
                <w:rFonts w:eastAsia="SimSun" w:cs="Arial"/>
                <w:color w:val="FF0000"/>
                <w:highlight w:val="yellow"/>
              </w:rPr>
              <w:t>FR2 bands: {1, 2, 4, 6, 8, 12, 16, 24, 32, 48, 64, 128} for each SCS: 60kHz, 120kHz</w:t>
            </w:r>
          </w:p>
          <w:p w14:paraId="7D88E93C" w14:textId="77777777" w:rsidR="005F7805" w:rsidRPr="00687AF2" w:rsidRDefault="005F7805" w:rsidP="00A244EF">
            <w:pPr>
              <w:snapToGrid w:val="0"/>
              <w:jc w:val="left"/>
              <w:rPr>
                <w:rFonts w:eastAsia="SimSun" w:cs="Arial"/>
                <w:color w:val="FF0000"/>
                <w:highlight w:val="yellow"/>
              </w:rPr>
            </w:pPr>
          </w:p>
          <w:p w14:paraId="0868AEEB" w14:textId="77777777" w:rsidR="005F7805" w:rsidRPr="00687AF2" w:rsidRDefault="005F7805" w:rsidP="00A244EF">
            <w:pPr>
              <w:snapToGrid w:val="0"/>
              <w:jc w:val="left"/>
              <w:rPr>
                <w:rFonts w:eastAsia="SimSun" w:cs="Arial"/>
                <w:color w:val="FF0000"/>
                <w:highlight w:val="yellow"/>
              </w:rPr>
            </w:pPr>
            <w:r w:rsidRPr="00687AF2">
              <w:rPr>
                <w:rFonts w:eastAsia="SimSun" w:cs="Arial"/>
                <w:color w:val="FF0000"/>
                <w:highlight w:val="yellow"/>
              </w:rPr>
              <w:t>Component 3 candidate values:</w:t>
            </w:r>
          </w:p>
          <w:p w14:paraId="6736BBEA" w14:textId="42BEC580" w:rsidR="00A244EF" w:rsidRPr="00687AF2" w:rsidRDefault="00A244EF" w:rsidP="00A244EF">
            <w:pPr>
              <w:snapToGrid w:val="0"/>
              <w:jc w:val="left"/>
              <w:rPr>
                <w:rFonts w:eastAsia="SimSun" w:cs="Arial"/>
                <w:color w:val="FF0000"/>
                <w:highlight w:val="yellow"/>
                <w:lang w:val="en-GB"/>
              </w:rPr>
            </w:pPr>
            <w:r w:rsidRPr="00687AF2">
              <w:rPr>
                <w:rFonts w:eastAsia="SimSun" w:cs="Arial"/>
                <w:color w:val="FF0000"/>
                <w:highlight w:val="yellow"/>
                <w:lang w:val="en-GB"/>
              </w:rPr>
              <w:t xml:space="preserve">a) T: {8, 16, 20, 30, 40, 80, 160, 320, 640, 1280} </w:t>
            </w:r>
            <w:proofErr w:type="spellStart"/>
            <w:r w:rsidRPr="00687AF2">
              <w:rPr>
                <w:rFonts w:eastAsia="SimSun" w:cs="Arial"/>
                <w:color w:val="FF0000"/>
                <w:highlight w:val="yellow"/>
                <w:lang w:val="en-GB"/>
              </w:rPr>
              <w:t>ms</w:t>
            </w:r>
            <w:proofErr w:type="spellEnd"/>
          </w:p>
          <w:p w14:paraId="39D40083" w14:textId="443672A1" w:rsidR="00A244EF" w:rsidRPr="00687AF2" w:rsidRDefault="00A244EF" w:rsidP="00A244EF">
            <w:pPr>
              <w:snapToGrid w:val="0"/>
              <w:jc w:val="left"/>
              <w:rPr>
                <w:rFonts w:eastAsia="SimSun" w:cs="Arial"/>
                <w:color w:val="FF0000"/>
                <w:highlight w:val="yellow"/>
                <w:lang w:val="en-GB"/>
              </w:rPr>
            </w:pPr>
            <w:r w:rsidRPr="00687AF2">
              <w:rPr>
                <w:rFonts w:eastAsia="SimSun" w:cs="Arial"/>
                <w:color w:val="FF0000"/>
                <w:highlight w:val="yellow"/>
                <w:lang w:val="en-GB"/>
              </w:rPr>
              <w:t xml:space="preserve">b) N: {0.125, 0.25, 0.5, 1, 2, 4, 6, 8, 12, 16, 20, 25, 30, 32, 35, 40, 45, 50} </w:t>
            </w:r>
            <w:proofErr w:type="spellStart"/>
            <w:r w:rsidRPr="00687AF2">
              <w:rPr>
                <w:rFonts w:eastAsia="SimSun" w:cs="Arial"/>
                <w:color w:val="FF0000"/>
                <w:highlight w:val="yellow"/>
                <w:lang w:val="en-GB"/>
              </w:rPr>
              <w:t>ms</w:t>
            </w:r>
            <w:proofErr w:type="spellEnd"/>
          </w:p>
          <w:p w14:paraId="4B0F4C7D" w14:textId="77777777" w:rsidR="005F7805" w:rsidRPr="00687AF2" w:rsidRDefault="005F7805" w:rsidP="00A244EF">
            <w:pPr>
              <w:jc w:val="left"/>
              <w:rPr>
                <w:rFonts w:eastAsia="MS Mincho" w:cs="Arial"/>
                <w:color w:val="FF0000"/>
                <w:highlight w:val="yellow"/>
              </w:rPr>
            </w:pPr>
          </w:p>
          <w:p w14:paraId="3780A37D" w14:textId="6D8AB420" w:rsidR="00A244EF" w:rsidRDefault="00A244EF" w:rsidP="00A244EF">
            <w:pPr>
              <w:jc w:val="left"/>
              <w:rPr>
                <w:rFonts w:eastAsia="MS Mincho" w:cs="Arial"/>
                <w:color w:val="FF0000"/>
              </w:rPr>
            </w:pPr>
            <w:r w:rsidRPr="00687AF2">
              <w:rPr>
                <w:rFonts w:eastAsia="SimSun" w:cs="Arial"/>
                <w:color w:val="FF0000"/>
                <w:highlight w:val="yellow"/>
              </w:rPr>
              <w:t>Component 5 candidate values: {</w:t>
            </w:r>
            <w:r w:rsidRPr="00687AF2">
              <w:rPr>
                <w:rFonts w:eastAsia="MS Mincho" w:cs="Arial"/>
                <w:color w:val="FF0000"/>
                <w:highlight w:val="yellow"/>
              </w:rPr>
              <w:t>Type 1 – sub-slot/symbol level buffering, Type 2 – slot level buffering}</w:t>
            </w:r>
            <w:r w:rsidR="00687AF2" w:rsidRPr="00687AF2">
              <w:rPr>
                <w:rFonts w:eastAsia="MS Mincho" w:cs="Arial"/>
                <w:color w:val="FF0000"/>
                <w:highlight w:val="yellow"/>
              </w:rPr>
              <w:t>]</w:t>
            </w:r>
          </w:p>
          <w:p w14:paraId="5B7F0E49" w14:textId="77777777" w:rsidR="00A244EF" w:rsidRPr="005F7805" w:rsidRDefault="00A244EF" w:rsidP="00A244EF">
            <w:pPr>
              <w:jc w:val="left"/>
              <w:rPr>
                <w:rFonts w:eastAsia="MS Mincho" w:cs="Arial"/>
                <w:color w:val="FF0000"/>
              </w:rPr>
            </w:pPr>
          </w:p>
          <w:p w14:paraId="24F63AD8" w14:textId="77777777" w:rsidR="005F7805" w:rsidRPr="005F7805" w:rsidRDefault="005F7805" w:rsidP="00A244EF">
            <w:pPr>
              <w:jc w:val="left"/>
              <w:rPr>
                <w:rFonts w:eastAsia="SimSun" w:cs="Arial"/>
                <w:color w:val="FF0000"/>
              </w:rPr>
            </w:pPr>
            <w:r w:rsidRPr="005F7805">
              <w:rPr>
                <w:rFonts w:eastAsia="SimSun" w:cs="Arial"/>
                <w:color w:val="FF0000"/>
              </w:rPr>
              <w:t>Note: a SL PRS resource is considered as active/occupied starting at the end of the last symbol of the PSCCH carrying the SCI trigger and the occupancy is released at the end of the last symbol of the PSSCH carrying the report.</w:t>
            </w:r>
          </w:p>
          <w:p w14:paraId="153C255F" w14:textId="77777777" w:rsidR="005F7805" w:rsidRPr="005F7805" w:rsidRDefault="005F7805" w:rsidP="00A244EF">
            <w:pPr>
              <w:jc w:val="left"/>
              <w:rPr>
                <w:rFonts w:eastAsia="MS Mincho" w:cs="Arial"/>
                <w:color w:val="FF0000"/>
              </w:rPr>
            </w:pPr>
          </w:p>
          <w:p w14:paraId="2CEB1F12" w14:textId="02F4A9E8" w:rsidR="005F7805" w:rsidRPr="005F7805" w:rsidRDefault="00742321" w:rsidP="00A244EF">
            <w:pPr>
              <w:pStyle w:val="TAL"/>
              <w:rPr>
                <w:rFonts w:cs="Arial"/>
                <w:color w:val="FF0000"/>
                <w:sz w:val="20"/>
                <w:szCs w:val="21"/>
              </w:rPr>
            </w:pPr>
            <w:r>
              <w:rPr>
                <w:rFonts w:eastAsia="SimSun" w:cs="Arial"/>
                <w:color w:val="FF0000"/>
                <w:sz w:val="20"/>
                <w:highlight w:val="yellow"/>
              </w:rPr>
              <w:t>[</w:t>
            </w:r>
            <w:r w:rsidR="005F7805" w:rsidRPr="00742321">
              <w:rPr>
                <w:rFonts w:eastAsia="SimSun" w:cs="Arial"/>
                <w:color w:val="FF0000"/>
                <w:sz w:val="20"/>
                <w:highlight w:val="yellow"/>
              </w:rPr>
              <w:t>Need for location server to know if the feature is supported</w:t>
            </w:r>
            <w:r>
              <w:rPr>
                <w:rFonts w:eastAsia="SimSun" w:cs="Arial"/>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3BBE5" w14:textId="0D19F79E" w:rsidR="005F7805" w:rsidRPr="005F7805" w:rsidRDefault="005F7805" w:rsidP="00A244EF">
            <w:pPr>
              <w:pStyle w:val="TAL"/>
              <w:rPr>
                <w:rFonts w:cs="Arial"/>
                <w:color w:val="FF0000"/>
                <w:sz w:val="20"/>
                <w:szCs w:val="21"/>
              </w:rPr>
            </w:pPr>
            <w:r w:rsidRPr="005F7805">
              <w:rPr>
                <w:rFonts w:eastAsiaTheme="minorEastAsia" w:cs="Arial"/>
                <w:bCs/>
                <w:color w:val="FF0000"/>
                <w:sz w:val="20"/>
                <w:szCs w:val="21"/>
              </w:rPr>
              <w:t>Optional with capability signaling</w:t>
            </w:r>
          </w:p>
        </w:tc>
      </w:tr>
    </w:tbl>
    <w:p w14:paraId="505267D6" w14:textId="77777777" w:rsidR="005F7805" w:rsidRDefault="005F7805" w:rsidP="00B9024D">
      <w:pPr>
        <w:rPr>
          <w:rFonts w:cs="Arial"/>
          <w:lang w:eastAsia="x-none"/>
        </w:rPr>
      </w:pPr>
    </w:p>
    <w:p w14:paraId="4EEAD949" w14:textId="0B2032DE" w:rsidR="00FB1E6D" w:rsidRPr="00FB1E6D" w:rsidRDefault="00FB1E6D" w:rsidP="00B9024D">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641"/>
        <w:gridCol w:w="2536"/>
        <w:gridCol w:w="2870"/>
        <w:gridCol w:w="886"/>
        <w:gridCol w:w="561"/>
        <w:gridCol w:w="222"/>
        <w:gridCol w:w="3232"/>
        <w:gridCol w:w="914"/>
        <w:gridCol w:w="495"/>
        <w:gridCol w:w="495"/>
        <w:gridCol w:w="495"/>
        <w:gridCol w:w="5375"/>
        <w:gridCol w:w="2009"/>
      </w:tblGrid>
      <w:tr w:rsidR="00F3036D" w:rsidRPr="00FB1E6D" w14:paraId="603F12BE" w14:textId="77777777" w:rsidTr="00FB1E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A32E4B" w14:textId="77777777" w:rsidR="00F3036D" w:rsidRPr="00FB1E6D" w:rsidRDefault="00F3036D" w:rsidP="00F3036D">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3CF68" w14:textId="77777777" w:rsidR="00F3036D" w:rsidRPr="00FB1E6D" w:rsidRDefault="00F3036D" w:rsidP="00F3036D">
            <w:pPr>
              <w:pStyle w:val="TAL"/>
              <w:rPr>
                <w:rFonts w:cs="Arial"/>
                <w:color w:val="000000" w:themeColor="text1"/>
                <w:sz w:val="20"/>
              </w:rPr>
            </w:pPr>
            <w:r w:rsidRPr="00FB1E6D">
              <w:rPr>
                <w:rFonts w:eastAsia="MS Mincho" w:cs="Arial"/>
                <w:color w:val="000000" w:themeColor="text1"/>
                <w:sz w:val="20"/>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8B2A7" w14:textId="77777777" w:rsidR="00F3036D" w:rsidRPr="00FB1E6D" w:rsidRDefault="00F3036D" w:rsidP="00F3036D">
            <w:pPr>
              <w:pStyle w:val="TAL"/>
              <w:rPr>
                <w:rFonts w:eastAsia="SimSun" w:cs="Arial"/>
                <w:color w:val="000000" w:themeColor="text1"/>
                <w:sz w:val="20"/>
                <w:lang w:eastAsia="zh-CN"/>
              </w:rPr>
            </w:pPr>
            <w:r w:rsidRPr="00FB1E6D">
              <w:rPr>
                <w:rFonts w:eastAsia="SimSun" w:cs="Arial"/>
                <w:color w:val="000000" w:themeColor="text1"/>
                <w:sz w:val="20"/>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45BA3" w14:textId="4043D5E6" w:rsidR="00F3036D" w:rsidRPr="000C38CE" w:rsidRDefault="00F3036D" w:rsidP="00F3036D">
            <w:pPr>
              <w:jc w:val="left"/>
              <w:rPr>
                <w:rFonts w:cs="Arial"/>
                <w:color w:val="FF0000"/>
              </w:rPr>
            </w:pPr>
            <w:r w:rsidRPr="000C38CE">
              <w:rPr>
                <w:rFonts w:cs="Arial"/>
                <w:color w:val="FF0000"/>
              </w:rPr>
              <w:t xml:space="preserve">1. Support SL-PRS </w:t>
            </w:r>
            <w:r w:rsidR="003F6809" w:rsidRPr="003F6809">
              <w:rPr>
                <w:rFonts w:cs="Arial"/>
                <w:color w:val="FF0000"/>
                <w:highlight w:val="yellow"/>
              </w:rPr>
              <w:t>[</w:t>
            </w:r>
            <w:r w:rsidRPr="003F6809">
              <w:rPr>
                <w:rFonts w:cs="Arial"/>
                <w:color w:val="FF0000"/>
                <w:highlight w:val="yellow"/>
              </w:rPr>
              <w:t>patterns</w:t>
            </w:r>
            <w:r w:rsidR="003F6809" w:rsidRPr="003F6809">
              <w:rPr>
                <w:rFonts w:cs="Arial"/>
                <w:color w:val="FF0000"/>
                <w:highlight w:val="yellow"/>
              </w:rPr>
              <w:t>]</w:t>
            </w:r>
            <w:r w:rsidRPr="000C38CE">
              <w:rPr>
                <w:rFonts w:cs="Arial"/>
                <w:color w:val="FF0000"/>
              </w:rPr>
              <w:t xml:space="preserve"> in shared resource pool</w:t>
            </w:r>
          </w:p>
          <w:p w14:paraId="64DAA3D5" w14:textId="70AC432B" w:rsidR="00F3036D" w:rsidRPr="000C38CE" w:rsidRDefault="00F3036D" w:rsidP="00F3036D">
            <w:pPr>
              <w:jc w:val="left"/>
              <w:rPr>
                <w:rFonts w:cs="Arial"/>
                <w:color w:val="FF0000"/>
              </w:rPr>
            </w:pPr>
            <w:r w:rsidRPr="000C38CE">
              <w:rPr>
                <w:rFonts w:cs="Arial"/>
                <w:color w:val="FF0000"/>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C0330" w14:textId="08FF1EFE" w:rsidR="00F3036D" w:rsidRPr="000C38CE" w:rsidRDefault="003F6809" w:rsidP="00F3036D">
            <w:pPr>
              <w:pStyle w:val="TAL"/>
              <w:rPr>
                <w:rFonts w:eastAsia="MS Mincho" w:cs="Arial"/>
                <w:color w:val="FF0000"/>
                <w:sz w:val="20"/>
              </w:rPr>
            </w:pPr>
            <w:r>
              <w:rPr>
                <w:rFonts w:eastAsia="MS Mincho" w:cs="Arial"/>
                <w:color w:val="FF0000"/>
                <w:highlight w:val="yellow"/>
              </w:rPr>
              <w:t>[</w:t>
            </w:r>
            <w:r w:rsidR="000F712C" w:rsidRPr="003F6809">
              <w:rPr>
                <w:rFonts w:eastAsia="MS Mincho" w:cs="Arial"/>
                <w:color w:val="FF0000"/>
                <w:highlight w:val="yellow"/>
              </w:rPr>
              <w:t>15-1, 41-1-1</w:t>
            </w:r>
            <w:r>
              <w:rPr>
                <w:rFonts w:eastAsia="MS Mincho" w:cs="Arial"/>
                <w:color w:val="FF000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315FD" w14:textId="20264977" w:rsidR="00F3036D" w:rsidRPr="000C38CE" w:rsidRDefault="00F3036D" w:rsidP="00F3036D">
            <w:pPr>
              <w:pStyle w:val="TAL"/>
              <w:rPr>
                <w:rFonts w:eastAsia="SimSun" w:cs="Arial"/>
                <w:color w:val="FF0000"/>
                <w:sz w:val="20"/>
                <w:lang w:eastAsia="zh-CN"/>
              </w:rPr>
            </w:pPr>
            <w:r w:rsidRPr="000C38CE">
              <w:rPr>
                <w:rFonts w:eastAsia="SimSun" w:cs="Arial"/>
                <w:color w:val="FF0000"/>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F64AD" w14:textId="77777777" w:rsidR="00F3036D" w:rsidRPr="000C38CE" w:rsidRDefault="00F3036D" w:rsidP="00F3036D">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60B8D" w14:textId="77DD1113" w:rsidR="00F3036D" w:rsidRPr="000C38CE" w:rsidRDefault="00F3036D" w:rsidP="00F3036D">
            <w:pPr>
              <w:pStyle w:val="TAL"/>
              <w:rPr>
                <w:rFonts w:eastAsia="SimSun" w:cs="Arial"/>
                <w:color w:val="FF0000"/>
                <w:sz w:val="20"/>
                <w:lang w:val="en-US" w:eastAsia="zh-CN"/>
              </w:rPr>
            </w:pPr>
            <w:bookmarkStart w:id="3" w:name="OLE_LINK39"/>
            <w:r w:rsidRPr="000C38CE">
              <w:rPr>
                <w:rFonts w:eastAsia="SimSun" w:cs="Arial"/>
                <w:color w:val="FF0000"/>
                <w:sz w:val="20"/>
              </w:rPr>
              <w:t>Receiving SL-PRS in a shared resource pool is not supported</w:t>
            </w:r>
            <w:bookmarkEnd w:id="3"/>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5FDBB" w14:textId="1DA24834" w:rsidR="00F3036D" w:rsidRPr="000C38CE" w:rsidRDefault="003F6809" w:rsidP="00F3036D">
            <w:pPr>
              <w:pStyle w:val="TAL"/>
              <w:rPr>
                <w:rFonts w:eastAsia="SimSun" w:cs="Arial"/>
                <w:color w:val="FF0000"/>
                <w:sz w:val="20"/>
                <w:lang w:eastAsia="zh-CN"/>
              </w:rPr>
            </w:pPr>
            <w:r>
              <w:rPr>
                <w:rFonts w:cs="Arial"/>
                <w:color w:val="FF0000"/>
                <w:sz w:val="20"/>
                <w:highlight w:val="yellow"/>
              </w:rPr>
              <w:t>[</w:t>
            </w:r>
            <w:r w:rsidR="00F3036D" w:rsidRPr="003F6809">
              <w:rPr>
                <w:rFonts w:cs="Arial"/>
                <w:color w:val="FF0000"/>
                <w:sz w:val="20"/>
                <w:highlight w:val="yellow"/>
              </w:rPr>
              <w:t>Per band</w:t>
            </w:r>
            <w:r>
              <w:rPr>
                <w:rFonts w:cs="Arial"/>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3E326" w14:textId="778E15B7" w:rsidR="00F3036D" w:rsidRPr="000C38CE" w:rsidRDefault="00F3036D" w:rsidP="00F3036D">
            <w:pPr>
              <w:pStyle w:val="TAL"/>
              <w:rPr>
                <w:rFonts w:cs="Arial"/>
                <w:color w:val="FF0000"/>
                <w:sz w:val="20"/>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DF827" w14:textId="678EE883" w:rsidR="00F3036D" w:rsidRPr="000C38CE" w:rsidRDefault="00F3036D" w:rsidP="00F3036D">
            <w:pPr>
              <w:pStyle w:val="TAL"/>
              <w:rPr>
                <w:rFonts w:cs="Arial"/>
                <w:color w:val="FF0000"/>
                <w:sz w:val="20"/>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5D7B8" w14:textId="33B8E154" w:rsidR="00F3036D" w:rsidRPr="000C38CE" w:rsidRDefault="00F3036D" w:rsidP="00F3036D">
            <w:pPr>
              <w:pStyle w:val="TAL"/>
              <w:rPr>
                <w:rFonts w:cs="Arial"/>
                <w:color w:val="FF0000"/>
                <w:sz w:val="20"/>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E8E24" w14:textId="6CB3CA8D" w:rsidR="00F3036D" w:rsidRPr="003F6809" w:rsidRDefault="003F6809" w:rsidP="00F3036D">
            <w:pPr>
              <w:autoSpaceDE w:val="0"/>
              <w:autoSpaceDN w:val="0"/>
              <w:adjustRightInd w:val="0"/>
              <w:snapToGrid w:val="0"/>
              <w:spacing w:after="0"/>
              <w:contextualSpacing/>
              <w:jc w:val="left"/>
              <w:rPr>
                <w:rFonts w:cs="Arial"/>
                <w:color w:val="FF0000"/>
                <w:highlight w:val="yellow"/>
              </w:rPr>
            </w:pPr>
            <w:r>
              <w:rPr>
                <w:rFonts w:cs="Arial"/>
                <w:color w:val="FF0000"/>
                <w:highlight w:val="yellow"/>
              </w:rPr>
              <w:t>[</w:t>
            </w:r>
            <w:r w:rsidR="00F3036D" w:rsidRPr="003F6809">
              <w:rPr>
                <w:rFonts w:cs="Arial"/>
                <w:color w:val="FF0000"/>
                <w:highlight w:val="yellow"/>
              </w:rPr>
              <w:t>Need for location server to know if the feature is supported</w:t>
            </w:r>
            <w:r>
              <w:rPr>
                <w:rFonts w:cs="Arial"/>
                <w:color w:val="FF0000"/>
                <w:highlight w:val="yellow"/>
              </w:rPr>
              <w:t>]</w:t>
            </w:r>
          </w:p>
          <w:p w14:paraId="02EAAD3F" w14:textId="77777777" w:rsidR="00F3036D" w:rsidRPr="003F6809" w:rsidRDefault="00F3036D" w:rsidP="00F3036D">
            <w:pPr>
              <w:autoSpaceDE w:val="0"/>
              <w:autoSpaceDN w:val="0"/>
              <w:adjustRightInd w:val="0"/>
              <w:snapToGrid w:val="0"/>
              <w:spacing w:after="0"/>
              <w:contextualSpacing/>
              <w:jc w:val="left"/>
              <w:rPr>
                <w:rFonts w:cs="Arial"/>
                <w:color w:val="FF0000"/>
                <w:highlight w:val="yellow"/>
              </w:rPr>
            </w:pPr>
          </w:p>
          <w:p w14:paraId="3CA188BB" w14:textId="441874DA" w:rsidR="00F3036D" w:rsidRPr="000C38CE" w:rsidRDefault="003F6809" w:rsidP="00F3036D">
            <w:pPr>
              <w:autoSpaceDE w:val="0"/>
              <w:autoSpaceDN w:val="0"/>
              <w:adjustRightInd w:val="0"/>
              <w:snapToGrid w:val="0"/>
              <w:spacing w:after="0"/>
              <w:contextualSpacing/>
              <w:jc w:val="left"/>
              <w:rPr>
                <w:rFonts w:cs="Arial"/>
                <w:color w:val="FF0000"/>
              </w:rPr>
            </w:pPr>
            <w:r w:rsidRPr="003F6809">
              <w:rPr>
                <w:rFonts w:cs="Arial"/>
                <w:color w:val="FF0000"/>
                <w:highlight w:val="yellow"/>
              </w:rPr>
              <w:t>[</w:t>
            </w:r>
            <w:r w:rsidR="00F3036D" w:rsidRPr="003F6809">
              <w:rPr>
                <w:rFonts w:cs="Arial"/>
                <w:color w:val="FF0000"/>
                <w:highlight w:val="yellow"/>
              </w:rPr>
              <w:t>UE indicating support of FG 41-1-1 must indicate either this feature group or feature group 41-1-3 is supported.</w:t>
            </w:r>
            <w:r w:rsidRPr="003F6809">
              <w:rPr>
                <w:rFonts w:cs="Arial"/>
                <w:color w:val="FF000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75470" w14:textId="3CCFE135" w:rsidR="00F3036D" w:rsidRPr="000C38CE" w:rsidRDefault="00F3036D" w:rsidP="00F3036D">
            <w:pPr>
              <w:pStyle w:val="TAL"/>
              <w:rPr>
                <w:rFonts w:cs="Arial"/>
                <w:color w:val="FF0000"/>
                <w:sz w:val="20"/>
              </w:rPr>
            </w:pPr>
            <w:r w:rsidRPr="000C38CE">
              <w:rPr>
                <w:rFonts w:cs="Arial"/>
                <w:color w:val="FF0000"/>
                <w:sz w:val="20"/>
              </w:rPr>
              <w:t>Optional with capability signaling</w:t>
            </w:r>
          </w:p>
        </w:tc>
      </w:tr>
    </w:tbl>
    <w:p w14:paraId="0ECE98BB" w14:textId="77777777" w:rsidR="00542883" w:rsidRDefault="00542883" w:rsidP="00B9024D">
      <w:pPr>
        <w:rPr>
          <w:rFonts w:cs="Arial"/>
          <w:lang w:eastAsia="x-none"/>
        </w:rPr>
      </w:pPr>
    </w:p>
    <w:p w14:paraId="4F473F9E" w14:textId="6D4C3441" w:rsidR="00FB1E6D" w:rsidRPr="00FB1E6D" w:rsidRDefault="00FB1E6D" w:rsidP="00B9024D">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642"/>
        <w:gridCol w:w="2667"/>
        <w:gridCol w:w="3021"/>
        <w:gridCol w:w="963"/>
        <w:gridCol w:w="561"/>
        <w:gridCol w:w="561"/>
        <w:gridCol w:w="3368"/>
        <w:gridCol w:w="915"/>
        <w:gridCol w:w="495"/>
        <w:gridCol w:w="495"/>
        <w:gridCol w:w="495"/>
        <w:gridCol w:w="4530"/>
        <w:gridCol w:w="2016"/>
      </w:tblGrid>
      <w:tr w:rsidR="00F3036D" w:rsidRPr="00FB1E6D" w14:paraId="7634A2A6" w14:textId="77777777" w:rsidTr="00FB1E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8F2911" w14:textId="77777777" w:rsidR="00F3036D" w:rsidRPr="00FB1E6D" w:rsidRDefault="00F3036D" w:rsidP="000F712C">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7622B" w14:textId="77777777" w:rsidR="00F3036D" w:rsidRPr="00FB1E6D" w:rsidRDefault="00F3036D" w:rsidP="000F712C">
            <w:pPr>
              <w:pStyle w:val="TAL"/>
              <w:rPr>
                <w:rFonts w:cs="Arial"/>
                <w:color w:val="000000" w:themeColor="text1"/>
                <w:sz w:val="20"/>
              </w:rPr>
            </w:pPr>
            <w:r w:rsidRPr="00FB1E6D">
              <w:rPr>
                <w:rFonts w:eastAsia="MS Mincho" w:cs="Arial"/>
                <w:color w:val="000000" w:themeColor="text1"/>
                <w:sz w:val="20"/>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DE229" w14:textId="77777777" w:rsidR="00F3036D" w:rsidRPr="00FB1E6D" w:rsidRDefault="00F3036D" w:rsidP="000F712C">
            <w:pPr>
              <w:pStyle w:val="TAL"/>
              <w:rPr>
                <w:rFonts w:eastAsia="SimSun" w:cs="Arial"/>
                <w:color w:val="000000" w:themeColor="text1"/>
                <w:sz w:val="20"/>
                <w:lang w:eastAsia="zh-CN"/>
              </w:rPr>
            </w:pPr>
            <w:r w:rsidRPr="00FB1E6D">
              <w:rPr>
                <w:rFonts w:eastAsia="SimSun" w:cs="Arial"/>
                <w:color w:val="000000" w:themeColor="text1"/>
                <w:sz w:val="20"/>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86D50" w14:textId="7814847F" w:rsidR="00F3036D" w:rsidRPr="000F712C" w:rsidRDefault="00F3036D" w:rsidP="000F712C">
            <w:pPr>
              <w:jc w:val="left"/>
              <w:rPr>
                <w:rFonts w:cs="Arial"/>
                <w:color w:val="FF0000"/>
                <w:szCs w:val="21"/>
              </w:rPr>
            </w:pPr>
            <w:r w:rsidRPr="000F712C">
              <w:rPr>
                <w:rFonts w:cs="Arial"/>
                <w:color w:val="FF0000"/>
                <w:szCs w:val="21"/>
              </w:rPr>
              <w:t xml:space="preserve">1. Support SL-PRS </w:t>
            </w:r>
            <w:r w:rsidR="003F6809" w:rsidRPr="003F6809">
              <w:rPr>
                <w:rFonts w:cs="Arial"/>
                <w:color w:val="FF0000"/>
                <w:szCs w:val="21"/>
                <w:highlight w:val="yellow"/>
              </w:rPr>
              <w:t>[</w:t>
            </w:r>
            <w:r w:rsidRPr="003F6809">
              <w:rPr>
                <w:rFonts w:cs="Arial"/>
                <w:color w:val="FF0000"/>
                <w:szCs w:val="21"/>
                <w:highlight w:val="yellow"/>
              </w:rPr>
              <w:t>patterns</w:t>
            </w:r>
            <w:r w:rsidR="003F6809" w:rsidRPr="003F6809">
              <w:rPr>
                <w:rFonts w:cs="Arial"/>
                <w:color w:val="FF0000"/>
                <w:szCs w:val="21"/>
                <w:highlight w:val="yellow"/>
              </w:rPr>
              <w:t>]</w:t>
            </w:r>
            <w:r w:rsidRPr="000F712C">
              <w:rPr>
                <w:rFonts w:cs="Arial"/>
                <w:color w:val="FF0000"/>
                <w:szCs w:val="21"/>
              </w:rPr>
              <w:t xml:space="preserve"> in dedicated resource pool</w:t>
            </w:r>
          </w:p>
          <w:p w14:paraId="380A373B" w14:textId="41B68FAC" w:rsidR="00F3036D" w:rsidRPr="008E3274" w:rsidRDefault="00F3036D" w:rsidP="000F712C">
            <w:pPr>
              <w:jc w:val="left"/>
              <w:rPr>
                <w:rFonts w:cs="Arial"/>
                <w:color w:val="000000" w:themeColor="text1"/>
                <w:lang w:val="en-GB"/>
              </w:rPr>
            </w:pPr>
            <w:r w:rsidRPr="000F712C">
              <w:rPr>
                <w:rFonts w:cs="Arial"/>
                <w:color w:val="FF0000"/>
                <w:szCs w:val="21"/>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5A154" w14:textId="1FD1B648" w:rsidR="00F3036D" w:rsidRPr="00F3036D" w:rsidRDefault="003F6809" w:rsidP="000F712C">
            <w:pPr>
              <w:pStyle w:val="TAL"/>
              <w:rPr>
                <w:rFonts w:eastAsia="MS Mincho" w:cs="Arial"/>
                <w:color w:val="000000" w:themeColor="text1"/>
                <w:sz w:val="20"/>
              </w:rPr>
            </w:pPr>
            <w:r>
              <w:rPr>
                <w:rFonts w:eastAsia="MS Mincho" w:cs="Arial"/>
                <w:color w:val="FF0000"/>
                <w:sz w:val="20"/>
                <w:highlight w:val="yellow"/>
              </w:rPr>
              <w:t>[</w:t>
            </w:r>
            <w:r w:rsidR="00F3036D" w:rsidRPr="003F6809">
              <w:rPr>
                <w:rFonts w:eastAsia="MS Mincho" w:cs="Arial"/>
                <w:color w:val="FF0000"/>
                <w:sz w:val="20"/>
                <w:highlight w:val="yellow"/>
              </w:rPr>
              <w:t>15-1, 41-1-1</w:t>
            </w:r>
            <w:r>
              <w:rPr>
                <w:rFonts w:eastAsia="MS Mincho" w:cs="Arial"/>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B1DFC" w14:textId="491F8C55" w:rsidR="00F3036D" w:rsidRPr="00F3036D" w:rsidRDefault="00F3036D" w:rsidP="000F712C">
            <w:pPr>
              <w:pStyle w:val="TAL"/>
              <w:rPr>
                <w:rFonts w:eastAsia="SimSun" w:cs="Arial"/>
                <w:color w:val="000000" w:themeColor="text1"/>
                <w:sz w:val="20"/>
                <w:lang w:eastAsia="zh-CN"/>
              </w:rPr>
            </w:pPr>
            <w:r w:rsidRPr="00F3036D">
              <w:rPr>
                <w:rFonts w:eastAsia="SimSun"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A19CC" w14:textId="5A576F7F" w:rsidR="00F3036D" w:rsidRPr="00F3036D" w:rsidRDefault="00F3036D" w:rsidP="000F712C">
            <w:pPr>
              <w:pStyle w:val="TAL"/>
              <w:rPr>
                <w:rFonts w:cs="Arial"/>
                <w:color w:val="000000" w:themeColor="text1"/>
                <w:sz w:val="20"/>
              </w:rPr>
            </w:pPr>
            <w:r w:rsidRPr="00F3036D">
              <w:rPr>
                <w:rFonts w:eastAsia="SimSun" w:cs="Arial"/>
                <w:color w:val="FF0000"/>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C8B5E" w14:textId="675D3413" w:rsidR="00F3036D" w:rsidRPr="00F3036D" w:rsidRDefault="00F3036D" w:rsidP="000F712C">
            <w:pPr>
              <w:pStyle w:val="TAL"/>
              <w:rPr>
                <w:rFonts w:eastAsia="SimSun" w:cs="Arial"/>
                <w:color w:val="000000" w:themeColor="text1"/>
                <w:sz w:val="20"/>
                <w:lang w:val="en-US" w:eastAsia="zh-CN"/>
              </w:rPr>
            </w:pPr>
            <w:r w:rsidRPr="00F3036D">
              <w:rPr>
                <w:rFonts w:eastAsia="SimSun" w:cs="Arial"/>
                <w:color w:val="FF0000"/>
                <w:sz w:val="20"/>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B49F9" w14:textId="4A70F7B0" w:rsidR="00F3036D" w:rsidRPr="00F3036D" w:rsidRDefault="003F6809" w:rsidP="000F712C">
            <w:pPr>
              <w:pStyle w:val="TAL"/>
              <w:rPr>
                <w:rFonts w:eastAsia="SimSun" w:cs="Arial"/>
                <w:color w:val="000000" w:themeColor="text1"/>
                <w:sz w:val="20"/>
                <w:lang w:eastAsia="zh-CN"/>
              </w:rPr>
            </w:pPr>
            <w:r>
              <w:rPr>
                <w:rFonts w:eastAsia="SimSun" w:cs="Arial"/>
                <w:color w:val="FF0000"/>
                <w:sz w:val="20"/>
                <w:highlight w:val="yellow"/>
                <w:lang w:eastAsia="zh-CN"/>
              </w:rPr>
              <w:t>[</w:t>
            </w:r>
            <w:r w:rsidR="00F3036D" w:rsidRPr="003F6809">
              <w:rPr>
                <w:rFonts w:eastAsia="SimSun" w:cs="Arial"/>
                <w:color w:val="FF0000"/>
                <w:sz w:val="20"/>
                <w:highlight w:val="yellow"/>
                <w:lang w:eastAsia="zh-CN"/>
              </w:rPr>
              <w:t>Per band</w:t>
            </w:r>
            <w:r>
              <w:rPr>
                <w:rFonts w:eastAsia="SimSun" w:cs="Arial"/>
                <w:color w:val="FF0000"/>
                <w:sz w:val="2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1B178" w14:textId="1F6ED258" w:rsidR="00F3036D" w:rsidRPr="00F3036D" w:rsidRDefault="00F3036D" w:rsidP="000F712C">
            <w:pPr>
              <w:pStyle w:val="TAL"/>
              <w:rPr>
                <w:rFonts w:cs="Arial"/>
                <w:color w:val="000000" w:themeColor="text1"/>
                <w:sz w:val="20"/>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22487" w14:textId="7CC7CC18" w:rsidR="00F3036D" w:rsidRPr="00F3036D" w:rsidRDefault="00F3036D" w:rsidP="000F712C">
            <w:pPr>
              <w:pStyle w:val="TAL"/>
              <w:rPr>
                <w:rFonts w:cs="Arial"/>
                <w:color w:val="000000" w:themeColor="text1"/>
                <w:sz w:val="20"/>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04A60" w14:textId="1423206B" w:rsidR="00F3036D" w:rsidRPr="00F3036D" w:rsidRDefault="00F3036D" w:rsidP="000F712C">
            <w:pPr>
              <w:pStyle w:val="TAL"/>
              <w:rPr>
                <w:rFonts w:cs="Arial"/>
                <w:color w:val="000000" w:themeColor="text1"/>
                <w:sz w:val="20"/>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4F55B" w14:textId="4DBE3782" w:rsidR="00F3036D" w:rsidRPr="003F6809" w:rsidRDefault="003F6809" w:rsidP="000F712C">
            <w:pPr>
              <w:pStyle w:val="TAL"/>
              <w:rPr>
                <w:rFonts w:cs="Arial"/>
                <w:color w:val="FF0000"/>
                <w:sz w:val="20"/>
                <w:highlight w:val="yellow"/>
                <w:lang w:val="en-US"/>
              </w:rPr>
            </w:pPr>
            <w:r>
              <w:rPr>
                <w:rFonts w:cs="Arial"/>
                <w:color w:val="FF0000"/>
                <w:sz w:val="20"/>
                <w:highlight w:val="yellow"/>
                <w:lang w:val="en-US"/>
              </w:rPr>
              <w:t>[</w:t>
            </w:r>
            <w:r w:rsidR="00D179CC" w:rsidRPr="003F6809">
              <w:rPr>
                <w:rFonts w:cs="Arial"/>
                <w:color w:val="FF0000"/>
                <w:sz w:val="20"/>
                <w:highlight w:val="yellow"/>
                <w:lang w:val="en-US"/>
              </w:rPr>
              <w:t>Need for location server to know if the feature is supported</w:t>
            </w:r>
            <w:r>
              <w:rPr>
                <w:rFonts w:cs="Arial"/>
                <w:color w:val="FF0000"/>
                <w:sz w:val="20"/>
                <w:highlight w:val="yellow"/>
                <w:lang w:val="en-US"/>
              </w:rPr>
              <w:t>]</w:t>
            </w:r>
          </w:p>
          <w:p w14:paraId="0F052FA5" w14:textId="77777777" w:rsidR="003F6809" w:rsidRPr="003F6809" w:rsidRDefault="003F6809" w:rsidP="000F712C">
            <w:pPr>
              <w:pStyle w:val="TAL"/>
              <w:rPr>
                <w:rFonts w:cs="Arial"/>
                <w:color w:val="000000" w:themeColor="text1"/>
                <w:sz w:val="20"/>
                <w:highlight w:val="yellow"/>
              </w:rPr>
            </w:pPr>
          </w:p>
          <w:p w14:paraId="05421DF8" w14:textId="4C9436CC" w:rsidR="003F6809" w:rsidRPr="00F3036D" w:rsidRDefault="003F6809" w:rsidP="000F712C">
            <w:pPr>
              <w:pStyle w:val="TAL"/>
              <w:rPr>
                <w:rFonts w:cs="Arial"/>
                <w:color w:val="000000" w:themeColor="text1"/>
                <w:sz w:val="20"/>
              </w:rPr>
            </w:pPr>
            <w:r w:rsidRPr="003F6809">
              <w:rPr>
                <w:rFonts w:eastAsia="SimSun" w:cs="Arial"/>
                <w:color w:val="FF0000"/>
                <w:highlight w:val="yellow"/>
              </w:rPr>
              <w:t>[UE support of FG 41-1-1 must indicate either this feature group or feature group 41-1-2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DA301" w14:textId="5469C829" w:rsidR="00F3036D" w:rsidRPr="00F3036D" w:rsidRDefault="00F3036D" w:rsidP="000F712C">
            <w:pPr>
              <w:keepNext/>
              <w:keepLines/>
              <w:jc w:val="left"/>
              <w:rPr>
                <w:rFonts w:eastAsia="SimSun" w:cs="Arial"/>
                <w:color w:val="FF0000"/>
              </w:rPr>
            </w:pPr>
            <w:r w:rsidRPr="00F3036D">
              <w:rPr>
                <w:rFonts w:eastAsia="SimSun" w:cs="Arial"/>
                <w:color w:val="FF0000"/>
              </w:rPr>
              <w:t>Optional with capability signaling</w:t>
            </w:r>
          </w:p>
          <w:p w14:paraId="20D36835" w14:textId="77777777" w:rsidR="00F3036D" w:rsidRPr="00F3036D" w:rsidRDefault="00F3036D" w:rsidP="000F712C">
            <w:pPr>
              <w:keepNext/>
              <w:keepLines/>
              <w:jc w:val="left"/>
              <w:rPr>
                <w:rFonts w:eastAsia="SimSun" w:cs="Arial"/>
                <w:color w:val="FF0000"/>
              </w:rPr>
            </w:pPr>
          </w:p>
          <w:p w14:paraId="6951830E" w14:textId="628E79F6" w:rsidR="00F3036D" w:rsidRPr="00F3036D" w:rsidRDefault="00F3036D" w:rsidP="000F712C">
            <w:pPr>
              <w:keepNext/>
              <w:keepLines/>
              <w:jc w:val="left"/>
              <w:rPr>
                <w:rFonts w:eastAsia="SimSun" w:cs="Arial"/>
                <w:color w:val="FF0000"/>
              </w:rPr>
            </w:pPr>
          </w:p>
          <w:p w14:paraId="54846572" w14:textId="77777777" w:rsidR="00F3036D" w:rsidRPr="00F3036D" w:rsidRDefault="00F3036D" w:rsidP="000F712C">
            <w:pPr>
              <w:pStyle w:val="TAL"/>
              <w:rPr>
                <w:rFonts w:cs="Arial"/>
                <w:color w:val="000000" w:themeColor="text1"/>
                <w:sz w:val="20"/>
              </w:rPr>
            </w:pPr>
          </w:p>
        </w:tc>
      </w:tr>
    </w:tbl>
    <w:p w14:paraId="28660906" w14:textId="18EB1FDB" w:rsidR="00FB1E6D" w:rsidRDefault="00FB1E6D" w:rsidP="00B9024D">
      <w:pPr>
        <w:rPr>
          <w:rFonts w:cs="Arial"/>
          <w:lang w:eastAsia="x-none"/>
        </w:rPr>
      </w:pPr>
    </w:p>
    <w:p w14:paraId="060CF957" w14:textId="1F7D9801" w:rsidR="00FB1E6D" w:rsidRPr="00FB1E6D" w:rsidRDefault="00FB1E6D" w:rsidP="00B9024D">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657"/>
        <w:gridCol w:w="3373"/>
        <w:gridCol w:w="3761"/>
        <w:gridCol w:w="885"/>
        <w:gridCol w:w="561"/>
        <w:gridCol w:w="594"/>
        <w:gridCol w:w="3933"/>
        <w:gridCol w:w="877"/>
        <w:gridCol w:w="495"/>
        <w:gridCol w:w="495"/>
        <w:gridCol w:w="495"/>
        <w:gridCol w:w="2806"/>
        <w:gridCol w:w="1828"/>
      </w:tblGrid>
      <w:tr w:rsidR="00040C17" w:rsidRPr="00AF7DE1" w14:paraId="376306B0" w14:textId="77777777" w:rsidTr="00FB1E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FD108F" w14:textId="77777777" w:rsidR="006A0CA3" w:rsidRPr="00AF7DE1" w:rsidRDefault="006A0CA3" w:rsidP="0056191A">
            <w:pPr>
              <w:pStyle w:val="TAL"/>
              <w:rPr>
                <w:rFonts w:cs="Arial"/>
                <w:color w:val="000000" w:themeColor="text1"/>
                <w:sz w:val="20"/>
              </w:rPr>
            </w:pPr>
            <w:r w:rsidRPr="00AF7DE1">
              <w:rPr>
                <w:rFonts w:cs="Arial"/>
                <w:color w:val="000000" w:themeColor="text1"/>
                <w:sz w:val="20"/>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11337" w14:textId="77777777" w:rsidR="006A0CA3" w:rsidRPr="00AF7DE1" w:rsidRDefault="006A0CA3" w:rsidP="0056191A">
            <w:pPr>
              <w:pStyle w:val="TAL"/>
              <w:rPr>
                <w:rFonts w:eastAsia="MS Mincho" w:cs="Arial"/>
                <w:color w:val="000000" w:themeColor="text1"/>
                <w:sz w:val="20"/>
              </w:rPr>
            </w:pPr>
            <w:r w:rsidRPr="00AF7DE1">
              <w:rPr>
                <w:rFonts w:eastAsia="MS Mincho" w:cs="Arial"/>
                <w:color w:val="000000" w:themeColor="text1"/>
                <w:sz w:val="20"/>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B19F1" w14:textId="77777777" w:rsidR="006A0CA3" w:rsidRPr="00FC7B9A" w:rsidRDefault="006A0CA3" w:rsidP="0056191A">
            <w:pPr>
              <w:pStyle w:val="TAL"/>
              <w:rPr>
                <w:rFonts w:eastAsia="SimSun" w:cs="Arial"/>
                <w:color w:val="000000" w:themeColor="text1"/>
                <w:sz w:val="20"/>
                <w:lang w:eastAsia="zh-CN"/>
              </w:rPr>
            </w:pPr>
            <w:r w:rsidRPr="00FC7B9A">
              <w:rPr>
                <w:rFonts w:eastAsia="SimSun" w:cs="Arial"/>
                <w:color w:val="000000" w:themeColor="text1"/>
                <w:sz w:val="20"/>
                <w:lang w:eastAsia="zh-CN"/>
              </w:rPr>
              <w:t xml:space="preserve">Transmitting SL-PRS </w:t>
            </w:r>
            <w:r w:rsidRPr="00434C90">
              <w:rPr>
                <w:rFonts w:eastAsia="SimSun" w:cs="Arial"/>
                <w:color w:val="000000" w:themeColor="text1"/>
                <w:sz w:val="20"/>
                <w:highlight w:val="yellow"/>
                <w:lang w:eastAsia="zh-CN"/>
              </w:rPr>
              <w:t>[scheme 1 and scheme 2]</w:t>
            </w:r>
            <w:r w:rsidRPr="00FC7B9A">
              <w:rPr>
                <w:rFonts w:eastAsia="SimSun" w:cs="Arial"/>
                <w:color w:val="000000" w:themeColor="text1"/>
                <w:sz w:val="20"/>
                <w:lang w:eastAsia="zh-CN"/>
              </w:rPr>
              <w:t xml:space="preserve">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25316" w14:textId="17757F44" w:rsidR="0056191A" w:rsidRPr="00742321" w:rsidRDefault="0056191A" w:rsidP="0056191A">
            <w:pPr>
              <w:jc w:val="left"/>
              <w:rPr>
                <w:rFonts w:eastAsia="SimSun" w:cs="Arial"/>
                <w:color w:val="FF0000"/>
                <w:lang w:eastAsia="zh-CN"/>
              </w:rPr>
            </w:pPr>
            <w:r w:rsidRPr="00742321">
              <w:rPr>
                <w:rFonts w:eastAsia="SimSun" w:cs="Arial"/>
                <w:color w:val="FF0000"/>
                <w:lang w:eastAsia="zh-CN"/>
              </w:rPr>
              <w:t xml:space="preserve">1. </w:t>
            </w:r>
            <w:r w:rsidR="006A0CA3" w:rsidRPr="00742321">
              <w:rPr>
                <w:rFonts w:eastAsia="SimSun" w:cs="Arial"/>
                <w:color w:val="FF0000"/>
                <w:lang w:eastAsia="zh-CN"/>
              </w:rPr>
              <w:t xml:space="preserve">Support of transmitting SL-PRS </w:t>
            </w:r>
            <w:r w:rsidR="00742321" w:rsidRPr="00742321">
              <w:rPr>
                <w:rFonts w:eastAsia="SimSun" w:cs="Arial"/>
                <w:color w:val="FF0000"/>
                <w:highlight w:val="yellow"/>
                <w:lang w:eastAsia="zh-CN"/>
              </w:rPr>
              <w:t>[scheme 1 and scheme 2]</w:t>
            </w:r>
            <w:r w:rsidR="006A0CA3" w:rsidRPr="00742321">
              <w:rPr>
                <w:rFonts w:eastAsia="SimSun" w:cs="Arial"/>
                <w:color w:val="FF0000"/>
                <w:lang w:eastAsia="zh-CN"/>
              </w:rPr>
              <w:t xml:space="preserve"> in a shared resource pool</w:t>
            </w:r>
          </w:p>
          <w:p w14:paraId="53FA530D" w14:textId="77777777" w:rsidR="0056191A" w:rsidRPr="00742321" w:rsidRDefault="0056191A" w:rsidP="0056191A">
            <w:pPr>
              <w:jc w:val="left"/>
              <w:rPr>
                <w:rFonts w:eastAsia="SimSun" w:cs="Arial"/>
                <w:color w:val="FF0000"/>
                <w:lang w:eastAsia="zh-CN"/>
              </w:rPr>
            </w:pPr>
            <w:r w:rsidRPr="00742321">
              <w:rPr>
                <w:rFonts w:eastAsia="SimSun" w:cs="Arial" w:hint="eastAsia"/>
                <w:color w:val="FF0000"/>
                <w:lang w:eastAsia="zh-CN"/>
              </w:rPr>
              <w:t>2</w:t>
            </w:r>
            <w:r w:rsidRPr="00742321">
              <w:rPr>
                <w:rFonts w:eastAsia="SimSun" w:cs="Arial"/>
                <w:color w:val="FF0000"/>
                <w:lang w:eastAsia="zh-CN"/>
              </w:rPr>
              <w:t>. Support transmitting SCI format 2D</w:t>
            </w:r>
          </w:p>
          <w:p w14:paraId="411F2125" w14:textId="0156E115" w:rsidR="00040C17" w:rsidRPr="00742321" w:rsidRDefault="003F6809" w:rsidP="00040C17">
            <w:pPr>
              <w:jc w:val="left"/>
              <w:rPr>
                <w:rFonts w:eastAsia="SimSun" w:cs="Arial"/>
                <w:color w:val="FF0000"/>
                <w:lang w:eastAsia="zh-CN"/>
              </w:rPr>
            </w:pPr>
            <w:r w:rsidRPr="00742321">
              <w:rPr>
                <w:rFonts w:eastAsia="SimSun" w:cs="Arial"/>
                <w:color w:val="FF0000"/>
                <w:highlight w:val="yellow"/>
                <w:lang w:eastAsia="zh-CN"/>
              </w:rPr>
              <w:t>[</w:t>
            </w:r>
            <w:r w:rsidR="002A5C63" w:rsidRPr="00742321">
              <w:rPr>
                <w:rFonts w:eastAsia="SimSun" w:cs="Arial"/>
                <w:color w:val="FF0000"/>
                <w:highlight w:val="yellow"/>
                <w:lang w:eastAsia="zh-CN"/>
              </w:rPr>
              <w:t>3</w:t>
            </w:r>
            <w:r w:rsidR="00040C17" w:rsidRPr="00742321">
              <w:rPr>
                <w:rFonts w:eastAsia="SimSun" w:cs="Arial"/>
                <w:color w:val="FF0000"/>
                <w:highlight w:val="yellow"/>
                <w:lang w:eastAsia="zh-CN"/>
              </w:rPr>
              <w:t>. Support downlink pathloss based open loop power control</w:t>
            </w:r>
            <w:r w:rsidRPr="00742321">
              <w:rPr>
                <w:rFonts w:eastAsia="SimSun" w:cs="Arial"/>
                <w:color w:val="FF0000"/>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7662D" w14:textId="2A2084B2" w:rsidR="006A0CA3" w:rsidRPr="00742321" w:rsidRDefault="003F6809" w:rsidP="0056191A">
            <w:pPr>
              <w:pStyle w:val="TAL"/>
              <w:rPr>
                <w:rFonts w:eastAsia="MS Mincho" w:cs="Arial"/>
                <w:color w:val="FF0000"/>
                <w:sz w:val="20"/>
                <w:highlight w:val="yellow"/>
              </w:rPr>
            </w:pPr>
            <w:r w:rsidRPr="00742321">
              <w:rPr>
                <w:rFonts w:eastAsia="MS Mincho" w:cs="Arial"/>
                <w:color w:val="FF0000"/>
                <w:sz w:val="20"/>
                <w:highlight w:val="yellow"/>
              </w:rPr>
              <w:t>[</w:t>
            </w:r>
            <w:r w:rsidR="006A0CA3" w:rsidRPr="00742321">
              <w:rPr>
                <w:rFonts w:eastAsia="MS Mincho" w:cs="Arial"/>
                <w:color w:val="FF0000"/>
                <w:sz w:val="20"/>
                <w:highlight w:val="yellow"/>
              </w:rPr>
              <w:t>15-2, 41-1-2</w:t>
            </w:r>
            <w:r w:rsidRPr="00742321">
              <w:rPr>
                <w:rFonts w:eastAsia="MS Mincho" w:cs="Arial"/>
                <w:color w:val="FF0000"/>
                <w:sz w:val="2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7AF1A" w14:textId="6F32F0C8" w:rsidR="006A0CA3" w:rsidRPr="00742321" w:rsidRDefault="006A0CA3" w:rsidP="0056191A">
            <w:pPr>
              <w:pStyle w:val="TAL"/>
              <w:rPr>
                <w:rFonts w:eastAsia="SimSun" w:cs="Arial"/>
                <w:color w:val="FF0000"/>
                <w:sz w:val="20"/>
                <w:lang w:eastAsia="zh-CN"/>
              </w:rPr>
            </w:pPr>
            <w:r w:rsidRPr="00742321">
              <w:rPr>
                <w:rFonts w:eastAsia="SimSun"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561B8" w14:textId="20FD3EB2" w:rsidR="006A0CA3" w:rsidRPr="00742321" w:rsidRDefault="002A5C63" w:rsidP="0056191A">
            <w:pPr>
              <w:pStyle w:val="TAL"/>
              <w:rPr>
                <w:rFonts w:cs="Arial"/>
                <w:color w:val="FF0000"/>
                <w:sz w:val="20"/>
              </w:rPr>
            </w:pPr>
            <w:r w:rsidRPr="00742321">
              <w:rPr>
                <w:rFonts w:eastAsia="SimSun"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2B18E" w14:textId="2C026F53" w:rsidR="006A0CA3" w:rsidRPr="00742321" w:rsidRDefault="006A0CA3" w:rsidP="0056191A">
            <w:pPr>
              <w:pStyle w:val="TAL"/>
              <w:rPr>
                <w:rFonts w:eastAsia="SimSun" w:cs="Arial"/>
                <w:color w:val="FF0000"/>
                <w:sz w:val="20"/>
                <w:lang w:val="en-US" w:eastAsia="zh-CN"/>
              </w:rPr>
            </w:pPr>
            <w:r w:rsidRPr="00742321">
              <w:rPr>
                <w:rFonts w:eastAsia="SimSun" w:cs="Arial"/>
                <w:color w:val="FF0000"/>
                <w:sz w:val="20"/>
                <w:lang w:eastAsia="zh-CN"/>
              </w:rPr>
              <w:t xml:space="preserve">Transmitting SL-PRS </w:t>
            </w:r>
            <w:r w:rsidR="00742321" w:rsidRPr="00742321">
              <w:rPr>
                <w:rFonts w:eastAsia="SimSun" w:cs="Arial"/>
                <w:color w:val="FF0000"/>
                <w:sz w:val="20"/>
                <w:highlight w:val="yellow"/>
                <w:lang w:eastAsia="zh-CN"/>
              </w:rPr>
              <w:t>[scheme 1 and scheme 2]</w:t>
            </w:r>
            <w:r w:rsidR="00742321" w:rsidRPr="00742321">
              <w:rPr>
                <w:rFonts w:eastAsia="SimSun" w:cs="Arial"/>
                <w:color w:val="FF0000"/>
                <w:sz w:val="20"/>
                <w:lang w:eastAsia="zh-CN"/>
              </w:rPr>
              <w:t xml:space="preserve"> </w:t>
            </w:r>
            <w:r w:rsidRPr="00742321">
              <w:rPr>
                <w:rFonts w:eastAsia="SimSun" w:cs="Arial"/>
                <w:color w:val="FF0000"/>
                <w:sz w:val="20"/>
                <w:lang w:eastAsia="zh-CN"/>
              </w:rPr>
              <w:t>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242AB" w14:textId="65E34A65" w:rsidR="006A0CA3" w:rsidRPr="00AF7DE1" w:rsidRDefault="002A5C63" w:rsidP="0056191A">
            <w:pPr>
              <w:pStyle w:val="TAL"/>
              <w:rPr>
                <w:rFonts w:eastAsia="SimSun" w:cs="Arial"/>
                <w:color w:val="000000" w:themeColor="text1"/>
                <w:sz w:val="20"/>
                <w:lang w:eastAsia="zh-CN"/>
              </w:rPr>
            </w:pPr>
            <w:r>
              <w:rPr>
                <w:rFonts w:cs="Arial"/>
                <w:color w:val="FF0000"/>
                <w:sz w:val="20"/>
                <w:highlight w:val="yellow"/>
              </w:rPr>
              <w:t>[</w:t>
            </w:r>
            <w:r w:rsidRPr="003F6809">
              <w:rPr>
                <w:rFonts w:cs="Arial"/>
                <w:color w:val="FF0000"/>
                <w:sz w:val="20"/>
                <w:highlight w:val="yellow"/>
              </w:rPr>
              <w:t>Per band</w:t>
            </w:r>
            <w:r>
              <w:rPr>
                <w:rFonts w:cs="Arial"/>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468CD" w14:textId="1661A527" w:rsidR="006A0CA3" w:rsidRPr="00AF7DE1" w:rsidRDefault="006A0CA3" w:rsidP="0056191A">
            <w:pPr>
              <w:pStyle w:val="TAL"/>
              <w:rPr>
                <w:rFonts w:cs="Arial"/>
                <w:color w:val="000000" w:themeColor="text1"/>
                <w:sz w:val="20"/>
              </w:rPr>
            </w:pPr>
            <w:r w:rsidRPr="00AF7DE1">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5294F" w14:textId="797AAF85" w:rsidR="006A0CA3" w:rsidRPr="00AF7DE1" w:rsidRDefault="006A0CA3" w:rsidP="0056191A">
            <w:pPr>
              <w:pStyle w:val="TAL"/>
              <w:rPr>
                <w:rFonts w:cs="Arial"/>
                <w:color w:val="000000" w:themeColor="text1"/>
                <w:sz w:val="20"/>
              </w:rPr>
            </w:pPr>
            <w:r w:rsidRPr="00AF7DE1">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E9550" w14:textId="5D25B1C1" w:rsidR="006A0CA3" w:rsidRPr="00AF7DE1" w:rsidRDefault="006A0CA3" w:rsidP="0056191A">
            <w:pPr>
              <w:pStyle w:val="TAL"/>
              <w:rPr>
                <w:rFonts w:cs="Arial"/>
                <w:color w:val="000000" w:themeColor="text1"/>
                <w:sz w:val="20"/>
              </w:rPr>
            </w:pPr>
            <w:r w:rsidRPr="00AF7DE1">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30131" w14:textId="506B8325" w:rsidR="00AF7DE1" w:rsidRPr="00FC7B9A" w:rsidRDefault="003F6809" w:rsidP="0056191A">
            <w:pPr>
              <w:pStyle w:val="TAL"/>
              <w:rPr>
                <w:rFonts w:cs="Arial"/>
                <w:color w:val="FF0000"/>
                <w:sz w:val="20"/>
              </w:rPr>
            </w:pPr>
            <w:r w:rsidRPr="003F6809">
              <w:rPr>
                <w:rFonts w:cs="Arial"/>
                <w:color w:val="FF0000"/>
                <w:sz w:val="20"/>
                <w:highlight w:val="yellow"/>
                <w:lang w:val="en-US"/>
              </w:rPr>
              <w:t>[</w:t>
            </w:r>
            <w:r w:rsidR="00D179CC" w:rsidRPr="003F6809">
              <w:rPr>
                <w:rFonts w:cs="Arial"/>
                <w:color w:val="FF0000"/>
                <w:sz w:val="20"/>
                <w:highlight w:val="yellow"/>
                <w:lang w:val="en-US"/>
              </w:rPr>
              <w:t>Need for location server to know if the feature is supported</w:t>
            </w:r>
            <w:r w:rsidRPr="003F6809">
              <w:rPr>
                <w:rFonts w:cs="Arial"/>
                <w:color w:val="FF0000"/>
                <w:sz w:val="20"/>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19A8E" w14:textId="0F27C7BE" w:rsidR="006A0CA3" w:rsidRPr="00AF7DE1" w:rsidRDefault="006A0CA3" w:rsidP="0056191A">
            <w:pPr>
              <w:pStyle w:val="TAL"/>
              <w:rPr>
                <w:rFonts w:cs="Arial"/>
                <w:color w:val="000000" w:themeColor="text1"/>
                <w:sz w:val="20"/>
              </w:rPr>
            </w:pPr>
            <w:r w:rsidRPr="00AF7DE1">
              <w:rPr>
                <w:rFonts w:eastAsia="SimSun" w:cs="Arial"/>
                <w:color w:val="FF0000"/>
                <w:sz w:val="20"/>
              </w:rPr>
              <w:t>Optional with capability signaling</w:t>
            </w:r>
          </w:p>
        </w:tc>
      </w:tr>
    </w:tbl>
    <w:p w14:paraId="33F1D484" w14:textId="77777777" w:rsidR="006A0CA3" w:rsidRDefault="006A0CA3" w:rsidP="00B9024D">
      <w:pPr>
        <w:rPr>
          <w:rFonts w:cs="Arial"/>
          <w:lang w:eastAsia="x-none"/>
        </w:rPr>
      </w:pPr>
    </w:p>
    <w:p w14:paraId="0D7AD01C" w14:textId="303D118A" w:rsidR="00FB1E6D" w:rsidRPr="00FB1E6D" w:rsidRDefault="00FB1E6D" w:rsidP="00B9024D">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666"/>
        <w:gridCol w:w="3025"/>
        <w:gridCol w:w="4239"/>
        <w:gridCol w:w="904"/>
        <w:gridCol w:w="561"/>
        <w:gridCol w:w="594"/>
        <w:gridCol w:w="3617"/>
        <w:gridCol w:w="886"/>
        <w:gridCol w:w="495"/>
        <w:gridCol w:w="495"/>
        <w:gridCol w:w="495"/>
        <w:gridCol w:w="2901"/>
        <w:gridCol w:w="1873"/>
      </w:tblGrid>
      <w:tr w:rsidR="002D4B8C" w:rsidRPr="00FB1E6D" w14:paraId="5FD1559F" w14:textId="77777777" w:rsidTr="00FB1E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E7C890" w14:textId="77777777" w:rsidR="007320B9" w:rsidRPr="00FB1E6D" w:rsidRDefault="007320B9" w:rsidP="007320B9">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61540" w14:textId="77777777" w:rsidR="007320B9" w:rsidRPr="00FB1E6D" w:rsidRDefault="007320B9" w:rsidP="007320B9">
            <w:pPr>
              <w:pStyle w:val="TAL"/>
              <w:rPr>
                <w:rFonts w:eastAsia="MS Mincho" w:cs="Arial"/>
                <w:color w:val="000000" w:themeColor="text1"/>
                <w:sz w:val="20"/>
              </w:rPr>
            </w:pPr>
            <w:r w:rsidRPr="00FB1E6D">
              <w:rPr>
                <w:rFonts w:eastAsia="MS Mincho" w:cs="Arial"/>
                <w:color w:val="000000" w:themeColor="text1"/>
                <w:sz w:val="20"/>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A2964" w14:textId="77777777" w:rsidR="007320B9" w:rsidRPr="00FB1E6D" w:rsidRDefault="007320B9" w:rsidP="007320B9">
            <w:pPr>
              <w:pStyle w:val="TAL"/>
              <w:rPr>
                <w:rFonts w:eastAsia="SimSun" w:cs="Arial"/>
                <w:color w:val="000000" w:themeColor="text1"/>
                <w:sz w:val="20"/>
                <w:lang w:eastAsia="zh-CN"/>
              </w:rPr>
            </w:pPr>
            <w:r w:rsidRPr="00FB1E6D">
              <w:rPr>
                <w:rFonts w:eastAsia="SimSun" w:cs="Arial"/>
                <w:color w:val="000000" w:themeColor="text1"/>
                <w:sz w:val="20"/>
                <w:lang w:eastAsia="zh-CN"/>
              </w:rPr>
              <w:t>Transmitting SL-PRS scheme 1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11194" w14:textId="77777777" w:rsidR="002D4B8C" w:rsidRPr="00D43F45" w:rsidRDefault="002D4B8C" w:rsidP="002D4B8C">
            <w:pPr>
              <w:jc w:val="left"/>
              <w:rPr>
                <w:rFonts w:cs="Arial"/>
                <w:color w:val="FF0000"/>
                <w:lang w:eastAsia="zh-CN"/>
              </w:rPr>
            </w:pPr>
            <w:r>
              <w:rPr>
                <w:rFonts w:cs="Arial"/>
                <w:color w:val="FF0000"/>
                <w:lang w:eastAsia="zh-CN"/>
              </w:rPr>
              <w:t xml:space="preserve">1. </w:t>
            </w:r>
            <w:r w:rsidRPr="00D43F45">
              <w:rPr>
                <w:rFonts w:cs="Arial"/>
                <w:color w:val="FF0000"/>
                <w:lang w:eastAsia="zh-CN"/>
              </w:rPr>
              <w:t>UE can transmit SL-PRS and PSCCH within a slot without PSSCH in dedicated resource pool</w:t>
            </w:r>
          </w:p>
          <w:p w14:paraId="143C1BE2" w14:textId="77777777" w:rsidR="002D4B8C" w:rsidRPr="00D434CD" w:rsidRDefault="002D4B8C" w:rsidP="002D4B8C">
            <w:pPr>
              <w:jc w:val="left"/>
              <w:rPr>
                <w:rFonts w:cs="Arial"/>
                <w:color w:val="FF0000"/>
                <w:lang w:eastAsia="zh-CN"/>
              </w:rPr>
            </w:pPr>
            <w:r>
              <w:rPr>
                <w:rFonts w:cs="Arial"/>
                <w:color w:val="FF0000"/>
                <w:lang w:eastAsia="zh-CN"/>
              </w:rPr>
              <w:t xml:space="preserve">2. </w:t>
            </w:r>
            <w:r w:rsidRPr="00D43F45">
              <w:rPr>
                <w:rFonts w:cs="Arial"/>
                <w:color w:val="FF0000"/>
                <w:lang w:eastAsia="zh-CN"/>
              </w:rPr>
              <w:t>UE can transmit SL-PRS according to the mapping rule between PSCCH and SL-PRS</w:t>
            </w:r>
          </w:p>
          <w:p w14:paraId="61066628" w14:textId="77777777" w:rsidR="002D4B8C" w:rsidRDefault="002D4B8C" w:rsidP="002D4B8C">
            <w:pPr>
              <w:jc w:val="left"/>
              <w:rPr>
                <w:rFonts w:cs="Arial"/>
                <w:color w:val="FF0000"/>
                <w:lang w:eastAsia="zh-CN"/>
              </w:rPr>
            </w:pPr>
            <w:r>
              <w:rPr>
                <w:rFonts w:cs="Arial"/>
                <w:color w:val="FF0000"/>
                <w:lang w:eastAsia="zh-CN"/>
              </w:rPr>
              <w:t>3</w:t>
            </w:r>
            <w:r w:rsidRPr="00D434CD">
              <w:rPr>
                <w:rFonts w:cs="Arial"/>
                <w:color w:val="FF0000"/>
                <w:lang w:eastAsia="zh-CN"/>
              </w:rPr>
              <w:t>. Support transmitting SCI format 1B</w:t>
            </w:r>
          </w:p>
          <w:p w14:paraId="76738587" w14:textId="7BD1CB6F" w:rsidR="002D4B8C" w:rsidRPr="00D434CD" w:rsidRDefault="000B3B6B" w:rsidP="002D4B8C">
            <w:pPr>
              <w:jc w:val="left"/>
              <w:rPr>
                <w:rFonts w:cs="Arial"/>
                <w:color w:val="FF0000"/>
                <w:lang w:eastAsia="zh-CN"/>
              </w:rPr>
            </w:pPr>
            <w:r>
              <w:rPr>
                <w:rFonts w:cs="Arial"/>
                <w:color w:val="FF0000"/>
                <w:lang w:eastAsia="zh-CN"/>
              </w:rPr>
              <w:t>4</w:t>
            </w:r>
            <w:r w:rsidR="002D4B8C" w:rsidRPr="00D434CD">
              <w:rPr>
                <w:rFonts w:cs="Arial"/>
                <w:color w:val="FF0000"/>
                <w:lang w:eastAsia="zh-CN"/>
              </w:rPr>
              <w:t xml:space="preserve">. Support receiving DCI format </w:t>
            </w:r>
            <w:r w:rsidR="002D4B8C" w:rsidRPr="00117B14">
              <w:rPr>
                <w:rFonts w:cs="Arial"/>
                <w:color w:val="FF0000"/>
                <w:highlight w:val="yellow"/>
                <w:lang w:eastAsia="zh-CN"/>
              </w:rPr>
              <w:t>[3_x]</w:t>
            </w:r>
          </w:p>
          <w:p w14:paraId="1CC2C5CF" w14:textId="66DC5401" w:rsidR="007320B9" w:rsidRPr="00FB1E6D" w:rsidRDefault="004D10AA" w:rsidP="002D4B8C">
            <w:pPr>
              <w:jc w:val="left"/>
              <w:rPr>
                <w:rFonts w:cs="Arial"/>
                <w:color w:val="000000" w:themeColor="text1"/>
              </w:rPr>
            </w:pPr>
            <w:r w:rsidRPr="004D10AA">
              <w:rPr>
                <w:rFonts w:cs="Arial"/>
                <w:color w:val="FF0000"/>
                <w:highlight w:val="yellow"/>
                <w:lang w:eastAsia="zh-CN"/>
              </w:rPr>
              <w:t>[</w:t>
            </w:r>
            <w:r w:rsidR="000B3B6B">
              <w:rPr>
                <w:rFonts w:cs="Arial"/>
                <w:color w:val="FF0000"/>
                <w:highlight w:val="yellow"/>
                <w:lang w:eastAsia="zh-CN"/>
              </w:rPr>
              <w:t>5</w:t>
            </w:r>
            <w:r w:rsidR="002D4B8C" w:rsidRPr="004D10AA">
              <w:rPr>
                <w:rFonts w:cs="Arial"/>
                <w:color w:val="FF0000"/>
                <w:highlight w:val="yellow"/>
                <w:lang w:eastAsia="zh-CN"/>
              </w:rPr>
              <w:t>. Support open loop power control of SL-PRS</w:t>
            </w:r>
            <w:r w:rsidRPr="004D10AA">
              <w:rPr>
                <w:rFonts w:cs="Arial"/>
                <w:color w:val="FF0000"/>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B6000" w14:textId="0397FA9B" w:rsidR="007320B9" w:rsidRPr="00D15C64" w:rsidRDefault="004D10AA" w:rsidP="007320B9">
            <w:pPr>
              <w:pStyle w:val="TAL"/>
              <w:rPr>
                <w:rFonts w:eastAsia="MS Mincho" w:cs="Arial"/>
                <w:color w:val="000000" w:themeColor="text1"/>
                <w:sz w:val="20"/>
              </w:rPr>
            </w:pPr>
            <w:r w:rsidRPr="004D10AA">
              <w:rPr>
                <w:rFonts w:eastAsia="MS Mincho" w:cs="Arial"/>
                <w:color w:val="FF0000"/>
                <w:sz w:val="20"/>
                <w:highlight w:val="yellow"/>
              </w:rPr>
              <w:t>[</w:t>
            </w:r>
            <w:r w:rsidR="007320B9" w:rsidRPr="004D10AA">
              <w:rPr>
                <w:rFonts w:eastAsia="MS Mincho" w:cs="Arial"/>
                <w:color w:val="FF0000"/>
                <w:sz w:val="20"/>
                <w:highlight w:val="yellow"/>
              </w:rPr>
              <w:t>15-2, 41-1-3</w:t>
            </w:r>
            <w:r w:rsidRPr="004D10AA">
              <w:rPr>
                <w:rFonts w:eastAsia="MS Mincho" w:cs="Arial"/>
                <w:color w:val="FF0000"/>
                <w:sz w:val="2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EDCFB" w14:textId="51439CE9" w:rsidR="007320B9" w:rsidRPr="00D15C64" w:rsidRDefault="007320B9" w:rsidP="007320B9">
            <w:pPr>
              <w:pStyle w:val="TAL"/>
              <w:rPr>
                <w:rFonts w:eastAsia="SimSun" w:cs="Arial"/>
                <w:color w:val="000000" w:themeColor="text1"/>
                <w:sz w:val="20"/>
                <w:lang w:eastAsia="zh-CN"/>
              </w:rPr>
            </w:pPr>
            <w:r w:rsidRPr="00D15C64">
              <w:rPr>
                <w:rFonts w:eastAsia="SimSun"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06220" w14:textId="08B73C4C" w:rsidR="007320B9" w:rsidRPr="00D15C64" w:rsidRDefault="00C25571" w:rsidP="007320B9">
            <w:pPr>
              <w:pStyle w:val="TAL"/>
              <w:rPr>
                <w:rFonts w:cs="Arial"/>
                <w:color w:val="000000" w:themeColor="text1"/>
                <w:sz w:val="20"/>
              </w:rPr>
            </w:pPr>
            <w:r w:rsidRPr="00C25571">
              <w:rPr>
                <w:rFonts w:eastAsia="SimSun"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13068" w14:textId="67CEAE13" w:rsidR="007320B9" w:rsidRPr="00D43F45" w:rsidRDefault="002D4B8C" w:rsidP="007320B9">
            <w:pPr>
              <w:pStyle w:val="TAL"/>
              <w:rPr>
                <w:rFonts w:cs="Arial"/>
                <w:color w:val="FF0000"/>
                <w:sz w:val="20"/>
                <w:lang w:eastAsia="zh-CN"/>
              </w:rPr>
            </w:pPr>
            <w:r w:rsidRPr="002D4B8C">
              <w:rPr>
                <w:rFonts w:eastAsia="SimSun" w:cs="Arial"/>
                <w:color w:val="FF0000"/>
                <w:sz w:val="20"/>
                <w:lang w:eastAsia="zh-CN"/>
              </w:rPr>
              <w:t xml:space="preserve">Transmitting SL-PRS scheme 1 in a dedicated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AC3E5" w14:textId="3EC962D6" w:rsidR="007320B9" w:rsidRPr="00D15C64" w:rsidRDefault="00C25571" w:rsidP="007320B9">
            <w:pPr>
              <w:pStyle w:val="TAL"/>
              <w:rPr>
                <w:rFonts w:eastAsia="SimSun" w:cs="Arial"/>
                <w:color w:val="000000" w:themeColor="text1"/>
                <w:sz w:val="20"/>
                <w:lang w:eastAsia="zh-CN"/>
              </w:rPr>
            </w:pPr>
            <w:r>
              <w:rPr>
                <w:rFonts w:cs="Arial"/>
                <w:color w:val="FF0000"/>
                <w:sz w:val="20"/>
                <w:highlight w:val="yellow"/>
              </w:rPr>
              <w:t>[</w:t>
            </w:r>
            <w:r w:rsidRPr="003F6809">
              <w:rPr>
                <w:rFonts w:cs="Arial"/>
                <w:color w:val="FF0000"/>
                <w:sz w:val="20"/>
                <w:highlight w:val="yellow"/>
              </w:rPr>
              <w:t>Per band</w:t>
            </w:r>
            <w:r>
              <w:rPr>
                <w:rFonts w:cs="Arial"/>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A1849" w14:textId="211967CC" w:rsidR="007320B9" w:rsidRPr="00D15C64" w:rsidRDefault="007320B9" w:rsidP="007320B9">
            <w:pPr>
              <w:pStyle w:val="TAL"/>
              <w:rPr>
                <w:rFonts w:cs="Arial"/>
                <w:color w:val="000000" w:themeColor="text1"/>
                <w:sz w:val="20"/>
              </w:rPr>
            </w:pPr>
            <w:r w:rsidRPr="00FC7B9A">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2782B" w14:textId="01DEC513" w:rsidR="007320B9" w:rsidRPr="00D15C64" w:rsidRDefault="007320B9" w:rsidP="007320B9">
            <w:pPr>
              <w:pStyle w:val="TAL"/>
              <w:rPr>
                <w:rFonts w:cs="Arial"/>
                <w:color w:val="000000" w:themeColor="text1"/>
                <w:sz w:val="20"/>
              </w:rPr>
            </w:pPr>
            <w:r w:rsidRPr="00FC7B9A">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8E6AE" w14:textId="2A3054EA" w:rsidR="007320B9" w:rsidRPr="00D15C64" w:rsidRDefault="007320B9" w:rsidP="007320B9">
            <w:pPr>
              <w:pStyle w:val="TAL"/>
              <w:rPr>
                <w:rFonts w:cs="Arial"/>
                <w:color w:val="000000" w:themeColor="text1"/>
                <w:sz w:val="20"/>
              </w:rPr>
            </w:pPr>
            <w:r w:rsidRPr="00FC7B9A">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691FA" w14:textId="3121E693" w:rsidR="007320B9" w:rsidRPr="00D15C64" w:rsidRDefault="00742321" w:rsidP="007320B9">
            <w:pPr>
              <w:pStyle w:val="TAL"/>
              <w:rPr>
                <w:rFonts w:cs="Arial"/>
                <w:color w:val="000000" w:themeColor="text1"/>
                <w:sz w:val="20"/>
              </w:rPr>
            </w:pPr>
            <w:r w:rsidRPr="003F6809">
              <w:rPr>
                <w:rFonts w:cs="Arial"/>
                <w:color w:val="FF0000"/>
                <w:sz w:val="20"/>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9CF45" w14:textId="4B8C7B8F" w:rsidR="007320B9" w:rsidRPr="00D15C64" w:rsidRDefault="007320B9" w:rsidP="007320B9">
            <w:pPr>
              <w:keepNext/>
              <w:keepLines/>
              <w:jc w:val="left"/>
              <w:rPr>
                <w:rFonts w:eastAsia="SimSun" w:cs="Arial"/>
                <w:color w:val="FF0000"/>
              </w:rPr>
            </w:pPr>
            <w:r w:rsidRPr="00D15C64">
              <w:rPr>
                <w:rFonts w:eastAsia="SimSun" w:cs="Arial"/>
                <w:color w:val="FF0000"/>
              </w:rPr>
              <w:t>Optional with capability signaling</w:t>
            </w:r>
          </w:p>
          <w:p w14:paraId="16A162DC" w14:textId="77777777" w:rsidR="007320B9" w:rsidRPr="00D15C64" w:rsidRDefault="007320B9" w:rsidP="007320B9">
            <w:pPr>
              <w:keepNext/>
              <w:keepLines/>
              <w:jc w:val="left"/>
              <w:rPr>
                <w:rFonts w:eastAsia="SimSun" w:cs="Arial"/>
                <w:color w:val="FF0000"/>
              </w:rPr>
            </w:pPr>
          </w:p>
          <w:p w14:paraId="410B0BD2" w14:textId="77777777" w:rsidR="007320B9" w:rsidRPr="00D15C64" w:rsidRDefault="007320B9" w:rsidP="007320B9">
            <w:pPr>
              <w:pStyle w:val="TAL"/>
              <w:rPr>
                <w:rFonts w:cs="Arial"/>
                <w:color w:val="000000" w:themeColor="text1"/>
                <w:sz w:val="20"/>
              </w:rPr>
            </w:pPr>
          </w:p>
        </w:tc>
      </w:tr>
    </w:tbl>
    <w:p w14:paraId="05F05A32" w14:textId="77777777" w:rsidR="00FB1E6D" w:rsidRDefault="00FB1E6D" w:rsidP="00B9024D">
      <w:pPr>
        <w:rPr>
          <w:rFonts w:cs="Arial"/>
          <w:lang w:eastAsia="x-none"/>
        </w:rPr>
      </w:pPr>
    </w:p>
    <w:p w14:paraId="0AF8C7B2" w14:textId="31D6B74C" w:rsidR="00FB1E6D" w:rsidRPr="00FB1E6D" w:rsidRDefault="00FB1E6D" w:rsidP="00B9024D">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662"/>
        <w:gridCol w:w="3020"/>
        <w:gridCol w:w="4229"/>
        <w:gridCol w:w="942"/>
        <w:gridCol w:w="561"/>
        <w:gridCol w:w="594"/>
        <w:gridCol w:w="3609"/>
        <w:gridCol w:w="885"/>
        <w:gridCol w:w="495"/>
        <w:gridCol w:w="495"/>
        <w:gridCol w:w="495"/>
        <w:gridCol w:w="2895"/>
        <w:gridCol w:w="1870"/>
      </w:tblGrid>
      <w:tr w:rsidR="00D06EDF" w:rsidRPr="00FB1E6D" w14:paraId="3E71E09B" w14:textId="77777777" w:rsidTr="00FB1E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46D46D" w14:textId="77777777" w:rsidR="002D4B8C" w:rsidRPr="00FB1E6D" w:rsidRDefault="002D4B8C" w:rsidP="00FD586E">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01743" w14:textId="77777777" w:rsidR="002D4B8C" w:rsidRPr="00FB1E6D" w:rsidRDefault="002D4B8C" w:rsidP="00FD586E">
            <w:pPr>
              <w:pStyle w:val="TAL"/>
              <w:rPr>
                <w:rFonts w:eastAsia="MS Mincho" w:cs="Arial"/>
                <w:color w:val="000000" w:themeColor="text1"/>
                <w:sz w:val="20"/>
              </w:rPr>
            </w:pPr>
            <w:r w:rsidRPr="00FB1E6D">
              <w:rPr>
                <w:rFonts w:eastAsia="MS Mincho" w:cs="Arial"/>
                <w:color w:val="000000" w:themeColor="text1"/>
                <w:sz w:val="20"/>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951FC" w14:textId="77777777" w:rsidR="002D4B8C" w:rsidRPr="00FB1E6D" w:rsidRDefault="002D4B8C" w:rsidP="00FD586E">
            <w:pPr>
              <w:pStyle w:val="TAL"/>
              <w:rPr>
                <w:rFonts w:eastAsia="SimSun" w:cs="Arial"/>
                <w:color w:val="000000" w:themeColor="text1"/>
                <w:sz w:val="20"/>
                <w:lang w:eastAsia="zh-CN"/>
              </w:rPr>
            </w:pPr>
            <w:r w:rsidRPr="00FB1E6D">
              <w:rPr>
                <w:rFonts w:eastAsia="SimSun" w:cs="Arial"/>
                <w:color w:val="000000" w:themeColor="text1"/>
                <w:sz w:val="20"/>
                <w:lang w:eastAsia="zh-CN"/>
              </w:rPr>
              <w:t>Transmitting SL-PRS scheme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EBAD7" w14:textId="35D1B429" w:rsidR="002D4B8C" w:rsidRPr="002E732C" w:rsidRDefault="00D06EDF" w:rsidP="00FD586E">
            <w:pPr>
              <w:jc w:val="left"/>
              <w:rPr>
                <w:rFonts w:cs="Arial"/>
                <w:color w:val="FF0000"/>
                <w:szCs w:val="21"/>
                <w:lang w:eastAsia="zh-CN"/>
              </w:rPr>
            </w:pPr>
            <w:r w:rsidRPr="002E732C">
              <w:rPr>
                <w:rFonts w:cs="Arial"/>
                <w:color w:val="FF0000"/>
                <w:szCs w:val="21"/>
                <w:lang w:eastAsia="zh-CN"/>
              </w:rPr>
              <w:t xml:space="preserve">1. </w:t>
            </w:r>
            <w:r w:rsidR="002D4B8C" w:rsidRPr="002E732C">
              <w:rPr>
                <w:rFonts w:cs="Arial"/>
                <w:color w:val="FF0000"/>
                <w:szCs w:val="21"/>
                <w:lang w:eastAsia="zh-CN"/>
              </w:rPr>
              <w:t>UE can transmit SL-PRS and PSCCH within a slot without PSSCH in dedicated resource pool</w:t>
            </w:r>
          </w:p>
          <w:p w14:paraId="40863AC2" w14:textId="7E0044DC" w:rsidR="002D4B8C" w:rsidRPr="002E732C" w:rsidRDefault="00D06EDF" w:rsidP="00FD586E">
            <w:pPr>
              <w:jc w:val="left"/>
              <w:rPr>
                <w:rFonts w:cs="Arial"/>
                <w:color w:val="FF0000"/>
                <w:szCs w:val="21"/>
                <w:lang w:eastAsia="zh-CN"/>
              </w:rPr>
            </w:pPr>
            <w:r w:rsidRPr="002E732C">
              <w:rPr>
                <w:rFonts w:cs="Arial"/>
                <w:color w:val="FF0000"/>
                <w:szCs w:val="21"/>
                <w:lang w:eastAsia="zh-CN"/>
              </w:rPr>
              <w:t xml:space="preserve">2. </w:t>
            </w:r>
            <w:r w:rsidR="002D4B8C" w:rsidRPr="002D4B8C">
              <w:rPr>
                <w:rFonts w:cs="Arial"/>
                <w:color w:val="FF0000"/>
                <w:szCs w:val="21"/>
                <w:lang w:eastAsia="zh-CN"/>
              </w:rPr>
              <w:t>UE can transmit SL-PRS according to the mapping rule between PSCCH and SL-PRS</w:t>
            </w:r>
          </w:p>
          <w:p w14:paraId="7888F565" w14:textId="277196A8" w:rsidR="002D4B8C" w:rsidRPr="002E732C" w:rsidRDefault="00D06EDF" w:rsidP="00FD586E">
            <w:pPr>
              <w:jc w:val="left"/>
              <w:rPr>
                <w:rFonts w:cs="Arial"/>
                <w:color w:val="FF0000"/>
                <w:szCs w:val="21"/>
                <w:lang w:eastAsia="zh-CN"/>
              </w:rPr>
            </w:pPr>
            <w:r w:rsidRPr="002E732C">
              <w:rPr>
                <w:rFonts w:cs="Arial"/>
                <w:color w:val="FF0000"/>
                <w:szCs w:val="21"/>
                <w:lang w:eastAsia="zh-CN"/>
              </w:rPr>
              <w:t>3</w:t>
            </w:r>
            <w:r w:rsidR="002D4B8C" w:rsidRPr="002E732C">
              <w:rPr>
                <w:rFonts w:cs="Arial"/>
                <w:color w:val="FF0000"/>
                <w:szCs w:val="21"/>
                <w:lang w:eastAsia="zh-CN"/>
              </w:rPr>
              <w:t>. Support transmitting SCI format 1B</w:t>
            </w:r>
          </w:p>
          <w:p w14:paraId="53EB18EC" w14:textId="41D71F14" w:rsidR="002D4B8C" w:rsidRPr="00FB1E6D" w:rsidRDefault="00BA2EF1" w:rsidP="00FD586E">
            <w:pPr>
              <w:jc w:val="left"/>
              <w:rPr>
                <w:rFonts w:cs="Arial"/>
                <w:color w:val="000000" w:themeColor="text1"/>
              </w:rPr>
            </w:pPr>
            <w:r w:rsidRPr="00BA2EF1">
              <w:rPr>
                <w:rFonts w:cs="Arial"/>
                <w:color w:val="FF0000"/>
                <w:szCs w:val="21"/>
                <w:highlight w:val="yellow"/>
                <w:lang w:eastAsia="zh-CN"/>
              </w:rPr>
              <w:t>[</w:t>
            </w:r>
            <w:r w:rsidR="000C2312" w:rsidRPr="00BA2EF1">
              <w:rPr>
                <w:rFonts w:cs="Arial"/>
                <w:color w:val="FF0000"/>
                <w:szCs w:val="21"/>
                <w:highlight w:val="yellow"/>
                <w:lang w:eastAsia="zh-CN"/>
              </w:rPr>
              <w:t>4</w:t>
            </w:r>
            <w:r w:rsidR="002D4B8C" w:rsidRPr="00BA2EF1">
              <w:rPr>
                <w:rFonts w:cs="Arial"/>
                <w:color w:val="FF0000"/>
                <w:szCs w:val="21"/>
                <w:highlight w:val="yellow"/>
                <w:lang w:eastAsia="zh-CN"/>
              </w:rPr>
              <w:t>. Support open loop power control of SL-PRS</w:t>
            </w:r>
            <w:r w:rsidRPr="00BA2EF1">
              <w:rPr>
                <w:rFonts w:cs="Arial"/>
                <w:color w:val="FF0000"/>
                <w:szCs w:val="21"/>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7F08B" w14:textId="22F82C36" w:rsidR="002D4B8C" w:rsidRPr="00FB1E6D" w:rsidRDefault="00C25571" w:rsidP="00FD586E">
            <w:pPr>
              <w:pStyle w:val="TAL"/>
              <w:rPr>
                <w:rFonts w:eastAsia="MS Mincho" w:cs="Arial"/>
                <w:color w:val="000000" w:themeColor="text1"/>
                <w:sz w:val="20"/>
              </w:rPr>
            </w:pPr>
            <w:r w:rsidRPr="00C25571">
              <w:rPr>
                <w:rFonts w:eastAsia="MS Mincho" w:cs="Arial"/>
                <w:color w:val="FF0000"/>
                <w:sz w:val="20"/>
                <w:highlight w:val="yellow"/>
              </w:rPr>
              <w:t>[</w:t>
            </w:r>
            <w:r w:rsidR="002E732C" w:rsidRPr="00C25571">
              <w:rPr>
                <w:rFonts w:eastAsia="MS Mincho" w:cs="Arial"/>
                <w:color w:val="FF0000"/>
                <w:sz w:val="20"/>
                <w:highlight w:val="yellow"/>
              </w:rPr>
              <w:t>15-[x], 41-1-3</w:t>
            </w:r>
            <w:r w:rsidRPr="00C25571">
              <w:rPr>
                <w:rFonts w:eastAsia="MS Mincho" w:cs="Arial"/>
                <w:color w:val="FF0000"/>
                <w:sz w:val="2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40A66" w14:textId="72BCDA9A" w:rsidR="002D4B8C" w:rsidRPr="00FB1E6D" w:rsidRDefault="002D4B8C" w:rsidP="00FD586E">
            <w:pPr>
              <w:pStyle w:val="TAL"/>
              <w:rPr>
                <w:rFonts w:eastAsia="SimSun" w:cs="Arial"/>
                <w:color w:val="000000" w:themeColor="text1"/>
                <w:sz w:val="20"/>
                <w:lang w:eastAsia="zh-CN"/>
              </w:rPr>
            </w:pPr>
            <w:r w:rsidRPr="00D15C64">
              <w:rPr>
                <w:rFonts w:eastAsia="SimSun"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F8EF2" w14:textId="36AADC79" w:rsidR="002D4B8C" w:rsidRPr="00FB1E6D" w:rsidRDefault="00BA2EF1" w:rsidP="00FD586E">
            <w:pPr>
              <w:pStyle w:val="TAL"/>
              <w:rPr>
                <w:rFonts w:cs="Arial"/>
                <w:color w:val="000000" w:themeColor="text1"/>
                <w:sz w:val="20"/>
              </w:rPr>
            </w:pPr>
            <w:r w:rsidRPr="00C25571">
              <w:rPr>
                <w:rFonts w:eastAsia="SimSun"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BB3FC" w14:textId="2D79B4A5" w:rsidR="002D4B8C" w:rsidRPr="00FB1E6D" w:rsidRDefault="002D4B8C" w:rsidP="00FD586E">
            <w:pPr>
              <w:pStyle w:val="TAL"/>
              <w:rPr>
                <w:rFonts w:eastAsia="SimSun" w:cs="Arial"/>
                <w:color w:val="000000" w:themeColor="text1"/>
                <w:sz w:val="20"/>
                <w:lang w:val="en-US" w:eastAsia="zh-CN"/>
              </w:rPr>
            </w:pPr>
            <w:r w:rsidRPr="002D4B8C">
              <w:rPr>
                <w:rFonts w:eastAsia="SimSun" w:cs="Arial"/>
                <w:color w:val="FF0000"/>
                <w:sz w:val="20"/>
                <w:lang w:val="en-US" w:eastAsia="zh-CN"/>
              </w:rPr>
              <w:t>Transmitting SL-PRS scheme 2 in a dedicated resource pool</w:t>
            </w:r>
            <w:r w:rsidRPr="002D4B8C">
              <w:rPr>
                <w:rFonts w:eastAsia="SimSun" w:cs="Arial"/>
                <w:color w:val="FF0000"/>
                <w:sz w:val="20"/>
                <w:lang w:eastAsia="zh-CN"/>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472C9" w14:textId="55B3F35D" w:rsidR="002D4B8C" w:rsidRPr="00FB1E6D" w:rsidRDefault="00C25571" w:rsidP="00FD586E">
            <w:pPr>
              <w:pStyle w:val="TAL"/>
              <w:rPr>
                <w:rFonts w:eastAsia="SimSun" w:cs="Arial"/>
                <w:color w:val="000000" w:themeColor="text1"/>
                <w:sz w:val="20"/>
                <w:lang w:eastAsia="zh-CN"/>
              </w:rPr>
            </w:pPr>
            <w:r>
              <w:rPr>
                <w:rFonts w:cs="Arial"/>
                <w:color w:val="FF0000"/>
                <w:sz w:val="20"/>
                <w:highlight w:val="yellow"/>
              </w:rPr>
              <w:t>[</w:t>
            </w:r>
            <w:r w:rsidRPr="003F6809">
              <w:rPr>
                <w:rFonts w:cs="Arial"/>
                <w:color w:val="FF0000"/>
                <w:sz w:val="20"/>
                <w:highlight w:val="yellow"/>
              </w:rPr>
              <w:t>Per band</w:t>
            </w:r>
            <w:r>
              <w:rPr>
                <w:rFonts w:cs="Arial"/>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45140" w14:textId="2DF537B5" w:rsidR="002D4B8C" w:rsidRPr="00FB1E6D" w:rsidRDefault="002D4B8C" w:rsidP="00FD586E">
            <w:pPr>
              <w:pStyle w:val="TAL"/>
              <w:rPr>
                <w:rFonts w:cs="Arial"/>
                <w:color w:val="000000" w:themeColor="text1"/>
                <w:sz w:val="20"/>
              </w:rPr>
            </w:pPr>
            <w:r w:rsidRPr="00FC7B9A">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DF05E" w14:textId="3366EE00" w:rsidR="002D4B8C" w:rsidRPr="00FB1E6D" w:rsidRDefault="002D4B8C" w:rsidP="00FD586E">
            <w:pPr>
              <w:pStyle w:val="TAL"/>
              <w:rPr>
                <w:rFonts w:cs="Arial"/>
                <w:color w:val="000000" w:themeColor="text1"/>
                <w:sz w:val="20"/>
              </w:rPr>
            </w:pPr>
            <w:r w:rsidRPr="00FC7B9A">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B4A8C" w14:textId="0EC54846" w:rsidR="002D4B8C" w:rsidRPr="00FB1E6D" w:rsidRDefault="002D4B8C" w:rsidP="00FD586E">
            <w:pPr>
              <w:pStyle w:val="TAL"/>
              <w:rPr>
                <w:rFonts w:cs="Arial"/>
                <w:color w:val="000000" w:themeColor="text1"/>
                <w:sz w:val="20"/>
              </w:rPr>
            </w:pPr>
            <w:r w:rsidRPr="00FC7B9A">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7B533" w14:textId="0C7DB37C" w:rsidR="002D4B8C" w:rsidRPr="00FB1E6D" w:rsidRDefault="00C25571" w:rsidP="00FD586E">
            <w:pPr>
              <w:pStyle w:val="TAL"/>
              <w:rPr>
                <w:rFonts w:cs="Arial"/>
                <w:color w:val="000000" w:themeColor="text1"/>
                <w:sz w:val="20"/>
              </w:rPr>
            </w:pPr>
            <w:r w:rsidRPr="003F6809">
              <w:rPr>
                <w:rFonts w:cs="Arial"/>
                <w:color w:val="FF0000"/>
                <w:sz w:val="20"/>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330B9" w14:textId="77777777" w:rsidR="002D4B8C" w:rsidRPr="00D15C64" w:rsidRDefault="002D4B8C" w:rsidP="00FD586E">
            <w:pPr>
              <w:keepNext/>
              <w:keepLines/>
              <w:jc w:val="left"/>
              <w:rPr>
                <w:rFonts w:eastAsia="SimSun" w:cs="Arial"/>
                <w:color w:val="FF0000"/>
              </w:rPr>
            </w:pPr>
            <w:r w:rsidRPr="00D15C64">
              <w:rPr>
                <w:rFonts w:eastAsia="SimSun" w:cs="Arial"/>
                <w:color w:val="FF0000"/>
              </w:rPr>
              <w:t>Optional with capability signaling</w:t>
            </w:r>
          </w:p>
          <w:p w14:paraId="5B811E52" w14:textId="77777777" w:rsidR="002D4B8C" w:rsidRPr="00D15C64" w:rsidRDefault="002D4B8C" w:rsidP="00FD586E">
            <w:pPr>
              <w:keepNext/>
              <w:keepLines/>
              <w:jc w:val="left"/>
              <w:rPr>
                <w:rFonts w:eastAsia="SimSun" w:cs="Arial"/>
                <w:color w:val="FF0000"/>
              </w:rPr>
            </w:pPr>
          </w:p>
          <w:p w14:paraId="06DF454A" w14:textId="309A3E97" w:rsidR="002D4B8C" w:rsidRPr="00FB1E6D" w:rsidRDefault="002D4B8C" w:rsidP="00FD586E">
            <w:pPr>
              <w:pStyle w:val="TAL"/>
              <w:rPr>
                <w:rFonts w:cs="Arial"/>
                <w:color w:val="000000" w:themeColor="text1"/>
                <w:sz w:val="20"/>
              </w:rPr>
            </w:pPr>
          </w:p>
        </w:tc>
      </w:tr>
    </w:tbl>
    <w:p w14:paraId="35ED1119" w14:textId="1542A21F" w:rsidR="00FB1E6D" w:rsidRPr="00FB1E6D" w:rsidRDefault="00FB1E6D" w:rsidP="00B9024D">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602"/>
        <w:gridCol w:w="3161"/>
        <w:gridCol w:w="3649"/>
        <w:gridCol w:w="594"/>
        <w:gridCol w:w="561"/>
        <w:gridCol w:w="472"/>
        <w:gridCol w:w="3018"/>
        <w:gridCol w:w="784"/>
        <w:gridCol w:w="495"/>
        <w:gridCol w:w="495"/>
        <w:gridCol w:w="495"/>
        <w:gridCol w:w="4684"/>
        <w:gridCol w:w="1765"/>
      </w:tblGrid>
      <w:tr w:rsidR="008C1085" w:rsidRPr="008C1085" w14:paraId="37671F2A" w14:textId="77777777" w:rsidTr="008C1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B5C6F8" w14:textId="77777777" w:rsidR="0004145C" w:rsidRPr="008C1085" w:rsidRDefault="0004145C" w:rsidP="00FD586E">
            <w:pPr>
              <w:pStyle w:val="TAL"/>
              <w:rPr>
                <w:rFonts w:cs="Arial"/>
                <w:color w:val="000000" w:themeColor="text1"/>
                <w:sz w:val="20"/>
              </w:rPr>
            </w:pPr>
            <w:r w:rsidRPr="008C1085">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EFE98" w14:textId="77777777" w:rsidR="0004145C" w:rsidRPr="008C1085" w:rsidRDefault="0004145C" w:rsidP="00FD586E">
            <w:pPr>
              <w:pStyle w:val="TAL"/>
              <w:rPr>
                <w:rFonts w:eastAsia="MS Mincho" w:cs="Arial"/>
                <w:color w:val="000000" w:themeColor="text1"/>
                <w:sz w:val="20"/>
              </w:rPr>
            </w:pPr>
            <w:r w:rsidRPr="008C1085">
              <w:rPr>
                <w:rFonts w:eastAsia="MS Mincho" w:cs="Arial"/>
                <w:color w:val="000000" w:themeColor="text1"/>
                <w:sz w:val="20"/>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9F9A4" w14:textId="77777777" w:rsidR="0004145C" w:rsidRPr="008C1085" w:rsidRDefault="0004145C" w:rsidP="00FD586E">
            <w:pPr>
              <w:pStyle w:val="TAL"/>
              <w:rPr>
                <w:rFonts w:eastAsia="SimSun" w:cs="Arial"/>
                <w:color w:val="000000" w:themeColor="text1"/>
                <w:sz w:val="20"/>
                <w:lang w:eastAsia="zh-CN"/>
              </w:rPr>
            </w:pPr>
            <w:r w:rsidRPr="008C1085">
              <w:rPr>
                <w:rFonts w:eastAsia="SimSun" w:cs="Arial"/>
                <w:color w:val="000000" w:themeColor="text1"/>
                <w:sz w:val="20"/>
                <w:lang w:eastAsia="zh-CN"/>
              </w:rPr>
              <w:t xml:space="preserve">SL-PRS congestion control </w:t>
            </w:r>
            <w:r w:rsidRPr="00627F36">
              <w:rPr>
                <w:rFonts w:eastAsia="SimSun" w:cs="Arial"/>
                <w:strike/>
                <w:color w:val="FF0000"/>
                <w:sz w:val="20"/>
                <w:lang w:eastAsia="zh-CN"/>
              </w:rPr>
              <w:t>[</w:t>
            </w:r>
            <w:r w:rsidRPr="00627F36">
              <w:rPr>
                <w:rFonts w:eastAsia="SimSun" w:cs="Arial"/>
                <w:color w:val="000000" w:themeColor="text1"/>
                <w:sz w:val="20"/>
                <w:lang w:eastAsia="zh-CN"/>
              </w:rPr>
              <w:t>in a dedicated</w:t>
            </w:r>
            <w:r w:rsidRPr="00627F36">
              <w:rPr>
                <w:rFonts w:eastAsia="SimSun" w:cs="Arial"/>
                <w:strike/>
                <w:color w:val="FF0000"/>
                <w:sz w:val="20"/>
                <w:lang w:eastAsia="zh-CN"/>
              </w:rPr>
              <w:t>/shared</w:t>
            </w:r>
            <w:r w:rsidRPr="00627F36">
              <w:rPr>
                <w:rFonts w:eastAsia="SimSun" w:cs="Arial"/>
                <w:color w:val="FF0000"/>
                <w:sz w:val="20"/>
                <w:lang w:eastAsia="zh-CN"/>
              </w:rPr>
              <w:t xml:space="preserve"> </w:t>
            </w:r>
            <w:r w:rsidRPr="00627F36">
              <w:rPr>
                <w:rFonts w:eastAsia="SimSun" w:cs="Arial"/>
                <w:color w:val="000000" w:themeColor="text1"/>
                <w:sz w:val="20"/>
                <w:lang w:eastAsia="zh-CN"/>
              </w:rPr>
              <w:t>resource pool</w:t>
            </w:r>
            <w:r w:rsidRPr="00627F36">
              <w:rPr>
                <w:rFonts w:eastAsia="SimSun" w:cs="Arial"/>
                <w:strike/>
                <w:color w:val="FF0000"/>
                <w:sz w:val="2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F9E9A" w14:textId="77777777" w:rsidR="009805AE" w:rsidRPr="009805AE" w:rsidRDefault="009805AE" w:rsidP="00FD586E">
            <w:pPr>
              <w:jc w:val="left"/>
              <w:rPr>
                <w:rFonts w:cs="Arial"/>
                <w:color w:val="FF0000"/>
                <w:lang w:val="en-GB"/>
              </w:rPr>
            </w:pPr>
            <w:r w:rsidRPr="009805AE">
              <w:rPr>
                <w:rFonts w:cs="Arial"/>
                <w:color w:val="FF0000"/>
                <w:lang w:val="en-GB"/>
              </w:rPr>
              <w:t xml:space="preserve">1) UE can report CBR measurement to </w:t>
            </w:r>
            <w:proofErr w:type="spellStart"/>
            <w:r w:rsidRPr="009805AE">
              <w:rPr>
                <w:rFonts w:cs="Arial"/>
                <w:color w:val="FF0000"/>
                <w:lang w:val="en-GB"/>
              </w:rPr>
              <w:t>gNB</w:t>
            </w:r>
            <w:proofErr w:type="spellEnd"/>
            <w:r w:rsidRPr="009805AE">
              <w:rPr>
                <w:rFonts w:cs="Arial"/>
                <w:color w:val="FF0000"/>
                <w:lang w:val="en-GB"/>
              </w:rPr>
              <w:t xml:space="preserve"> when operating in Scheme 1 and Scheme 2</w:t>
            </w:r>
          </w:p>
          <w:p w14:paraId="65A458BA" w14:textId="7B72B1DA" w:rsidR="009805AE" w:rsidRPr="009805AE" w:rsidRDefault="00BA2EF1" w:rsidP="00FD586E">
            <w:pPr>
              <w:jc w:val="left"/>
              <w:rPr>
                <w:rFonts w:cs="Arial"/>
                <w:color w:val="FF0000"/>
                <w:lang w:val="en-GB"/>
              </w:rPr>
            </w:pPr>
            <w:r w:rsidRPr="00BA2EF1">
              <w:rPr>
                <w:rFonts w:cs="Arial"/>
                <w:color w:val="FF0000"/>
                <w:highlight w:val="yellow"/>
                <w:lang w:val="en-GB"/>
              </w:rPr>
              <w:t>[</w:t>
            </w:r>
            <w:r w:rsidR="009805AE" w:rsidRPr="00BA2EF1">
              <w:rPr>
                <w:rFonts w:cs="Arial"/>
                <w:color w:val="FF0000"/>
                <w:highlight w:val="yellow"/>
                <w:lang w:val="en-GB"/>
              </w:rPr>
              <w:t xml:space="preserve">2) UE can adjust its radio parameters based on CBR measurement and </w:t>
            </w:r>
            <w:proofErr w:type="spellStart"/>
            <w:r w:rsidR="009805AE" w:rsidRPr="00BA2EF1">
              <w:rPr>
                <w:rFonts w:cs="Arial"/>
                <w:color w:val="FF0000"/>
                <w:highlight w:val="yellow"/>
                <w:lang w:val="en-GB"/>
              </w:rPr>
              <w:t>CRlimit</w:t>
            </w:r>
            <w:proofErr w:type="spellEnd"/>
            <w:r w:rsidR="009805AE" w:rsidRPr="00BA2EF1">
              <w:rPr>
                <w:rFonts w:cs="Arial"/>
                <w:color w:val="FF0000"/>
                <w:highlight w:val="yellow"/>
                <w:lang w:val="en-GB"/>
              </w:rPr>
              <w:t>.</w:t>
            </w:r>
            <w:r w:rsidRPr="00BA2EF1">
              <w:rPr>
                <w:rFonts w:cs="Arial"/>
                <w:color w:val="FF0000"/>
                <w:highlight w:val="yellow"/>
                <w:lang w:val="en-GB"/>
              </w:rPr>
              <w:t>]</w:t>
            </w:r>
          </w:p>
          <w:p w14:paraId="260ADC20" w14:textId="6CECCF27" w:rsidR="0004145C" w:rsidRPr="008C1085" w:rsidRDefault="009805AE" w:rsidP="00FD586E">
            <w:pPr>
              <w:jc w:val="left"/>
              <w:rPr>
                <w:rFonts w:cs="Arial"/>
                <w:color w:val="000000" w:themeColor="text1"/>
              </w:rPr>
            </w:pPr>
            <w:r w:rsidRPr="008C1085">
              <w:rPr>
                <w:rFonts w:cs="Arial"/>
                <w:color w:val="FF0000"/>
              </w:rPr>
              <w:t>3) UE can process CBR and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B7F69" w14:textId="5E254B37" w:rsidR="0004145C" w:rsidRPr="008C1085" w:rsidRDefault="009805AE" w:rsidP="00FD586E">
            <w:pPr>
              <w:pStyle w:val="TAL"/>
              <w:rPr>
                <w:rFonts w:eastAsia="MS Mincho" w:cs="Arial"/>
                <w:color w:val="000000" w:themeColor="text1"/>
                <w:sz w:val="20"/>
              </w:rPr>
            </w:pPr>
            <w:r w:rsidRPr="008C1085">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39313" w14:textId="68D0477E" w:rsidR="0004145C" w:rsidRPr="008C1085" w:rsidRDefault="0004145C" w:rsidP="00FD586E">
            <w:pPr>
              <w:pStyle w:val="TAL"/>
              <w:rPr>
                <w:rFonts w:eastAsia="SimSun" w:cs="Arial"/>
                <w:color w:val="000000" w:themeColor="text1"/>
                <w:sz w:val="20"/>
                <w:lang w:eastAsia="zh-CN"/>
              </w:rPr>
            </w:pPr>
            <w:r w:rsidRPr="008C1085">
              <w:rPr>
                <w:rFonts w:eastAsia="SimSun"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DEEA9" w14:textId="0100246C" w:rsidR="0004145C" w:rsidRPr="008C1085" w:rsidRDefault="00BA2EF1" w:rsidP="00FD586E">
            <w:pPr>
              <w:pStyle w:val="TAL"/>
              <w:rPr>
                <w:rFonts w:cs="Arial"/>
                <w:color w:val="000000" w:themeColor="text1"/>
                <w:sz w:val="20"/>
              </w:rPr>
            </w:pPr>
            <w:r>
              <w:rPr>
                <w:rFonts w:eastAsia="SimSun" w:cs="Arial"/>
                <w:color w:val="FF0000"/>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98A0E" w14:textId="5EE8E6AF" w:rsidR="0004145C" w:rsidRPr="008C1085" w:rsidRDefault="0004145C" w:rsidP="00FD586E">
            <w:pPr>
              <w:pStyle w:val="TAL"/>
              <w:rPr>
                <w:rFonts w:eastAsia="SimSun" w:cs="Arial"/>
                <w:color w:val="000000" w:themeColor="text1"/>
                <w:sz w:val="20"/>
                <w:lang w:val="en-US" w:eastAsia="zh-CN"/>
              </w:rPr>
            </w:pPr>
            <w:r w:rsidRPr="008C1085">
              <w:rPr>
                <w:rFonts w:eastAsia="SimSun" w:cs="Arial"/>
                <w:color w:val="FF0000"/>
                <w:sz w:val="20"/>
                <w:lang w:eastAsia="zh-CN"/>
              </w:rPr>
              <w:t>SL-PRS congestion con</w:t>
            </w:r>
            <w:r w:rsidRPr="00627F36">
              <w:rPr>
                <w:rFonts w:eastAsia="SimSun" w:cs="Arial"/>
                <w:color w:val="FF0000"/>
                <w:sz w:val="20"/>
                <w:lang w:eastAsia="zh-CN"/>
              </w:rPr>
              <w:t xml:space="preserve">trol </w:t>
            </w:r>
            <w:r w:rsidR="000D0235" w:rsidRPr="00627F36">
              <w:rPr>
                <w:rFonts w:eastAsia="SimSun" w:cs="Arial"/>
                <w:color w:val="FF0000"/>
                <w:sz w:val="20"/>
                <w:lang w:val="en-US" w:eastAsia="zh-CN"/>
              </w:rPr>
              <w:t>in a dedicated resource pool</w:t>
            </w:r>
            <w:r w:rsidRPr="008C1085">
              <w:rPr>
                <w:rFonts w:eastAsia="SimSun" w:cs="Arial"/>
                <w:color w:val="FF0000"/>
                <w:sz w:val="20"/>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231EC" w14:textId="174E36F5" w:rsidR="0004145C" w:rsidRPr="008C1085" w:rsidRDefault="0004145C" w:rsidP="00FD586E">
            <w:pPr>
              <w:pStyle w:val="TAL"/>
              <w:rPr>
                <w:rFonts w:eastAsia="SimSun" w:cs="Arial"/>
                <w:color w:val="000000" w:themeColor="text1"/>
                <w:sz w:val="20"/>
                <w:lang w:eastAsia="zh-CN"/>
              </w:rPr>
            </w:pPr>
            <w:r w:rsidRPr="008C1085">
              <w:rPr>
                <w:rFonts w:eastAsia="SimSun" w:cs="Arial"/>
                <w:color w:val="FF0000"/>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207B9" w14:textId="72F8ABCF" w:rsidR="0004145C" w:rsidRPr="008C1085" w:rsidRDefault="0004145C" w:rsidP="00FD586E">
            <w:pPr>
              <w:pStyle w:val="TAL"/>
              <w:rPr>
                <w:rFonts w:cs="Arial"/>
                <w:color w:val="000000" w:themeColor="text1"/>
                <w:sz w:val="20"/>
              </w:rPr>
            </w:pPr>
            <w:r w:rsidRPr="008C1085">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F07A5" w14:textId="709AD483" w:rsidR="0004145C" w:rsidRPr="008C1085" w:rsidRDefault="0004145C" w:rsidP="00FD586E">
            <w:pPr>
              <w:pStyle w:val="TAL"/>
              <w:rPr>
                <w:rFonts w:cs="Arial"/>
                <w:color w:val="000000" w:themeColor="text1"/>
                <w:sz w:val="20"/>
              </w:rPr>
            </w:pPr>
            <w:r w:rsidRPr="008C1085">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50AB3" w14:textId="32874857" w:rsidR="0004145C" w:rsidRPr="008C1085" w:rsidRDefault="0004145C" w:rsidP="00FD586E">
            <w:pPr>
              <w:pStyle w:val="TAL"/>
              <w:rPr>
                <w:rFonts w:cs="Arial"/>
                <w:color w:val="000000" w:themeColor="text1"/>
                <w:sz w:val="20"/>
              </w:rPr>
            </w:pPr>
            <w:r w:rsidRPr="008C1085">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8303A" w14:textId="7CA10964" w:rsidR="008C1085" w:rsidRPr="0093667D" w:rsidRDefault="0093667D" w:rsidP="00FD586E">
            <w:pPr>
              <w:pStyle w:val="TAL"/>
              <w:rPr>
                <w:rFonts w:cs="Arial"/>
                <w:color w:val="FF0000"/>
                <w:sz w:val="20"/>
                <w:highlight w:val="yellow"/>
              </w:rPr>
            </w:pPr>
            <w:r w:rsidRPr="0093667D">
              <w:rPr>
                <w:rFonts w:cs="Arial"/>
                <w:color w:val="FF0000"/>
                <w:sz w:val="20"/>
                <w:highlight w:val="yellow"/>
              </w:rPr>
              <w:t>[</w:t>
            </w:r>
            <w:r w:rsidR="008C1085" w:rsidRPr="0093667D">
              <w:rPr>
                <w:rFonts w:cs="Arial"/>
                <w:color w:val="FF0000"/>
                <w:sz w:val="20"/>
                <w:highlight w:val="yellow"/>
              </w:rPr>
              <w:t>Component-3 candidate value set</w:t>
            </w:r>
          </w:p>
          <w:p w14:paraId="664EC3FC" w14:textId="77777777" w:rsidR="008C1085" w:rsidRPr="0093667D" w:rsidRDefault="008C1085" w:rsidP="00FD586E">
            <w:pPr>
              <w:pStyle w:val="TAL"/>
              <w:rPr>
                <w:rFonts w:cs="Arial"/>
                <w:color w:val="FF0000"/>
                <w:sz w:val="20"/>
                <w:highlight w:val="yellow"/>
              </w:rPr>
            </w:pPr>
            <w:r w:rsidRPr="0093667D">
              <w:rPr>
                <w:rFonts w:cs="Arial"/>
                <w:color w:val="FF0000"/>
                <w:sz w:val="20"/>
                <w:highlight w:val="yellow"/>
              </w:rPr>
              <w:t xml:space="preserve">{Congestion process time 1, Congestion process time 2} </w:t>
            </w:r>
            <w:proofErr w:type="gramStart"/>
            <w:r w:rsidRPr="0093667D">
              <w:rPr>
                <w:rFonts w:cs="Arial"/>
                <w:color w:val="FF0000"/>
                <w:sz w:val="20"/>
                <w:highlight w:val="yellow"/>
              </w:rPr>
              <w:t>where</w:t>
            </w:r>
            <w:proofErr w:type="gramEnd"/>
          </w:p>
          <w:p w14:paraId="76C18D1C" w14:textId="77777777" w:rsidR="008C1085" w:rsidRPr="0093667D" w:rsidRDefault="008C1085" w:rsidP="00FD586E">
            <w:pPr>
              <w:pStyle w:val="TAL"/>
              <w:rPr>
                <w:rFonts w:cs="Arial"/>
                <w:color w:val="FF0000"/>
                <w:sz w:val="20"/>
                <w:highlight w:val="yellow"/>
              </w:rPr>
            </w:pPr>
            <w:r w:rsidRPr="0093667D">
              <w:rPr>
                <w:rFonts w:cs="Arial"/>
                <w:color w:val="FF0000"/>
                <w:sz w:val="20"/>
                <w:highlight w:val="yellow"/>
              </w:rPr>
              <w:t>Congestion process time 1: 2, 2, 4, 8 slots for 15, 30, 60, 120 kHz subcarrier spacing.</w:t>
            </w:r>
          </w:p>
          <w:p w14:paraId="569ABD13" w14:textId="48F2294A" w:rsidR="0004145C" w:rsidRDefault="008C1085" w:rsidP="00FD586E">
            <w:pPr>
              <w:pStyle w:val="TAL"/>
              <w:rPr>
                <w:rFonts w:cs="Arial"/>
                <w:color w:val="FF0000"/>
                <w:sz w:val="20"/>
                <w:lang w:val="en-US"/>
              </w:rPr>
            </w:pPr>
            <w:r w:rsidRPr="0093667D">
              <w:rPr>
                <w:rFonts w:cs="Arial"/>
                <w:color w:val="FF0000"/>
                <w:sz w:val="20"/>
                <w:highlight w:val="yellow"/>
                <w:lang w:val="en-US"/>
              </w:rPr>
              <w:t>Congestion process time 2: 2, 4, 8, 16 slots for 15, 30, 60, 120 kHz subcarrier spacing</w:t>
            </w:r>
            <w:r w:rsidR="0093667D" w:rsidRPr="0093667D">
              <w:rPr>
                <w:rFonts w:cs="Arial"/>
                <w:color w:val="FF0000"/>
                <w:sz w:val="20"/>
                <w:highlight w:val="yellow"/>
                <w:lang w:val="en-US"/>
              </w:rPr>
              <w:t>]</w:t>
            </w:r>
          </w:p>
          <w:p w14:paraId="0652E28D" w14:textId="77777777" w:rsidR="008C1085" w:rsidRDefault="008C1085" w:rsidP="00FD586E">
            <w:pPr>
              <w:pStyle w:val="TAL"/>
              <w:rPr>
                <w:rFonts w:cs="Arial"/>
                <w:color w:val="000000" w:themeColor="text1"/>
                <w:sz w:val="20"/>
              </w:rPr>
            </w:pPr>
          </w:p>
          <w:p w14:paraId="519852FD" w14:textId="34C9E57C" w:rsidR="008C1085" w:rsidRPr="008C1085" w:rsidRDefault="008C1085" w:rsidP="00FD586E">
            <w:pPr>
              <w:pStyle w:val="TAL"/>
              <w:rPr>
                <w:rFonts w:cs="Arial"/>
                <w:color w:val="000000" w:themeColor="text1"/>
                <w:sz w:val="20"/>
              </w:rPr>
            </w:pPr>
            <w:r w:rsidRPr="008C1085">
              <w:rPr>
                <w:rFonts w:cs="Arial"/>
                <w:color w:val="FF0000"/>
                <w:sz w:val="20"/>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48535" w14:textId="40EFE5BA" w:rsidR="0004145C" w:rsidRPr="008C1085" w:rsidRDefault="0004145C" w:rsidP="00FD586E">
            <w:pPr>
              <w:pStyle w:val="TAL"/>
              <w:rPr>
                <w:rFonts w:cs="Arial"/>
                <w:color w:val="000000" w:themeColor="text1"/>
                <w:sz w:val="20"/>
              </w:rPr>
            </w:pPr>
            <w:r w:rsidRPr="008C1085">
              <w:rPr>
                <w:rFonts w:eastAsia="SimSun" w:cs="Arial"/>
                <w:color w:val="FF0000"/>
                <w:sz w:val="20"/>
              </w:rPr>
              <w:t>Optional with capability signaling.</w:t>
            </w:r>
          </w:p>
        </w:tc>
      </w:tr>
    </w:tbl>
    <w:p w14:paraId="2D8BA73D" w14:textId="6981DAE4" w:rsidR="00FB1E6D" w:rsidRDefault="00FB1E6D" w:rsidP="00B9024D">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587"/>
        <w:gridCol w:w="4094"/>
        <w:gridCol w:w="4292"/>
        <w:gridCol w:w="594"/>
        <w:gridCol w:w="472"/>
        <w:gridCol w:w="594"/>
        <w:gridCol w:w="4393"/>
        <w:gridCol w:w="802"/>
        <w:gridCol w:w="495"/>
        <w:gridCol w:w="495"/>
        <w:gridCol w:w="495"/>
        <w:gridCol w:w="2040"/>
        <w:gridCol w:w="1466"/>
      </w:tblGrid>
      <w:tr w:rsidR="00231598" w:rsidRPr="00FB1E6D" w14:paraId="57507648" w14:textId="77777777" w:rsidTr="00FB1E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09C313" w14:textId="77777777" w:rsidR="004A1D3B" w:rsidRPr="00FB1E6D" w:rsidRDefault="004A1D3B" w:rsidP="001E3533">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D6540" w14:textId="77777777" w:rsidR="004A1D3B" w:rsidRPr="00FB1E6D" w:rsidRDefault="004A1D3B" w:rsidP="001E3533">
            <w:pPr>
              <w:pStyle w:val="TAL"/>
              <w:rPr>
                <w:rFonts w:eastAsia="MS Mincho" w:cs="Arial"/>
                <w:color w:val="000000" w:themeColor="text1"/>
                <w:sz w:val="20"/>
              </w:rPr>
            </w:pPr>
            <w:r w:rsidRPr="00FB1E6D">
              <w:rPr>
                <w:rFonts w:eastAsia="MS Mincho" w:cs="Arial"/>
                <w:color w:val="000000" w:themeColor="text1"/>
                <w:sz w:val="20"/>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22EAE" w14:textId="273DAE9C" w:rsidR="004A1D3B" w:rsidRPr="00FB1E6D" w:rsidRDefault="004A1D3B" w:rsidP="001E3533">
            <w:pPr>
              <w:pStyle w:val="TAL"/>
              <w:rPr>
                <w:rFonts w:eastAsia="SimSun" w:cs="Arial"/>
                <w:color w:val="000000" w:themeColor="text1"/>
                <w:sz w:val="20"/>
                <w:lang w:eastAsia="zh-CN"/>
              </w:rPr>
            </w:pPr>
            <w:r w:rsidRPr="00B806A7">
              <w:rPr>
                <w:rFonts w:cs="Arial"/>
                <w:bCs/>
                <w:color w:val="000000" w:themeColor="text1"/>
                <w:sz w:val="20"/>
              </w:rPr>
              <w:t xml:space="preserve">TDM-based multiplexing of SL-PRS </w:t>
            </w:r>
            <w:r w:rsidR="00E65D15" w:rsidRPr="00231598">
              <w:rPr>
                <w:rFonts w:cs="Arial"/>
                <w:bCs/>
                <w:color w:val="000000" w:themeColor="text1"/>
                <w:sz w:val="20"/>
                <w:highlight w:val="yellow"/>
              </w:rPr>
              <w:t>[t</w:t>
            </w:r>
            <w:r w:rsidRPr="00231598">
              <w:rPr>
                <w:rFonts w:cs="Arial"/>
                <w:bCs/>
                <w:color w:val="000000" w:themeColor="text1"/>
                <w:sz w:val="20"/>
                <w:highlight w:val="yellow"/>
              </w:rPr>
              <w:t>ransmission/receptio</w:t>
            </w:r>
            <w:r w:rsidR="00231598" w:rsidRPr="00231598">
              <w:rPr>
                <w:rFonts w:cs="Arial"/>
                <w:bCs/>
                <w:color w:val="000000" w:themeColor="text1"/>
                <w:sz w:val="20"/>
                <w:highlight w:val="yellow"/>
              </w:rPr>
              <w:t>n]</w:t>
            </w:r>
            <w:r w:rsidRPr="00B806A7">
              <w:rPr>
                <w:rFonts w:cs="Arial"/>
                <w:bCs/>
                <w:color w:val="000000" w:themeColor="text1"/>
                <w:sz w:val="20"/>
              </w:rPr>
              <w:t xml:space="preserve"> from different UEs in the same slot</w:t>
            </w:r>
            <w:r w:rsidR="00231598">
              <w:rPr>
                <w:rFonts w:cs="Arial"/>
                <w:bCs/>
                <w:color w:val="000000" w:themeColor="text1"/>
                <w:sz w:val="20"/>
              </w:rPr>
              <w:t xml:space="preserve"> </w:t>
            </w:r>
            <w:r w:rsidR="00231598" w:rsidRPr="00231598">
              <w:rPr>
                <w:rFonts w:cs="Arial"/>
                <w:bCs/>
                <w:color w:val="FF0000"/>
                <w:sz w:val="20"/>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5885F" w14:textId="56FE5A57" w:rsidR="004A1D3B" w:rsidRPr="00231598" w:rsidRDefault="001E3533" w:rsidP="001E3533">
            <w:pPr>
              <w:jc w:val="left"/>
              <w:rPr>
                <w:rFonts w:cs="Arial"/>
                <w:color w:val="FF0000"/>
              </w:rPr>
            </w:pPr>
            <w:r w:rsidRPr="00231598">
              <w:rPr>
                <w:rFonts w:cs="Arial"/>
                <w:color w:val="FF0000"/>
              </w:rPr>
              <w:t xml:space="preserve">Support of </w:t>
            </w:r>
            <w:r w:rsidRPr="00231598">
              <w:rPr>
                <w:rFonts w:cs="Arial"/>
                <w:bCs/>
                <w:color w:val="FF0000"/>
              </w:rPr>
              <w:t xml:space="preserve">TDM-based multiplexing of SL-PRS </w:t>
            </w:r>
            <w:r w:rsidR="00231598" w:rsidRPr="00231598">
              <w:rPr>
                <w:rFonts w:cs="Arial"/>
                <w:bCs/>
                <w:color w:val="FF0000"/>
                <w:highlight w:val="yellow"/>
              </w:rPr>
              <w:t>[transmission/reception]</w:t>
            </w:r>
            <w:r w:rsidRPr="00231598">
              <w:rPr>
                <w:rFonts w:cs="Arial"/>
                <w:bCs/>
                <w:color w:val="FF0000"/>
              </w:rPr>
              <w:t xml:space="preserve"> from different UEs in the same slot</w:t>
            </w:r>
            <w:r w:rsidR="00BE515E" w:rsidRPr="00231598">
              <w:rPr>
                <w:rFonts w:cs="Arial"/>
                <w:bCs/>
                <w:color w:val="FF0000"/>
              </w:rPr>
              <w:t xml:space="preserve"> in dedicated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DA970" w14:textId="679FF8D5" w:rsidR="004A1D3B" w:rsidRPr="00231598" w:rsidRDefault="004A1D3B" w:rsidP="001E3533">
            <w:pPr>
              <w:pStyle w:val="TAL"/>
              <w:rPr>
                <w:rFonts w:eastAsia="MS Mincho" w:cs="Arial"/>
                <w:color w:val="FF0000"/>
                <w:sz w:val="20"/>
              </w:rPr>
            </w:pPr>
            <w:r w:rsidRPr="00231598">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9EA02" w14:textId="73B6F0D1" w:rsidR="004A1D3B" w:rsidRPr="00231598" w:rsidRDefault="004A1D3B" w:rsidP="001E3533">
            <w:pPr>
              <w:pStyle w:val="TAL"/>
              <w:rPr>
                <w:rFonts w:eastAsia="SimSun" w:cs="Arial"/>
                <w:color w:val="FF0000"/>
                <w:sz w:val="20"/>
                <w:lang w:eastAsia="zh-CN"/>
              </w:rPr>
            </w:pPr>
            <w:r w:rsidRPr="00231598">
              <w:rPr>
                <w:rFonts w:eastAsia="SimSun" w:cs="Arial"/>
                <w:color w:val="FF0000"/>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30AAC" w14:textId="20C6580C" w:rsidR="004A1D3B" w:rsidRPr="00231598" w:rsidRDefault="00BE515E" w:rsidP="001E3533">
            <w:pPr>
              <w:pStyle w:val="TAL"/>
              <w:rPr>
                <w:rFonts w:cs="Arial"/>
                <w:color w:val="FF0000"/>
                <w:sz w:val="20"/>
              </w:rPr>
            </w:pPr>
            <w:r w:rsidRPr="00231598">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D27F4" w14:textId="7B1ED872" w:rsidR="004A1D3B" w:rsidRPr="00231598" w:rsidRDefault="003218FC" w:rsidP="001E3533">
            <w:pPr>
              <w:pStyle w:val="TAL"/>
              <w:rPr>
                <w:rFonts w:eastAsia="SimSun" w:cs="Arial"/>
                <w:color w:val="FF0000"/>
                <w:sz w:val="20"/>
                <w:lang w:val="en-US" w:eastAsia="zh-CN"/>
              </w:rPr>
            </w:pPr>
            <w:r w:rsidRPr="00231598">
              <w:rPr>
                <w:rFonts w:cs="Arial"/>
                <w:bCs/>
                <w:color w:val="FF0000"/>
                <w:sz w:val="20"/>
              </w:rPr>
              <w:t xml:space="preserve">TDM-based multiplexing of SL-PRS </w:t>
            </w:r>
            <w:r w:rsidR="00231598" w:rsidRPr="00231598">
              <w:rPr>
                <w:rFonts w:cs="Arial"/>
                <w:bCs/>
                <w:color w:val="FF0000"/>
                <w:sz w:val="20"/>
                <w:highlight w:val="yellow"/>
              </w:rPr>
              <w:t>[transmission/reception]</w:t>
            </w:r>
            <w:r w:rsidRPr="00231598">
              <w:rPr>
                <w:rFonts w:cs="Arial"/>
                <w:bCs/>
                <w:color w:val="FF0000"/>
                <w:sz w:val="20"/>
              </w:rPr>
              <w:t xml:space="preserve"> from different UEs in the same slot is not </w:t>
            </w:r>
            <w:r w:rsidR="001E3533" w:rsidRPr="00231598">
              <w:rPr>
                <w:rFonts w:cs="Arial"/>
                <w:bCs/>
                <w:color w:val="FF0000"/>
                <w:sz w:val="20"/>
              </w:rPr>
              <w:t>supported</w:t>
            </w:r>
            <w:r w:rsidR="00231598">
              <w:rPr>
                <w:rFonts w:cs="Arial"/>
                <w:bCs/>
                <w:color w:val="FF0000"/>
                <w:sz w:val="20"/>
              </w:rPr>
              <w:t xml:space="preserve"> </w:t>
            </w:r>
            <w:r w:rsidR="00231598" w:rsidRPr="00231598">
              <w:rPr>
                <w:rFonts w:cs="Arial"/>
                <w:bCs/>
                <w:color w:val="FF0000"/>
                <w:sz w:val="20"/>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26959" w14:textId="326ABDAC" w:rsidR="004A1D3B" w:rsidRPr="00B806A7" w:rsidRDefault="00BE515E" w:rsidP="001E3533">
            <w:pPr>
              <w:pStyle w:val="TAL"/>
              <w:rPr>
                <w:rFonts w:eastAsia="SimSun" w:cs="Arial"/>
                <w:color w:val="000000" w:themeColor="text1"/>
                <w:sz w:val="20"/>
                <w:lang w:eastAsia="zh-CN"/>
              </w:rPr>
            </w:pPr>
            <w:r w:rsidRPr="00BE515E">
              <w:rPr>
                <w:rFonts w:eastAsia="SimSun" w:cs="Arial"/>
                <w:color w:val="FF0000"/>
                <w:sz w:val="20"/>
                <w:highlight w:val="yellow"/>
                <w:lang w:eastAsia="zh-CN"/>
              </w:rPr>
              <w:t>[</w:t>
            </w:r>
            <w:r w:rsidR="004A1D3B" w:rsidRPr="00BE515E">
              <w:rPr>
                <w:rFonts w:eastAsia="SimSun" w:cs="Arial"/>
                <w:color w:val="FF0000"/>
                <w:sz w:val="20"/>
                <w:highlight w:val="yellow"/>
                <w:lang w:eastAsia="zh-CN"/>
              </w:rPr>
              <w:t>Per band</w:t>
            </w:r>
            <w:r w:rsidRPr="00BE515E">
              <w:rPr>
                <w:rFonts w:eastAsia="SimSun" w:cs="Arial"/>
                <w:color w:val="FF0000"/>
                <w:sz w:val="20"/>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04D88" w14:textId="0ECB8143" w:rsidR="004A1D3B" w:rsidRPr="00B806A7" w:rsidRDefault="004A1D3B" w:rsidP="001E3533">
            <w:pPr>
              <w:pStyle w:val="TAL"/>
              <w:rPr>
                <w:rFonts w:cs="Arial"/>
                <w:color w:val="000000" w:themeColor="text1"/>
                <w:sz w:val="20"/>
              </w:rPr>
            </w:pPr>
            <w:r w:rsidRPr="000039B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B17D9" w14:textId="6E2E8DD6" w:rsidR="004A1D3B" w:rsidRPr="00B806A7" w:rsidRDefault="004A1D3B" w:rsidP="001E3533">
            <w:pPr>
              <w:pStyle w:val="TAL"/>
              <w:rPr>
                <w:rFonts w:cs="Arial"/>
                <w:color w:val="000000" w:themeColor="text1"/>
                <w:sz w:val="20"/>
              </w:rPr>
            </w:pPr>
            <w:r w:rsidRPr="000039B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EB792" w14:textId="3C1B55EC" w:rsidR="004A1D3B" w:rsidRPr="00B806A7" w:rsidRDefault="004A1D3B" w:rsidP="001E3533">
            <w:pPr>
              <w:pStyle w:val="TAL"/>
              <w:rPr>
                <w:rFonts w:cs="Arial"/>
                <w:color w:val="000000" w:themeColor="text1"/>
                <w:sz w:val="20"/>
              </w:rPr>
            </w:pPr>
            <w:r w:rsidRPr="000039B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550C7" w14:textId="1BB1497C" w:rsidR="004A1D3B" w:rsidRPr="00B806A7" w:rsidRDefault="00BE515E" w:rsidP="001E3533">
            <w:pPr>
              <w:pStyle w:val="TAL"/>
              <w:rPr>
                <w:rFonts w:cs="Arial"/>
                <w:color w:val="000000" w:themeColor="text1"/>
                <w:sz w:val="20"/>
              </w:rPr>
            </w:pPr>
            <w:r w:rsidRPr="00BE515E">
              <w:rPr>
                <w:rFonts w:eastAsia="SimSun" w:cs="Arial"/>
                <w:color w:val="FF0000"/>
                <w:sz w:val="20"/>
                <w:highlight w:val="yellow"/>
                <w:lang w:val="en-US" w:eastAsia="en-US"/>
              </w:rPr>
              <w:t>[</w:t>
            </w:r>
            <w:r w:rsidR="00D179CC" w:rsidRPr="00BE515E">
              <w:rPr>
                <w:rFonts w:eastAsia="SimSun" w:cs="Arial"/>
                <w:color w:val="FF0000"/>
                <w:sz w:val="20"/>
                <w:highlight w:val="yellow"/>
                <w:lang w:val="en-US" w:eastAsia="en-US"/>
              </w:rPr>
              <w:t>Need for location server to know if the feature is supported</w:t>
            </w:r>
            <w:r w:rsidRPr="00BE515E">
              <w:rPr>
                <w:rFonts w:eastAsia="SimSun" w:cs="Arial"/>
                <w:color w:val="FF0000"/>
                <w:sz w:val="20"/>
                <w:highlight w:val="yellow"/>
                <w:lang w:val="en-US"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8BBFB" w14:textId="636815C4" w:rsidR="004A1D3B" w:rsidRPr="00B806A7" w:rsidRDefault="004A1D3B" w:rsidP="001E3533">
            <w:pPr>
              <w:pStyle w:val="TAL"/>
              <w:rPr>
                <w:rFonts w:cs="Arial"/>
                <w:color w:val="000000" w:themeColor="text1"/>
                <w:sz w:val="20"/>
              </w:rPr>
            </w:pPr>
            <w:r w:rsidRPr="00B806A7">
              <w:rPr>
                <w:rFonts w:eastAsia="SimSun" w:cs="Arial"/>
                <w:color w:val="FF0000"/>
                <w:sz w:val="20"/>
              </w:rPr>
              <w:t>Optional with capability signaling</w:t>
            </w:r>
          </w:p>
        </w:tc>
      </w:tr>
    </w:tbl>
    <w:p w14:paraId="0B32418F" w14:textId="77777777" w:rsidR="00FB1E6D" w:rsidRDefault="00FB1E6D" w:rsidP="00B9024D">
      <w:pPr>
        <w:rPr>
          <w:rFonts w:cs="Arial"/>
          <w:lang w:eastAsia="x-none"/>
        </w:rPr>
      </w:pPr>
    </w:p>
    <w:p w14:paraId="77E3AD2D" w14:textId="2CA875A0" w:rsidR="00FB1E6D" w:rsidRPr="00FB1E6D" w:rsidRDefault="00FB1E6D" w:rsidP="00B9024D">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610"/>
        <w:gridCol w:w="4648"/>
        <w:gridCol w:w="3774"/>
        <w:gridCol w:w="594"/>
        <w:gridCol w:w="472"/>
        <w:gridCol w:w="594"/>
        <w:gridCol w:w="3916"/>
        <w:gridCol w:w="827"/>
        <w:gridCol w:w="495"/>
        <w:gridCol w:w="495"/>
        <w:gridCol w:w="495"/>
        <w:gridCol w:w="2294"/>
        <w:gridCol w:w="1586"/>
      </w:tblGrid>
      <w:tr w:rsidR="001E3533" w:rsidRPr="00FB1E6D" w14:paraId="42E5A454" w14:textId="77777777" w:rsidTr="00FB1E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FC54EF" w14:textId="77777777" w:rsidR="003218FC" w:rsidRPr="00FB1E6D" w:rsidRDefault="003218FC" w:rsidP="001E3533">
            <w:pPr>
              <w:pStyle w:val="TAL"/>
              <w:rPr>
                <w:rFonts w:cs="Arial"/>
                <w:color w:val="000000" w:themeColor="text1"/>
                <w:sz w:val="20"/>
              </w:rPr>
            </w:pPr>
            <w:r w:rsidRPr="00FB1E6D">
              <w:rPr>
                <w:rFonts w:cs="Arial"/>
                <w:color w:val="000000" w:themeColor="text1"/>
                <w:sz w:val="20"/>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31808" w14:textId="77777777" w:rsidR="003218FC" w:rsidRPr="00FB1E6D" w:rsidRDefault="003218FC" w:rsidP="001E3533">
            <w:pPr>
              <w:pStyle w:val="TAL"/>
              <w:rPr>
                <w:rFonts w:eastAsia="MS Mincho" w:cs="Arial"/>
                <w:color w:val="000000" w:themeColor="text1"/>
                <w:sz w:val="20"/>
              </w:rPr>
            </w:pPr>
            <w:r w:rsidRPr="00FB1E6D">
              <w:rPr>
                <w:rFonts w:eastAsia="MS Mincho" w:cs="Arial"/>
                <w:color w:val="000000" w:themeColor="text1"/>
                <w:sz w:val="20"/>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DE87D" w14:textId="01ADA07A" w:rsidR="003218FC" w:rsidRPr="00FB1E6D" w:rsidRDefault="003218FC" w:rsidP="001E3533">
            <w:pPr>
              <w:pStyle w:val="TAL"/>
              <w:rPr>
                <w:rFonts w:eastAsia="SimSun" w:cs="Arial"/>
                <w:color w:val="000000" w:themeColor="text1"/>
                <w:sz w:val="20"/>
                <w:lang w:eastAsia="zh-CN"/>
              </w:rPr>
            </w:pPr>
            <w:r w:rsidRPr="00FB1E6D">
              <w:rPr>
                <w:rFonts w:cs="Arial"/>
                <w:bCs/>
                <w:color w:val="000000" w:themeColor="text1"/>
                <w:sz w:val="20"/>
              </w:rPr>
              <w:t xml:space="preserve">Comb-based multiplexing for SL-PRS </w:t>
            </w:r>
            <w:r w:rsidRPr="00B806A7">
              <w:rPr>
                <w:rFonts w:cs="Arial"/>
                <w:bCs/>
                <w:strike/>
                <w:color w:val="FF0000"/>
                <w:sz w:val="20"/>
              </w:rPr>
              <w:t>[transmission/</w:t>
            </w:r>
            <w:r w:rsidRPr="00B806A7">
              <w:rPr>
                <w:rFonts w:cs="Arial"/>
                <w:bCs/>
                <w:color w:val="000000" w:themeColor="text1"/>
                <w:sz w:val="20"/>
              </w:rPr>
              <w:t>reception</w:t>
            </w:r>
            <w:r w:rsidRPr="00B806A7">
              <w:rPr>
                <w:rFonts w:cs="Arial"/>
                <w:bCs/>
                <w:strike/>
                <w:color w:val="FF0000"/>
                <w:sz w:val="20"/>
              </w:rPr>
              <w:t>]</w:t>
            </w:r>
            <w:r w:rsidRPr="00FB1E6D">
              <w:rPr>
                <w:rFonts w:cs="Arial"/>
                <w:bCs/>
                <w:color w:val="000000" w:themeColor="text1"/>
                <w:sz w:val="20"/>
              </w:rPr>
              <w:t xml:space="preserve"> from different UEs in the same slot</w:t>
            </w:r>
            <w:r w:rsidR="00231598">
              <w:rPr>
                <w:rFonts w:cs="Arial"/>
                <w:bCs/>
                <w:color w:val="000000" w:themeColor="text1"/>
                <w:sz w:val="20"/>
              </w:rPr>
              <w:t xml:space="preserve"> </w:t>
            </w:r>
            <w:r w:rsidR="00231598" w:rsidRPr="00231598">
              <w:rPr>
                <w:rFonts w:cs="Arial"/>
                <w:bCs/>
                <w:color w:val="FF0000"/>
                <w:sz w:val="20"/>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CC75F" w14:textId="6DE22123" w:rsidR="003218FC" w:rsidRPr="00FB1E6D" w:rsidRDefault="001E3533" w:rsidP="001E3533">
            <w:pPr>
              <w:jc w:val="left"/>
              <w:rPr>
                <w:rFonts w:cs="Arial"/>
                <w:color w:val="000000" w:themeColor="text1"/>
              </w:rPr>
            </w:pPr>
            <w:r w:rsidRPr="001E3533">
              <w:rPr>
                <w:rFonts w:cs="Arial"/>
                <w:color w:val="FF0000"/>
              </w:rPr>
              <w:t xml:space="preserve">Support of </w:t>
            </w:r>
            <w:r w:rsidRPr="001E3533">
              <w:rPr>
                <w:rFonts w:cs="Arial"/>
                <w:bCs/>
                <w:color w:val="FF0000"/>
              </w:rPr>
              <w:t>comb-based multiplexing for SL-PRS reception from different UEs in the same slot</w:t>
            </w:r>
            <w:r w:rsidR="00231598">
              <w:rPr>
                <w:rFonts w:cs="Arial"/>
                <w:bCs/>
                <w:color w:val="FF0000"/>
              </w:rPr>
              <w:t xml:space="preserve"> </w:t>
            </w:r>
            <w:r w:rsidR="00231598" w:rsidRPr="00231598">
              <w:rPr>
                <w:rFonts w:cs="Arial"/>
                <w:bCs/>
                <w:color w:val="FF0000"/>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957AF" w14:textId="332D01B1" w:rsidR="003218FC" w:rsidRPr="00FB1E6D" w:rsidRDefault="003218FC" w:rsidP="001E3533">
            <w:pPr>
              <w:pStyle w:val="TAL"/>
              <w:rPr>
                <w:rFonts w:eastAsia="MS Mincho" w:cs="Arial"/>
                <w:color w:val="000000" w:themeColor="text1"/>
                <w:sz w:val="20"/>
              </w:rPr>
            </w:pPr>
            <w:r w:rsidRPr="00557CE0">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5BC0D" w14:textId="60A6B7D1" w:rsidR="003218FC" w:rsidRPr="00FB1E6D" w:rsidRDefault="003218FC" w:rsidP="001E3533">
            <w:pPr>
              <w:pStyle w:val="TAL"/>
              <w:rPr>
                <w:rFonts w:eastAsia="SimSun" w:cs="Arial"/>
                <w:color w:val="000000" w:themeColor="text1"/>
                <w:sz w:val="20"/>
                <w:lang w:eastAsia="zh-CN"/>
              </w:rPr>
            </w:pPr>
            <w:r w:rsidRPr="00B806A7">
              <w:rPr>
                <w:rFonts w:eastAsia="SimSun" w:cs="Arial"/>
                <w:color w:val="FF0000"/>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C12A4" w14:textId="329AB4E9" w:rsidR="003218FC" w:rsidRPr="00FB1E6D" w:rsidRDefault="00231598" w:rsidP="001E3533">
            <w:pPr>
              <w:pStyle w:val="TAL"/>
              <w:rPr>
                <w:rFonts w:cs="Arial"/>
                <w:color w:val="000000" w:themeColor="text1"/>
                <w:sz w:val="20"/>
              </w:rPr>
            </w:pPr>
            <w:r w:rsidRPr="00231598">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40834" w14:textId="05051665" w:rsidR="003218FC" w:rsidRPr="00FB1E6D" w:rsidRDefault="003218FC" w:rsidP="001E3533">
            <w:pPr>
              <w:pStyle w:val="TAL"/>
              <w:rPr>
                <w:rFonts w:eastAsia="SimSun" w:cs="Arial"/>
                <w:color w:val="000000" w:themeColor="text1"/>
                <w:sz w:val="20"/>
                <w:lang w:val="en-US" w:eastAsia="zh-CN"/>
              </w:rPr>
            </w:pPr>
            <w:r w:rsidRPr="003218FC">
              <w:rPr>
                <w:rFonts w:cs="Arial"/>
                <w:bCs/>
                <w:color w:val="FF0000"/>
                <w:sz w:val="20"/>
                <w:lang w:val="en-US"/>
              </w:rPr>
              <w:t xml:space="preserve">Comb-based multiplexing for SL-PRS reception from different UEs in the same slot </w:t>
            </w:r>
            <w:r w:rsidRPr="003218FC">
              <w:rPr>
                <w:rFonts w:cs="Arial"/>
                <w:bCs/>
                <w:color w:val="FF0000"/>
                <w:sz w:val="20"/>
              </w:rPr>
              <w:t xml:space="preserve">is not </w:t>
            </w:r>
            <w:r w:rsidR="001E3533" w:rsidRPr="003218FC">
              <w:rPr>
                <w:rFonts w:cs="Arial"/>
                <w:bCs/>
                <w:color w:val="FF0000"/>
                <w:sz w:val="20"/>
              </w:rPr>
              <w:t>supported</w:t>
            </w:r>
            <w:r w:rsidR="00231598">
              <w:rPr>
                <w:rFonts w:cs="Arial"/>
                <w:bCs/>
                <w:color w:val="FF0000"/>
                <w:sz w:val="20"/>
              </w:rPr>
              <w:t xml:space="preserve"> </w:t>
            </w:r>
            <w:r w:rsidR="00231598" w:rsidRPr="00231598">
              <w:rPr>
                <w:rFonts w:cs="Arial"/>
                <w:bCs/>
                <w:color w:val="FF0000"/>
                <w:sz w:val="20"/>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B7892" w14:textId="2EA62BE4" w:rsidR="003218FC" w:rsidRPr="00FB1E6D" w:rsidRDefault="00231598" w:rsidP="001E3533">
            <w:pPr>
              <w:pStyle w:val="TAL"/>
              <w:rPr>
                <w:rFonts w:eastAsia="SimSun" w:cs="Arial"/>
                <w:color w:val="000000" w:themeColor="text1"/>
                <w:sz w:val="20"/>
                <w:lang w:eastAsia="zh-CN"/>
              </w:rPr>
            </w:pPr>
            <w:r w:rsidRPr="00BE515E">
              <w:rPr>
                <w:rFonts w:eastAsia="SimSun" w:cs="Arial"/>
                <w:color w:val="FF0000"/>
                <w:sz w:val="20"/>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D7665" w14:textId="27B4CEE9" w:rsidR="003218FC" w:rsidRPr="00FB1E6D" w:rsidRDefault="003218FC" w:rsidP="001E3533">
            <w:pPr>
              <w:pStyle w:val="TAL"/>
              <w:rPr>
                <w:rFonts w:cs="Arial"/>
                <w:color w:val="000000" w:themeColor="text1"/>
                <w:sz w:val="20"/>
              </w:rPr>
            </w:pPr>
            <w:r w:rsidRPr="000039B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3D62F" w14:textId="5E7279E3" w:rsidR="003218FC" w:rsidRPr="00FB1E6D" w:rsidRDefault="003218FC" w:rsidP="001E3533">
            <w:pPr>
              <w:pStyle w:val="TAL"/>
              <w:rPr>
                <w:rFonts w:cs="Arial"/>
                <w:color w:val="000000" w:themeColor="text1"/>
                <w:sz w:val="20"/>
              </w:rPr>
            </w:pPr>
            <w:r w:rsidRPr="000039B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CAC95" w14:textId="68BAF0F9" w:rsidR="003218FC" w:rsidRPr="00FB1E6D" w:rsidRDefault="003218FC" w:rsidP="001E3533">
            <w:pPr>
              <w:pStyle w:val="TAL"/>
              <w:rPr>
                <w:rFonts w:cs="Arial"/>
                <w:color w:val="000000" w:themeColor="text1"/>
                <w:sz w:val="20"/>
              </w:rPr>
            </w:pPr>
            <w:r w:rsidRPr="000039B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58BFE" w14:textId="2C60A1E5" w:rsidR="003218FC" w:rsidRPr="00FB1E6D" w:rsidRDefault="00231598" w:rsidP="001E3533">
            <w:pPr>
              <w:pStyle w:val="TAL"/>
              <w:rPr>
                <w:rFonts w:cs="Arial"/>
                <w:color w:val="000000" w:themeColor="text1"/>
                <w:sz w:val="20"/>
              </w:rPr>
            </w:pPr>
            <w:r w:rsidRPr="00BE515E">
              <w:rPr>
                <w:rFonts w:eastAsia="SimSun" w:cs="Arial"/>
                <w:color w:val="FF0000"/>
                <w:sz w:val="20"/>
                <w:highlight w:val="yellow"/>
                <w:lang w:val="en-US" w:eastAsia="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89480" w14:textId="40A2D7D2" w:rsidR="003218FC" w:rsidRPr="00FB1E6D" w:rsidRDefault="003218FC" w:rsidP="001E3533">
            <w:pPr>
              <w:pStyle w:val="TAL"/>
              <w:rPr>
                <w:rFonts w:cs="Arial"/>
                <w:color w:val="000000" w:themeColor="text1"/>
                <w:sz w:val="20"/>
              </w:rPr>
            </w:pPr>
            <w:r w:rsidRPr="00B806A7">
              <w:rPr>
                <w:rFonts w:eastAsia="SimSun" w:cs="Arial"/>
                <w:color w:val="FF0000"/>
                <w:sz w:val="20"/>
              </w:rPr>
              <w:t>Optional with capability signaling</w:t>
            </w:r>
          </w:p>
        </w:tc>
      </w:tr>
    </w:tbl>
    <w:p w14:paraId="34EDE1CD" w14:textId="77777777" w:rsidR="00FB1E6D" w:rsidRDefault="00FB1E6D" w:rsidP="00B9024D">
      <w:pPr>
        <w:rPr>
          <w:rFonts w:cs="Arial"/>
          <w:lang w:eastAsia="x-none"/>
        </w:rPr>
      </w:pPr>
    </w:p>
    <w:p w14:paraId="1D064707" w14:textId="55B5496D" w:rsidR="00FB1E6D" w:rsidRPr="00FB1E6D" w:rsidRDefault="00FB1E6D" w:rsidP="00B9024D">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687"/>
        <w:gridCol w:w="2669"/>
        <w:gridCol w:w="4906"/>
        <w:gridCol w:w="594"/>
        <w:gridCol w:w="472"/>
        <w:gridCol w:w="594"/>
        <w:gridCol w:w="3339"/>
        <w:gridCol w:w="827"/>
        <w:gridCol w:w="495"/>
        <w:gridCol w:w="495"/>
        <w:gridCol w:w="495"/>
        <w:gridCol w:w="3179"/>
        <w:gridCol w:w="1982"/>
      </w:tblGrid>
      <w:tr w:rsidR="007173AF" w:rsidRPr="00D179CC" w14:paraId="116A488A" w14:textId="77777777" w:rsidTr="00FB1E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2B2833" w14:textId="77777777" w:rsidR="00602E54" w:rsidRPr="00D179CC" w:rsidRDefault="00602E54" w:rsidP="00FD586E">
            <w:pPr>
              <w:pStyle w:val="TAL"/>
              <w:rPr>
                <w:rFonts w:cs="Arial"/>
                <w:color w:val="000000" w:themeColor="text1"/>
                <w:sz w:val="20"/>
              </w:rPr>
            </w:pPr>
            <w:r w:rsidRPr="00D179CC">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20E29" w14:textId="77777777" w:rsidR="00602E54" w:rsidRPr="00D179CC" w:rsidRDefault="00602E54" w:rsidP="00FD586E">
            <w:pPr>
              <w:pStyle w:val="TAL"/>
              <w:rPr>
                <w:rFonts w:eastAsia="MS Mincho" w:cs="Arial"/>
                <w:color w:val="000000" w:themeColor="text1"/>
                <w:sz w:val="20"/>
              </w:rPr>
            </w:pPr>
            <w:r w:rsidRPr="00D179CC">
              <w:rPr>
                <w:rFonts w:eastAsia="MS Mincho" w:cs="Arial"/>
                <w:color w:val="000000" w:themeColor="text1"/>
                <w:sz w:val="20"/>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6085F" w14:textId="77777777" w:rsidR="00602E54" w:rsidRPr="00D179CC" w:rsidRDefault="00602E54" w:rsidP="00FD586E">
            <w:pPr>
              <w:pStyle w:val="TAL"/>
              <w:rPr>
                <w:rFonts w:eastAsia="SimSun" w:cs="Arial"/>
                <w:color w:val="000000" w:themeColor="text1"/>
                <w:sz w:val="20"/>
                <w:lang w:eastAsia="zh-CN"/>
              </w:rPr>
            </w:pPr>
            <w:r w:rsidRPr="00D179CC">
              <w:rPr>
                <w:rFonts w:cs="Arial"/>
                <w:bCs/>
                <w:color w:val="000000" w:themeColor="text1"/>
                <w:sz w:val="20"/>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2ABE1" w14:textId="7BABCAEB" w:rsidR="004023BB" w:rsidRPr="004023BB" w:rsidRDefault="004023BB" w:rsidP="00FD586E">
            <w:pPr>
              <w:jc w:val="left"/>
              <w:rPr>
                <w:rFonts w:cs="Arial"/>
                <w:color w:val="FF0000"/>
              </w:rPr>
            </w:pPr>
            <w:r w:rsidRPr="004023BB">
              <w:rPr>
                <w:rFonts w:cs="Arial"/>
                <w:color w:val="FF0000"/>
              </w:rPr>
              <w:t xml:space="preserve">1. </w:t>
            </w:r>
            <w:r w:rsidR="00A96340">
              <w:rPr>
                <w:rFonts w:cs="Arial"/>
                <w:color w:val="FF0000"/>
              </w:rPr>
              <w:t xml:space="preserve">Maximum number </w:t>
            </w:r>
            <w:r w:rsidRPr="004023BB">
              <w:rPr>
                <w:rFonts w:cs="Arial"/>
                <w:color w:val="FF0000"/>
              </w:rPr>
              <w:t xml:space="preserve">of additional detected path timing reporting for K additional paths for </w:t>
            </w:r>
            <w:r w:rsidR="00231598">
              <w:rPr>
                <w:rFonts w:cs="Arial"/>
                <w:color w:val="FF0000"/>
              </w:rPr>
              <w:t>SL positioning</w:t>
            </w:r>
          </w:p>
          <w:p w14:paraId="630BF74E" w14:textId="1CA897C8" w:rsidR="00602E54" w:rsidRPr="00D179CC" w:rsidRDefault="004023BB" w:rsidP="00FD586E">
            <w:pPr>
              <w:jc w:val="left"/>
              <w:rPr>
                <w:rFonts w:cs="Arial"/>
                <w:color w:val="000000" w:themeColor="text1"/>
              </w:rPr>
            </w:pPr>
            <w:r w:rsidRPr="004023BB">
              <w:rPr>
                <w:rFonts w:cs="Arial"/>
                <w:color w:val="FF0000"/>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B6086" w14:textId="219BBABC" w:rsidR="00602E54" w:rsidRPr="00D179CC" w:rsidRDefault="00A25870" w:rsidP="00FD586E">
            <w:pPr>
              <w:pStyle w:val="TAL"/>
              <w:rPr>
                <w:rFonts w:eastAsia="MS Mincho" w:cs="Arial"/>
                <w:color w:val="000000" w:themeColor="text1"/>
                <w:sz w:val="20"/>
              </w:rPr>
            </w:pPr>
            <w:r w:rsidRPr="00A25870">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2D1D0" w14:textId="532818E0" w:rsidR="00602E54" w:rsidRPr="00D179CC" w:rsidRDefault="00602E54" w:rsidP="00FD586E">
            <w:pPr>
              <w:pStyle w:val="TAL"/>
              <w:rPr>
                <w:rFonts w:eastAsia="SimSun" w:cs="Arial"/>
                <w:color w:val="FF0000"/>
                <w:sz w:val="20"/>
                <w:lang w:eastAsia="zh-CN"/>
              </w:rPr>
            </w:pPr>
            <w:r w:rsidRPr="00D179CC">
              <w:rPr>
                <w:rFonts w:eastAsia="MS Mincho" w:cs="Arial"/>
                <w:color w:val="FF0000"/>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8104C" w14:textId="1C6C32A6" w:rsidR="00602E54" w:rsidRPr="00D179CC" w:rsidRDefault="007173AF" w:rsidP="00FD586E">
            <w:pPr>
              <w:pStyle w:val="TAL"/>
              <w:rPr>
                <w:rFonts w:cs="Arial"/>
                <w:color w:val="FF0000"/>
                <w:sz w:val="20"/>
              </w:rPr>
            </w:pPr>
            <w:r w:rsidRPr="007173AF">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6177D" w14:textId="54F16958" w:rsidR="00602E54" w:rsidRPr="00D179CC" w:rsidRDefault="0001787A" w:rsidP="00FD586E">
            <w:pPr>
              <w:pStyle w:val="TAL"/>
              <w:rPr>
                <w:rFonts w:eastAsia="SimSun" w:cs="Arial"/>
                <w:color w:val="FF0000"/>
                <w:sz w:val="20"/>
                <w:lang w:val="en-US" w:eastAsia="zh-CN"/>
              </w:rPr>
            </w:pPr>
            <w:r w:rsidRPr="0001787A">
              <w:rPr>
                <w:rFonts w:eastAsia="SimSun" w:cs="Arial"/>
                <w:bCs/>
                <w:color w:val="FF0000"/>
                <w:sz w:val="20"/>
                <w:lang w:val="en-US" w:eastAsia="zh-CN"/>
              </w:rPr>
              <w:t>Reporting the additional paths for SL positioning</w:t>
            </w:r>
            <w:r>
              <w:rPr>
                <w:rFonts w:eastAsia="SimSun" w:cs="Arial"/>
                <w:bCs/>
                <w:color w:val="FF0000"/>
                <w:sz w:val="20"/>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FF520" w14:textId="47B081D9" w:rsidR="00602E54" w:rsidRPr="00D179CC" w:rsidRDefault="00602E54" w:rsidP="00FD586E">
            <w:pPr>
              <w:pStyle w:val="TAL"/>
              <w:rPr>
                <w:rFonts w:eastAsia="SimSun" w:cs="Arial"/>
                <w:color w:val="FF0000"/>
                <w:sz w:val="20"/>
                <w:lang w:eastAsia="zh-CN"/>
              </w:rPr>
            </w:pPr>
            <w:r w:rsidRPr="00D179CC">
              <w:rPr>
                <w:rFonts w:eastAsia="MS Mincho" w:cs="Arial"/>
                <w:color w:val="FF0000"/>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B7084" w14:textId="5972329A" w:rsidR="00602E54" w:rsidRPr="00D179CC" w:rsidRDefault="00602E54" w:rsidP="00FD586E">
            <w:pPr>
              <w:pStyle w:val="TAL"/>
              <w:rPr>
                <w:rFonts w:cs="Arial"/>
                <w:color w:val="FF0000"/>
                <w:sz w:val="20"/>
              </w:rPr>
            </w:pPr>
            <w:r w:rsidRPr="00D179CC">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85205" w14:textId="0D0C36CF" w:rsidR="00602E54" w:rsidRPr="00D179CC" w:rsidRDefault="00602E54" w:rsidP="00FD586E">
            <w:pPr>
              <w:pStyle w:val="TAL"/>
              <w:rPr>
                <w:rFonts w:cs="Arial"/>
                <w:color w:val="FF0000"/>
                <w:sz w:val="20"/>
              </w:rPr>
            </w:pPr>
            <w:r w:rsidRPr="00D179CC">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F4A08" w14:textId="289F5627" w:rsidR="00602E54" w:rsidRPr="00D179CC" w:rsidRDefault="00602E54" w:rsidP="00FD586E">
            <w:pPr>
              <w:pStyle w:val="TAL"/>
              <w:rPr>
                <w:rFonts w:cs="Arial"/>
                <w:color w:val="FF0000"/>
                <w:sz w:val="20"/>
              </w:rPr>
            </w:pPr>
            <w:r w:rsidRPr="00D179CC">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C64B9" w14:textId="4495C98F" w:rsidR="00B513CF" w:rsidRPr="00B513CF" w:rsidRDefault="00B513CF" w:rsidP="00FD586E">
            <w:pPr>
              <w:jc w:val="left"/>
              <w:rPr>
                <w:rFonts w:eastAsia="SimSun" w:cs="Arial"/>
                <w:color w:val="FF0000"/>
                <w:lang w:val="en-GB"/>
              </w:rPr>
            </w:pPr>
            <w:r w:rsidRPr="00B513CF">
              <w:rPr>
                <w:rFonts w:eastAsia="SimSun" w:cs="Arial"/>
                <w:color w:val="FF0000"/>
                <w:lang w:val="en-GB"/>
              </w:rPr>
              <w:t>Component 1 candidate values: {</w:t>
            </w:r>
            <w:r>
              <w:rPr>
                <w:rFonts w:eastAsia="SimSun" w:cs="Arial"/>
                <w:color w:val="FF0000"/>
                <w:lang w:val="en-GB"/>
              </w:rPr>
              <w:t>[</w:t>
            </w:r>
            <w:r w:rsidRPr="00B513CF">
              <w:rPr>
                <w:rFonts w:eastAsia="SimSun" w:cs="Arial"/>
                <w:color w:val="FF0000"/>
                <w:highlight w:val="yellow"/>
                <w:lang w:val="en-GB"/>
              </w:rPr>
              <w:t>1, 2,]</w:t>
            </w:r>
            <w:r>
              <w:rPr>
                <w:rFonts w:eastAsia="SimSun" w:cs="Arial"/>
                <w:color w:val="FF0000"/>
                <w:lang w:val="en-GB"/>
              </w:rPr>
              <w:t xml:space="preserve"> </w:t>
            </w:r>
            <w:r w:rsidRPr="00B513CF">
              <w:rPr>
                <w:rFonts w:eastAsia="SimSun" w:cs="Arial"/>
                <w:color w:val="FF0000"/>
                <w:lang w:val="en-GB"/>
              </w:rPr>
              <w:t>4, 6, 8}</w:t>
            </w:r>
          </w:p>
          <w:p w14:paraId="29E04178" w14:textId="77777777" w:rsidR="00B513CF" w:rsidRDefault="00B513CF" w:rsidP="00FD586E">
            <w:pPr>
              <w:jc w:val="left"/>
              <w:rPr>
                <w:rFonts w:eastAsia="SimSun" w:cs="Arial"/>
                <w:color w:val="FF0000"/>
              </w:rPr>
            </w:pPr>
          </w:p>
          <w:p w14:paraId="3AA7E1EF" w14:textId="63022D18" w:rsidR="00602E54" w:rsidRPr="00D179CC" w:rsidRDefault="00094B8F" w:rsidP="00FD586E">
            <w:pPr>
              <w:jc w:val="left"/>
              <w:rPr>
                <w:rFonts w:eastAsia="SimSun" w:cs="Arial"/>
                <w:color w:val="FF0000"/>
              </w:rPr>
            </w:pPr>
            <w:r w:rsidRPr="00094B8F">
              <w:rPr>
                <w:rFonts w:eastAsia="SimSun" w:cs="Arial"/>
                <w:color w:val="FF0000"/>
                <w:highlight w:val="yellow"/>
              </w:rPr>
              <w:t>[</w:t>
            </w:r>
            <w:r w:rsidR="00D179CC" w:rsidRPr="00094B8F">
              <w:rPr>
                <w:rFonts w:eastAsia="SimSun" w:cs="Arial"/>
                <w:color w:val="FF0000"/>
                <w:highlight w:val="yellow"/>
              </w:rPr>
              <w:t>Need for location server to know if the feature is supported</w:t>
            </w:r>
            <w:r w:rsidRPr="00094B8F">
              <w:rPr>
                <w:rFonts w:eastAsia="SimSun" w:cs="Arial"/>
                <w:color w:val="FF000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35D2C" w14:textId="1C03C95B" w:rsidR="00602E54" w:rsidRPr="00D179CC" w:rsidRDefault="00602E54" w:rsidP="00FD586E">
            <w:pPr>
              <w:pStyle w:val="TAL"/>
              <w:rPr>
                <w:rFonts w:cs="Arial"/>
                <w:color w:val="FF0000"/>
                <w:sz w:val="20"/>
              </w:rPr>
            </w:pPr>
            <w:r w:rsidRPr="00D179CC">
              <w:rPr>
                <w:rFonts w:eastAsiaTheme="minorEastAsia" w:cs="Arial"/>
                <w:bCs/>
                <w:color w:val="FF0000"/>
                <w:sz w:val="20"/>
              </w:rPr>
              <w:t>Optional with capability signaling</w:t>
            </w:r>
          </w:p>
        </w:tc>
      </w:tr>
    </w:tbl>
    <w:p w14:paraId="1267E0E3" w14:textId="77777777" w:rsidR="00FB1E6D" w:rsidRDefault="00FB1E6D" w:rsidP="00B9024D">
      <w:pPr>
        <w:rPr>
          <w:rFonts w:cs="Arial"/>
          <w:lang w:eastAsia="x-none"/>
        </w:rPr>
      </w:pPr>
    </w:p>
    <w:p w14:paraId="4F59991B" w14:textId="26CEAD52" w:rsidR="00FB1E6D" w:rsidRPr="00FB1E6D" w:rsidRDefault="00FB1E6D" w:rsidP="00B9024D">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690"/>
        <w:gridCol w:w="3229"/>
        <w:gridCol w:w="3677"/>
        <w:gridCol w:w="594"/>
        <w:gridCol w:w="472"/>
        <w:gridCol w:w="594"/>
        <w:gridCol w:w="3907"/>
        <w:gridCol w:w="829"/>
        <w:gridCol w:w="495"/>
        <w:gridCol w:w="495"/>
        <w:gridCol w:w="495"/>
        <w:gridCol w:w="3262"/>
        <w:gridCol w:w="1993"/>
      </w:tblGrid>
      <w:tr w:rsidR="007D79A2" w:rsidRPr="0072093B" w14:paraId="58B53D7F" w14:textId="77777777" w:rsidTr="00FB1E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1A031A" w14:textId="77777777" w:rsidR="00B74B77" w:rsidRPr="0072093B" w:rsidRDefault="00B74B77" w:rsidP="00FD586E">
            <w:pPr>
              <w:pStyle w:val="TAL"/>
              <w:rPr>
                <w:rFonts w:cs="Arial"/>
                <w:color w:val="000000" w:themeColor="text1"/>
                <w:sz w:val="20"/>
              </w:rPr>
            </w:pPr>
            <w:r w:rsidRPr="0072093B">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5E292" w14:textId="77777777" w:rsidR="00B74B77" w:rsidRPr="0072093B" w:rsidRDefault="00B74B77" w:rsidP="00FD586E">
            <w:pPr>
              <w:pStyle w:val="TAL"/>
              <w:rPr>
                <w:rFonts w:eastAsia="MS Mincho" w:cs="Arial"/>
                <w:color w:val="000000" w:themeColor="text1"/>
                <w:sz w:val="20"/>
              </w:rPr>
            </w:pPr>
            <w:r w:rsidRPr="0072093B">
              <w:rPr>
                <w:rFonts w:eastAsia="MS Mincho" w:cs="Arial"/>
                <w:color w:val="000000" w:themeColor="text1"/>
                <w:sz w:val="20"/>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1EAFB" w14:textId="291C164C" w:rsidR="00B74B77" w:rsidRPr="0072093B" w:rsidRDefault="00B74B77" w:rsidP="00FD586E">
            <w:pPr>
              <w:pStyle w:val="TAL"/>
              <w:rPr>
                <w:rFonts w:eastAsia="SimSun" w:cs="Arial"/>
                <w:color w:val="000000" w:themeColor="text1"/>
                <w:sz w:val="20"/>
                <w:lang w:eastAsia="zh-CN"/>
              </w:rPr>
            </w:pPr>
            <w:proofErr w:type="spellStart"/>
            <w:r w:rsidRPr="0072093B">
              <w:rPr>
                <w:rFonts w:cs="Arial"/>
                <w:bCs/>
                <w:color w:val="000000" w:themeColor="text1"/>
                <w:sz w:val="20"/>
              </w:rPr>
              <w:t>LoS</w:t>
            </w:r>
            <w:proofErr w:type="spellEnd"/>
            <w:r w:rsidRPr="0072093B">
              <w:rPr>
                <w:rFonts w:cs="Arial"/>
                <w:bCs/>
                <w:color w:val="000000" w:themeColor="text1"/>
                <w:sz w:val="20"/>
              </w:rPr>
              <w:t>/</w:t>
            </w:r>
            <w:proofErr w:type="spellStart"/>
            <w:r w:rsidRPr="0072093B">
              <w:rPr>
                <w:rFonts w:cs="Arial"/>
                <w:bCs/>
                <w:color w:val="000000" w:themeColor="text1"/>
                <w:sz w:val="20"/>
              </w:rPr>
              <w:t>NLoS</w:t>
            </w:r>
            <w:proofErr w:type="spellEnd"/>
            <w:r w:rsidRPr="0072093B">
              <w:rPr>
                <w:rFonts w:cs="Arial"/>
                <w:bCs/>
                <w:color w:val="000000" w:themeColor="text1"/>
                <w:sz w:val="20"/>
              </w:rPr>
              <w:t xml:space="preserve"> indicator for SL positioning</w:t>
            </w:r>
            <w:r w:rsidR="007D79A2">
              <w:rPr>
                <w:rFonts w:cs="Arial"/>
                <w:bCs/>
                <w:color w:val="000000" w:themeColor="text1"/>
                <w:sz w:val="20"/>
              </w:rPr>
              <w:t xml:space="preserve"> </w:t>
            </w:r>
            <w:r w:rsidR="007D79A2" w:rsidRPr="007D79A2">
              <w:rPr>
                <w:rFonts w:cs="Arial"/>
                <w:bCs/>
                <w:color w:val="FF0000"/>
                <w:sz w:val="20"/>
                <w:highlight w:val="yellow"/>
              </w:rPr>
              <w:t>[per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08743" w14:textId="253CF0B8" w:rsidR="00B74B77" w:rsidRPr="0072093B" w:rsidRDefault="00B74B77" w:rsidP="00FD586E">
            <w:pPr>
              <w:jc w:val="left"/>
              <w:rPr>
                <w:rFonts w:cs="Arial"/>
                <w:color w:val="FF0000"/>
              </w:rPr>
            </w:pPr>
            <w:r w:rsidRPr="0072093B">
              <w:rPr>
                <w:rFonts w:cs="Arial"/>
                <w:color w:val="FF0000"/>
              </w:rPr>
              <w:t xml:space="preserve">Support of </w:t>
            </w:r>
            <w:proofErr w:type="spellStart"/>
            <w:r w:rsidRPr="0072093B">
              <w:rPr>
                <w:rFonts w:cs="Arial"/>
                <w:bCs/>
                <w:color w:val="FF0000"/>
              </w:rPr>
              <w:t>LoS</w:t>
            </w:r>
            <w:proofErr w:type="spellEnd"/>
            <w:r w:rsidRPr="0072093B">
              <w:rPr>
                <w:rFonts w:cs="Arial"/>
                <w:bCs/>
                <w:color w:val="FF0000"/>
              </w:rPr>
              <w:t>/</w:t>
            </w:r>
            <w:proofErr w:type="spellStart"/>
            <w:r w:rsidRPr="0072093B">
              <w:rPr>
                <w:rFonts w:cs="Arial"/>
                <w:bCs/>
                <w:color w:val="FF0000"/>
              </w:rPr>
              <w:t>NLoS</w:t>
            </w:r>
            <w:proofErr w:type="spellEnd"/>
            <w:r w:rsidRPr="0072093B">
              <w:rPr>
                <w:rFonts w:cs="Arial"/>
                <w:bCs/>
                <w:color w:val="FF0000"/>
              </w:rPr>
              <w:t xml:space="preserve"> indicator for SL positioning</w:t>
            </w:r>
            <w:r w:rsidR="007D79A2">
              <w:rPr>
                <w:rFonts w:cs="Arial"/>
                <w:bCs/>
                <w:color w:val="FF0000"/>
              </w:rPr>
              <w:t xml:space="preserve"> </w:t>
            </w:r>
            <w:r w:rsidR="007D79A2" w:rsidRPr="007D79A2">
              <w:rPr>
                <w:rFonts w:cs="Arial"/>
                <w:bCs/>
                <w:color w:val="FF0000"/>
                <w:highlight w:val="yellow"/>
              </w:rPr>
              <w:t>[per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1D449" w14:textId="22313BB4" w:rsidR="00B74B77" w:rsidRPr="0072093B" w:rsidRDefault="00B74B77" w:rsidP="00FD586E">
            <w:pPr>
              <w:pStyle w:val="TAL"/>
              <w:rPr>
                <w:rFonts w:eastAsia="MS Mincho" w:cs="Arial"/>
                <w:color w:val="FF0000"/>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997D0" w14:textId="05410558" w:rsidR="00B74B77" w:rsidRPr="0072093B" w:rsidRDefault="00B74B77" w:rsidP="00FD586E">
            <w:pPr>
              <w:pStyle w:val="TAL"/>
              <w:rPr>
                <w:rFonts w:eastAsia="SimSun" w:cs="Arial"/>
                <w:color w:val="000000" w:themeColor="text1"/>
                <w:sz w:val="20"/>
                <w:lang w:eastAsia="zh-CN"/>
              </w:rPr>
            </w:pPr>
            <w:r w:rsidRPr="0072093B">
              <w:rPr>
                <w:rFonts w:eastAsia="MS Mincho" w:cs="Arial"/>
                <w:color w:val="FF0000"/>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1CF3E" w14:textId="7CE9D483" w:rsidR="00B74B77" w:rsidRPr="0072093B" w:rsidRDefault="007173AF" w:rsidP="00FD586E">
            <w:pPr>
              <w:pStyle w:val="TAL"/>
              <w:rPr>
                <w:rFonts w:cs="Arial"/>
                <w:color w:val="000000" w:themeColor="text1"/>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85EB5" w14:textId="41E6E2C2" w:rsidR="00B74B77" w:rsidRPr="0072093B" w:rsidRDefault="00B74B77" w:rsidP="00FD586E">
            <w:pPr>
              <w:pStyle w:val="TAL"/>
              <w:rPr>
                <w:rFonts w:eastAsia="SimSun" w:cs="Arial"/>
                <w:color w:val="000000" w:themeColor="text1"/>
                <w:sz w:val="20"/>
                <w:lang w:val="en-US" w:eastAsia="zh-CN"/>
              </w:rPr>
            </w:pPr>
            <w:proofErr w:type="spellStart"/>
            <w:r w:rsidRPr="0072093B">
              <w:rPr>
                <w:rFonts w:eastAsia="SimSun" w:cs="Arial"/>
                <w:bCs/>
                <w:color w:val="FF0000"/>
                <w:sz w:val="20"/>
                <w:lang w:val="en-US" w:eastAsia="zh-CN"/>
              </w:rPr>
              <w:t>LoS</w:t>
            </w:r>
            <w:proofErr w:type="spellEnd"/>
            <w:r w:rsidRPr="0072093B">
              <w:rPr>
                <w:rFonts w:eastAsia="SimSun" w:cs="Arial"/>
                <w:bCs/>
                <w:color w:val="FF0000"/>
                <w:sz w:val="20"/>
                <w:lang w:val="en-US" w:eastAsia="zh-CN"/>
              </w:rPr>
              <w:t>/</w:t>
            </w:r>
            <w:proofErr w:type="spellStart"/>
            <w:r w:rsidRPr="0072093B">
              <w:rPr>
                <w:rFonts w:eastAsia="SimSun" w:cs="Arial"/>
                <w:bCs/>
                <w:color w:val="FF0000"/>
                <w:sz w:val="20"/>
                <w:lang w:val="en-US" w:eastAsia="zh-CN"/>
              </w:rPr>
              <w:t>NLoS</w:t>
            </w:r>
            <w:proofErr w:type="spellEnd"/>
            <w:r w:rsidRPr="0072093B">
              <w:rPr>
                <w:rFonts w:eastAsia="SimSun" w:cs="Arial"/>
                <w:bCs/>
                <w:color w:val="FF0000"/>
                <w:sz w:val="20"/>
                <w:lang w:val="en-US" w:eastAsia="zh-CN"/>
              </w:rPr>
              <w:t xml:space="preserve"> indicator for SL positioning </w:t>
            </w:r>
            <w:r w:rsidR="007D79A2" w:rsidRPr="007D79A2">
              <w:rPr>
                <w:rFonts w:cs="Arial"/>
                <w:bCs/>
                <w:color w:val="FF0000"/>
                <w:sz w:val="20"/>
                <w:highlight w:val="yellow"/>
              </w:rPr>
              <w:t>[per measurement]</w:t>
            </w:r>
            <w:r w:rsidR="007D79A2">
              <w:rPr>
                <w:rFonts w:cs="Arial"/>
                <w:bCs/>
                <w:color w:val="FF0000"/>
                <w:sz w:val="20"/>
              </w:rPr>
              <w:t xml:space="preserve"> </w:t>
            </w:r>
            <w:r w:rsidRPr="0072093B">
              <w:rPr>
                <w:rFonts w:eastAsia="SimSun" w:cs="Arial"/>
                <w:bCs/>
                <w:color w:val="FF0000"/>
                <w:sz w:val="20"/>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60FC8" w14:textId="3987FB22" w:rsidR="00B74B77" w:rsidRPr="0072093B" w:rsidRDefault="00B74B77" w:rsidP="00FD586E">
            <w:pPr>
              <w:pStyle w:val="TAL"/>
              <w:rPr>
                <w:rFonts w:eastAsia="SimSun" w:cs="Arial"/>
                <w:color w:val="000000" w:themeColor="text1"/>
                <w:sz w:val="20"/>
                <w:lang w:eastAsia="zh-CN"/>
              </w:rPr>
            </w:pPr>
            <w:r w:rsidRPr="0072093B">
              <w:rPr>
                <w:rFonts w:eastAsia="MS Mincho" w:cs="Arial"/>
                <w:color w:val="FF0000"/>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8572D" w14:textId="30BA0A14" w:rsidR="00B74B77" w:rsidRPr="0072093B" w:rsidRDefault="00B74B77" w:rsidP="00FD586E">
            <w:pPr>
              <w:pStyle w:val="TAL"/>
              <w:rPr>
                <w:rFonts w:cs="Arial"/>
                <w:color w:val="000000" w:themeColor="text1"/>
                <w:sz w:val="20"/>
              </w:rPr>
            </w:pPr>
            <w:r w:rsidRPr="0072093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54C49" w14:textId="6C215E68" w:rsidR="00B74B77" w:rsidRPr="0072093B" w:rsidRDefault="00B74B77" w:rsidP="00FD586E">
            <w:pPr>
              <w:pStyle w:val="TAL"/>
              <w:rPr>
                <w:rFonts w:cs="Arial"/>
                <w:color w:val="000000" w:themeColor="text1"/>
                <w:sz w:val="20"/>
              </w:rPr>
            </w:pPr>
            <w:r w:rsidRPr="0072093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C7EC8" w14:textId="572F9E03" w:rsidR="00B74B77" w:rsidRPr="0072093B" w:rsidRDefault="00B74B77" w:rsidP="00FD586E">
            <w:pPr>
              <w:pStyle w:val="TAL"/>
              <w:rPr>
                <w:rFonts w:cs="Arial"/>
                <w:color w:val="000000" w:themeColor="text1"/>
                <w:sz w:val="20"/>
              </w:rPr>
            </w:pPr>
            <w:r w:rsidRPr="0072093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86E6E" w14:textId="77777777" w:rsidR="0072093B" w:rsidRPr="0072093B" w:rsidRDefault="0072093B" w:rsidP="00FD586E">
            <w:pPr>
              <w:pStyle w:val="TAL"/>
              <w:rPr>
                <w:rFonts w:eastAsia="SimSun" w:cs="Arial"/>
                <w:color w:val="FF0000"/>
                <w:sz w:val="20"/>
              </w:rPr>
            </w:pPr>
            <w:r w:rsidRPr="0072093B">
              <w:rPr>
                <w:rFonts w:eastAsia="SimSun" w:cs="Arial"/>
                <w:color w:val="FF0000"/>
                <w:sz w:val="20"/>
              </w:rPr>
              <w:t xml:space="preserve">Component 1 candidate values: {hard value, </w:t>
            </w:r>
            <w:proofErr w:type="spellStart"/>
            <w:r w:rsidRPr="0072093B">
              <w:rPr>
                <w:rFonts w:eastAsia="SimSun" w:cs="Arial"/>
                <w:color w:val="FF0000"/>
                <w:sz w:val="20"/>
              </w:rPr>
              <w:t>hard+soft</w:t>
            </w:r>
            <w:proofErr w:type="spellEnd"/>
            <w:r w:rsidRPr="0072093B">
              <w:rPr>
                <w:rFonts w:eastAsia="SimSun" w:cs="Arial"/>
                <w:color w:val="FF0000"/>
                <w:sz w:val="20"/>
              </w:rPr>
              <w:t xml:space="preserve"> value}</w:t>
            </w:r>
          </w:p>
          <w:p w14:paraId="70F8D45B" w14:textId="77777777" w:rsidR="004F1618" w:rsidRPr="0072093B" w:rsidRDefault="004F1618" w:rsidP="00FD586E">
            <w:pPr>
              <w:pStyle w:val="TAL"/>
              <w:rPr>
                <w:rFonts w:eastAsia="SimSun" w:cs="Arial"/>
                <w:color w:val="FF0000"/>
                <w:sz w:val="20"/>
              </w:rPr>
            </w:pPr>
          </w:p>
          <w:p w14:paraId="4938BEEF" w14:textId="0B3E564E" w:rsidR="00B74B77" w:rsidRPr="0072093B" w:rsidRDefault="007173AF" w:rsidP="00FD586E">
            <w:pPr>
              <w:pStyle w:val="TAL"/>
              <w:rPr>
                <w:rFonts w:cs="Arial"/>
                <w:color w:val="000000" w:themeColor="text1"/>
                <w:sz w:val="20"/>
              </w:rPr>
            </w:pPr>
            <w:r w:rsidRPr="007173AF">
              <w:rPr>
                <w:rFonts w:eastAsia="SimSun" w:cs="Arial"/>
                <w:color w:val="FF0000"/>
                <w:sz w:val="20"/>
                <w:highlight w:val="yellow"/>
              </w:rPr>
              <w:t>[</w:t>
            </w:r>
            <w:r w:rsidR="00B74B77" w:rsidRPr="007173AF">
              <w:rPr>
                <w:rFonts w:eastAsia="SimSun" w:cs="Arial"/>
                <w:color w:val="FF0000"/>
                <w:sz w:val="20"/>
                <w:highlight w:val="yellow"/>
              </w:rPr>
              <w:t>Need for location server to know if the feature is supported</w:t>
            </w:r>
            <w:r w:rsidRPr="007173AF">
              <w:rPr>
                <w:rFonts w:eastAsia="SimSun" w:cs="Arial"/>
                <w:color w:val="FF0000"/>
                <w:sz w:val="2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1AF77" w14:textId="486AF809" w:rsidR="00B74B77" w:rsidRPr="0072093B" w:rsidRDefault="00B74B77" w:rsidP="00FD586E">
            <w:pPr>
              <w:pStyle w:val="TAL"/>
              <w:rPr>
                <w:rFonts w:cs="Arial"/>
                <w:color w:val="000000" w:themeColor="text1"/>
                <w:sz w:val="20"/>
              </w:rPr>
            </w:pPr>
            <w:r w:rsidRPr="0072093B">
              <w:rPr>
                <w:rFonts w:eastAsiaTheme="minorEastAsia" w:cs="Arial"/>
                <w:bCs/>
                <w:color w:val="FF0000"/>
                <w:sz w:val="20"/>
              </w:rPr>
              <w:t>Optional with capability signaling</w:t>
            </w:r>
          </w:p>
        </w:tc>
      </w:tr>
    </w:tbl>
    <w:p w14:paraId="04D57F7A" w14:textId="77777777" w:rsidR="00FB1E6D" w:rsidRDefault="00FB1E6D" w:rsidP="00B9024D">
      <w:pPr>
        <w:rPr>
          <w:rFonts w:cs="Arial"/>
          <w:lang w:eastAsia="x-none"/>
        </w:rPr>
      </w:pPr>
    </w:p>
    <w:p w14:paraId="0C62113F" w14:textId="61DBEAA5" w:rsidR="00FB1E6D" w:rsidRPr="004272DD" w:rsidRDefault="00FB1E6D" w:rsidP="00D71B62">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653"/>
        <w:gridCol w:w="3910"/>
        <w:gridCol w:w="5229"/>
        <w:gridCol w:w="594"/>
        <w:gridCol w:w="561"/>
        <w:gridCol w:w="594"/>
        <w:gridCol w:w="4914"/>
        <w:gridCol w:w="796"/>
        <w:gridCol w:w="495"/>
        <w:gridCol w:w="495"/>
        <w:gridCol w:w="495"/>
        <w:gridCol w:w="222"/>
        <w:gridCol w:w="1806"/>
      </w:tblGrid>
      <w:tr w:rsidR="001855FF" w:rsidRPr="00FB1E6D" w14:paraId="1DCC8C73" w14:textId="77777777" w:rsidTr="00FB1E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7B3BEF" w14:textId="77777777" w:rsidR="00B163B9" w:rsidRPr="00FB1E6D" w:rsidRDefault="00B163B9" w:rsidP="00FD586E">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74606" w14:textId="77777777" w:rsidR="00B163B9" w:rsidRPr="00FB1E6D" w:rsidRDefault="00B163B9" w:rsidP="00FD586E">
            <w:pPr>
              <w:pStyle w:val="TAL"/>
              <w:rPr>
                <w:rFonts w:eastAsia="MS Mincho" w:cs="Arial"/>
                <w:color w:val="000000" w:themeColor="text1"/>
                <w:sz w:val="20"/>
              </w:rPr>
            </w:pPr>
            <w:r w:rsidRPr="00FB1E6D">
              <w:rPr>
                <w:rFonts w:eastAsia="MS Mincho" w:cs="Arial"/>
                <w:color w:val="000000" w:themeColor="text1"/>
                <w:sz w:val="20"/>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613F2" w14:textId="59A9F8A9" w:rsidR="00B163B9" w:rsidRPr="00FB1E6D" w:rsidRDefault="00B163B9" w:rsidP="00FD586E">
            <w:pPr>
              <w:pStyle w:val="TAL"/>
              <w:rPr>
                <w:rFonts w:eastAsia="SimSun" w:cs="Arial"/>
                <w:color w:val="000000" w:themeColor="text1"/>
                <w:sz w:val="20"/>
                <w:lang w:eastAsia="zh-CN"/>
              </w:rPr>
            </w:pPr>
            <w:r w:rsidRPr="00FB1E6D">
              <w:rPr>
                <w:rFonts w:cs="Arial"/>
                <w:bCs/>
                <w:color w:val="000000" w:themeColor="text1"/>
                <w:sz w:val="20"/>
              </w:rPr>
              <w:t xml:space="preserve">Open loop SL </w:t>
            </w:r>
            <w:r w:rsidR="00366B95" w:rsidRPr="00366B95">
              <w:rPr>
                <w:rFonts w:cs="Arial"/>
                <w:bCs/>
                <w:color w:val="FF0000"/>
                <w:sz w:val="20"/>
                <w:szCs w:val="21"/>
              </w:rPr>
              <w:t xml:space="preserve">pathloss based </w:t>
            </w:r>
            <w:r w:rsidRPr="00FB1E6D">
              <w:rPr>
                <w:rFonts w:cs="Arial"/>
                <w:bCs/>
                <w:color w:val="000000" w:themeColor="text1"/>
                <w:sz w:val="20"/>
              </w:rPr>
              <w:t xml:space="preserve">power control and SL RSRP report </w:t>
            </w:r>
            <w:r w:rsidRPr="00FB1E6D">
              <w:rPr>
                <w:rFonts w:cs="Arial"/>
                <w:bCs/>
                <w:color w:val="000000" w:themeColor="text1"/>
                <w:sz w:val="20"/>
                <w:highlight w:val="yellow"/>
              </w:rPr>
              <w:t>[</w:t>
            </w:r>
            <w:r w:rsidRPr="00D71B62">
              <w:rPr>
                <w:rFonts w:cs="Arial"/>
                <w:bCs/>
                <w:strike/>
                <w:color w:val="FF0000"/>
                <w:sz w:val="20"/>
                <w:highlight w:val="yellow"/>
              </w:rPr>
              <w:t>in</w:t>
            </w:r>
            <w:r w:rsidR="00D71B62">
              <w:rPr>
                <w:rFonts w:cs="Arial"/>
                <w:bCs/>
                <w:color w:val="FF0000"/>
                <w:sz w:val="20"/>
                <w:highlight w:val="yellow"/>
              </w:rPr>
              <w:t xml:space="preserve"> </w:t>
            </w:r>
            <w:r w:rsidR="00D71B62" w:rsidRPr="00D71B62">
              <w:rPr>
                <w:rFonts w:cs="Arial"/>
                <w:bCs/>
                <w:color w:val="FF0000"/>
                <w:sz w:val="20"/>
                <w:highlight w:val="yellow"/>
              </w:rPr>
              <w:t>for</w:t>
            </w:r>
            <w:r w:rsidRPr="00FB1E6D">
              <w:rPr>
                <w:rFonts w:cs="Arial"/>
                <w:bCs/>
                <w:color w:val="000000" w:themeColor="text1"/>
                <w:sz w:val="20"/>
                <w:highlight w:val="yellow"/>
              </w:rPr>
              <w:t xml:space="preserve">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63A90" w14:textId="77777777" w:rsidR="00B163B9" w:rsidRDefault="00B163B9" w:rsidP="00FD586E">
            <w:pPr>
              <w:jc w:val="left"/>
              <w:rPr>
                <w:rFonts w:cs="Arial"/>
                <w:strike/>
                <w:color w:val="FF0000"/>
              </w:rPr>
            </w:pPr>
            <w:r w:rsidRPr="00F43D44">
              <w:rPr>
                <w:rFonts w:cs="Arial"/>
                <w:strike/>
                <w:color w:val="FF0000"/>
              </w:rPr>
              <w:t>FFS: merge with 41-1-4 for SL PC and 41-1-3 for RSRP report</w:t>
            </w:r>
          </w:p>
          <w:p w14:paraId="7437F47E" w14:textId="7E69C299" w:rsidR="00F43D44" w:rsidRPr="00F43D44" w:rsidRDefault="00F43D44" w:rsidP="00FD586E">
            <w:pPr>
              <w:jc w:val="left"/>
              <w:rPr>
                <w:rFonts w:cs="Arial"/>
                <w:color w:val="FF0000"/>
              </w:rPr>
            </w:pPr>
            <w:r>
              <w:rPr>
                <w:rFonts w:cs="Arial"/>
                <w:bCs/>
                <w:color w:val="FF0000"/>
              </w:rPr>
              <w:t>Support of o</w:t>
            </w:r>
            <w:r w:rsidRPr="00F43D44">
              <w:rPr>
                <w:rFonts w:cs="Arial"/>
                <w:bCs/>
                <w:color w:val="FF0000"/>
              </w:rPr>
              <w:t xml:space="preserve">pen loop SL </w:t>
            </w:r>
            <w:r w:rsidR="00366B95">
              <w:rPr>
                <w:rFonts w:cs="Arial"/>
                <w:bCs/>
                <w:color w:val="FF0000"/>
              </w:rPr>
              <w:t xml:space="preserve">pathloss based </w:t>
            </w:r>
            <w:r w:rsidRPr="00F43D44">
              <w:rPr>
                <w:rFonts w:cs="Arial"/>
                <w:bCs/>
                <w:color w:val="FF0000"/>
              </w:rPr>
              <w:t>power control and SL RSRP report</w:t>
            </w:r>
            <w:r>
              <w:rPr>
                <w:rFonts w:cs="Arial"/>
                <w:bCs/>
                <w:color w:val="FF0000"/>
              </w:rPr>
              <w:t xml:space="preserve"> </w:t>
            </w:r>
            <w:r w:rsidRPr="00F43D44">
              <w:rPr>
                <w:rFonts w:cs="Arial"/>
                <w:bCs/>
                <w:color w:val="FF0000"/>
                <w:highlight w:val="yellow"/>
              </w:rPr>
              <w:t>[</w:t>
            </w:r>
            <w:r w:rsidR="00D71B62">
              <w:rPr>
                <w:rFonts w:cs="Arial"/>
                <w:bCs/>
                <w:color w:val="FF0000"/>
                <w:highlight w:val="yellow"/>
              </w:rPr>
              <w:t>for</w:t>
            </w:r>
            <w:r w:rsidRPr="00F43D44">
              <w:rPr>
                <w:rFonts w:cs="Arial"/>
                <w:bCs/>
                <w:color w:val="FF0000"/>
                <w:highlight w:val="yellow"/>
              </w:rPr>
              <w:t xml:space="preserve"> dedicated resource pool]</w:t>
            </w:r>
            <w:r w:rsidR="001855FF">
              <w:rPr>
                <w:rFonts w:cs="Arial"/>
                <w:bCs/>
                <w:color w:val="FF0000"/>
              </w:rPr>
              <w:t xml:space="preserve">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B6DDA" w14:textId="5F02F93B" w:rsidR="00B163B9" w:rsidRPr="00FB1E6D" w:rsidRDefault="000E17F0" w:rsidP="00FD586E">
            <w:pPr>
              <w:pStyle w:val="TAL"/>
              <w:rPr>
                <w:rFonts w:eastAsia="MS Mincho" w:cs="Arial"/>
                <w:color w:val="000000" w:themeColor="text1"/>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20336" w14:textId="05EDDC7D" w:rsidR="00B163B9" w:rsidRPr="00FB1E6D" w:rsidRDefault="00B163B9" w:rsidP="00FD586E">
            <w:pPr>
              <w:pStyle w:val="TAL"/>
              <w:rPr>
                <w:rFonts w:eastAsia="SimSun" w:cs="Arial"/>
                <w:color w:val="000000" w:themeColor="text1"/>
                <w:sz w:val="20"/>
                <w:lang w:eastAsia="zh-CN"/>
              </w:rPr>
            </w:pPr>
            <w:r>
              <w:rPr>
                <w:rFonts w:eastAsia="MS Mincho" w:cs="Arial"/>
                <w:color w:val="FF0000"/>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1FF3E" w14:textId="3D843FA5" w:rsidR="00B163B9" w:rsidRPr="00FB1E6D" w:rsidRDefault="0055546A" w:rsidP="00FD586E">
            <w:pPr>
              <w:pStyle w:val="TAL"/>
              <w:rPr>
                <w:rFonts w:cs="Arial"/>
                <w:color w:val="000000" w:themeColor="text1"/>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ADAD9" w14:textId="77777777" w:rsidR="00BD5AF9" w:rsidRDefault="00F43D44" w:rsidP="00FD586E">
            <w:pPr>
              <w:pStyle w:val="TAL"/>
              <w:rPr>
                <w:rFonts w:eastAsia="SimSun" w:cs="Arial"/>
                <w:color w:val="000000" w:themeColor="text1"/>
                <w:sz w:val="20"/>
                <w:lang w:val="en-US" w:eastAsia="zh-CN"/>
              </w:rPr>
            </w:pPr>
            <w:r>
              <w:rPr>
                <w:rFonts w:eastAsia="SimSun" w:cs="Arial"/>
                <w:bCs/>
                <w:color w:val="FF0000"/>
                <w:sz w:val="20"/>
                <w:lang w:val="en-US" w:eastAsia="zh-CN"/>
              </w:rPr>
              <w:t>O</w:t>
            </w:r>
            <w:r w:rsidRPr="00F43D44">
              <w:rPr>
                <w:rFonts w:eastAsia="SimSun" w:cs="Arial"/>
                <w:bCs/>
                <w:color w:val="FF0000"/>
                <w:sz w:val="20"/>
                <w:lang w:val="en-US" w:eastAsia="zh-CN"/>
              </w:rPr>
              <w:t xml:space="preserve">pen loop SL power control and SL RSRP report </w:t>
            </w:r>
            <w:r w:rsidRPr="00F43D44">
              <w:rPr>
                <w:rFonts w:eastAsia="SimSun" w:cs="Arial"/>
                <w:bCs/>
                <w:color w:val="FF0000"/>
                <w:sz w:val="20"/>
                <w:highlight w:val="yellow"/>
                <w:lang w:val="en-US" w:eastAsia="zh-CN"/>
              </w:rPr>
              <w:t>[</w:t>
            </w:r>
            <w:r w:rsidR="00D71B62">
              <w:rPr>
                <w:rFonts w:eastAsia="SimSun" w:cs="Arial"/>
                <w:bCs/>
                <w:color w:val="FF0000"/>
                <w:sz w:val="20"/>
                <w:highlight w:val="yellow"/>
                <w:lang w:val="en-US" w:eastAsia="zh-CN"/>
              </w:rPr>
              <w:t>for</w:t>
            </w:r>
            <w:r w:rsidRPr="00F43D44">
              <w:rPr>
                <w:rFonts w:eastAsia="SimSun" w:cs="Arial"/>
                <w:bCs/>
                <w:color w:val="FF0000"/>
                <w:sz w:val="20"/>
                <w:highlight w:val="yellow"/>
                <w:lang w:val="en-US" w:eastAsia="zh-CN"/>
              </w:rPr>
              <w:t xml:space="preserve"> dedicated resource pool]</w:t>
            </w:r>
            <w:r>
              <w:rPr>
                <w:rFonts w:eastAsia="SimSun" w:cs="Arial"/>
                <w:bCs/>
                <w:color w:val="FF0000"/>
                <w:sz w:val="20"/>
                <w:lang w:val="en-US" w:eastAsia="zh-CN"/>
              </w:rPr>
              <w:t xml:space="preserve"> is not supported</w:t>
            </w:r>
            <w:r w:rsidR="001855FF">
              <w:rPr>
                <w:rFonts w:eastAsia="SimSun" w:cs="Arial"/>
                <w:bCs/>
                <w:color w:val="FF0000"/>
                <w:sz w:val="20"/>
                <w:lang w:val="en-US" w:eastAsia="zh-CN"/>
              </w:rPr>
              <w:t xml:space="preserve"> </w:t>
            </w:r>
            <w:r w:rsidR="001855FF" w:rsidRPr="001855FF">
              <w:rPr>
                <w:rFonts w:eastAsia="SimSun" w:cs="Arial"/>
                <w:bCs/>
                <w:color w:val="FF0000"/>
                <w:sz w:val="20"/>
                <w:lang w:val="en-US" w:eastAsia="zh-CN"/>
              </w:rPr>
              <w:t>for unicast transmissions</w:t>
            </w:r>
            <w:r w:rsidR="00BD5AF9">
              <w:rPr>
                <w:rFonts w:eastAsia="SimSun" w:cs="Arial"/>
                <w:color w:val="000000" w:themeColor="text1"/>
                <w:sz w:val="20"/>
                <w:lang w:val="en-US" w:eastAsia="zh-CN"/>
              </w:rPr>
              <w:t xml:space="preserve"> </w:t>
            </w:r>
          </w:p>
          <w:p w14:paraId="3E365517" w14:textId="77777777" w:rsidR="006E082A" w:rsidRDefault="006E082A" w:rsidP="00FD586E">
            <w:pPr>
              <w:pStyle w:val="TAL"/>
              <w:rPr>
                <w:rFonts w:eastAsia="SimSun" w:cs="Arial"/>
                <w:color w:val="000000" w:themeColor="text1"/>
                <w:sz w:val="20"/>
                <w:lang w:val="en-US" w:eastAsia="zh-CN"/>
              </w:rPr>
            </w:pPr>
          </w:p>
          <w:p w14:paraId="6C89B215" w14:textId="7FD01E05" w:rsidR="006E082A" w:rsidRPr="00BD5AF9" w:rsidRDefault="006E082A" w:rsidP="00FD586E">
            <w:pPr>
              <w:pStyle w:val="TAL"/>
              <w:rPr>
                <w:rFonts w:eastAsia="SimSun" w:cs="Arial"/>
                <w:bCs/>
                <w:color w:val="FF0000"/>
                <w:sz w:val="20"/>
                <w:lang w:val="en-US" w:eastAsia="zh-CN"/>
              </w:rPr>
            </w:pPr>
            <w:r w:rsidRPr="006E082A">
              <w:rPr>
                <w:rFonts w:eastAsia="SimSun" w:cs="Arial"/>
                <w:color w:val="FF0000"/>
                <w:sz w:val="20"/>
                <w:highlight w:val="yellow"/>
                <w:lang w:val="en-US" w:eastAsia="zh-CN"/>
              </w:rPr>
              <w:t>FFS: whether/how to address UEs that only suppo</w:t>
            </w:r>
            <w:r w:rsidRPr="0055546A">
              <w:rPr>
                <w:rFonts w:eastAsia="SimSun" w:cs="Arial"/>
                <w:color w:val="FF0000"/>
                <w:sz w:val="20"/>
                <w:highlight w:val="yellow"/>
                <w:lang w:val="en-US" w:eastAsia="zh-CN"/>
              </w:rPr>
              <w:t xml:space="preserve">rt SL PRS reception but not sidelink </w:t>
            </w:r>
            <w:r w:rsidR="0055546A" w:rsidRPr="0055546A">
              <w:rPr>
                <w:rFonts w:eastAsia="SimSun" w:cs="Arial"/>
                <w:color w:val="FF0000"/>
                <w:sz w:val="20"/>
                <w:highlight w:val="yellow"/>
                <w:lang w:val="en-US" w:eastAsia="zh-CN"/>
              </w:rPr>
              <w:t>RSRP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1B12F" w14:textId="18A666D9" w:rsidR="00B163B9" w:rsidRPr="00FB1E6D" w:rsidRDefault="00B163B9" w:rsidP="00FD586E">
            <w:pPr>
              <w:pStyle w:val="TAL"/>
              <w:rPr>
                <w:rFonts w:eastAsia="SimSun" w:cs="Arial"/>
                <w:color w:val="000000" w:themeColor="text1"/>
                <w:sz w:val="20"/>
                <w:lang w:eastAsia="zh-CN"/>
              </w:rPr>
            </w:pPr>
            <w:r w:rsidRPr="0072093B">
              <w:rPr>
                <w:rFonts w:eastAsia="MS Mincho" w:cs="Arial"/>
                <w:color w:val="FF0000"/>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744F1" w14:textId="42C44901" w:rsidR="00B163B9" w:rsidRPr="00FB1E6D" w:rsidRDefault="00B163B9" w:rsidP="00FD586E">
            <w:pPr>
              <w:pStyle w:val="TAL"/>
              <w:rPr>
                <w:rFonts w:cs="Arial"/>
                <w:color w:val="000000" w:themeColor="text1"/>
                <w:sz w:val="20"/>
              </w:rPr>
            </w:pPr>
            <w:r w:rsidRPr="0072093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CCEE9" w14:textId="7F3191B6" w:rsidR="00B163B9" w:rsidRPr="00FB1E6D" w:rsidRDefault="00B163B9" w:rsidP="00FD586E">
            <w:pPr>
              <w:pStyle w:val="TAL"/>
              <w:rPr>
                <w:rFonts w:cs="Arial"/>
                <w:color w:val="000000" w:themeColor="text1"/>
                <w:sz w:val="20"/>
              </w:rPr>
            </w:pPr>
            <w:r w:rsidRPr="0072093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A6FC7" w14:textId="2BAFF7F7" w:rsidR="00B163B9" w:rsidRPr="00FB1E6D" w:rsidRDefault="00B163B9" w:rsidP="00FD586E">
            <w:pPr>
              <w:pStyle w:val="TAL"/>
              <w:rPr>
                <w:rFonts w:cs="Arial"/>
                <w:color w:val="000000" w:themeColor="text1"/>
                <w:sz w:val="20"/>
              </w:rPr>
            </w:pPr>
            <w:r w:rsidRPr="0072093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EE26F" w14:textId="7752A959" w:rsidR="00B163B9" w:rsidRPr="00FB1E6D" w:rsidRDefault="00B163B9" w:rsidP="00FD586E">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19E8E" w14:textId="3EBB37D0" w:rsidR="00B163B9" w:rsidRPr="00FB1E6D" w:rsidRDefault="00B163B9" w:rsidP="00FD586E">
            <w:pPr>
              <w:pStyle w:val="TAL"/>
              <w:rPr>
                <w:rFonts w:cs="Arial"/>
                <w:color w:val="000000" w:themeColor="text1"/>
                <w:sz w:val="20"/>
              </w:rPr>
            </w:pPr>
            <w:r w:rsidRPr="0072093B">
              <w:rPr>
                <w:rFonts w:eastAsiaTheme="minorEastAsia" w:cs="Arial"/>
                <w:bCs/>
                <w:color w:val="FF0000"/>
                <w:sz w:val="20"/>
              </w:rPr>
              <w:t>Optional with capability signaling</w:t>
            </w:r>
          </w:p>
        </w:tc>
      </w:tr>
    </w:tbl>
    <w:p w14:paraId="5FBBF277" w14:textId="77777777" w:rsidR="00FB1E6D" w:rsidRDefault="00FB1E6D" w:rsidP="00B9024D">
      <w:pPr>
        <w:rPr>
          <w:rFonts w:cs="Arial"/>
          <w:lang w:eastAsia="x-none"/>
        </w:rPr>
      </w:pPr>
    </w:p>
    <w:p w14:paraId="691E4548" w14:textId="4CC59D33" w:rsidR="00FB1E6D" w:rsidRPr="00FB1E6D" w:rsidRDefault="00FB1E6D" w:rsidP="00B9024D">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779"/>
        <w:gridCol w:w="4718"/>
        <w:gridCol w:w="222"/>
        <w:gridCol w:w="594"/>
        <w:gridCol w:w="472"/>
        <w:gridCol w:w="594"/>
        <w:gridCol w:w="4324"/>
        <w:gridCol w:w="594"/>
        <w:gridCol w:w="594"/>
        <w:gridCol w:w="594"/>
        <w:gridCol w:w="594"/>
        <w:gridCol w:w="4127"/>
        <w:gridCol w:w="2453"/>
      </w:tblGrid>
      <w:tr w:rsidR="00357A04" w:rsidRPr="00FB1E6D" w14:paraId="38350AFB" w14:textId="77777777" w:rsidTr="00FB1E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C7F305" w14:textId="77777777" w:rsidR="000854F3" w:rsidRPr="00FB1E6D" w:rsidRDefault="000854F3" w:rsidP="00FD586E">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2BFAF" w14:textId="77777777" w:rsidR="000854F3" w:rsidRPr="00FB1E6D" w:rsidRDefault="000854F3" w:rsidP="00FD586E">
            <w:pPr>
              <w:pStyle w:val="TAL"/>
              <w:rPr>
                <w:rFonts w:eastAsia="MS Mincho" w:cs="Arial"/>
                <w:color w:val="000000" w:themeColor="text1"/>
                <w:sz w:val="20"/>
              </w:rPr>
            </w:pPr>
            <w:r w:rsidRPr="00FB1E6D">
              <w:rPr>
                <w:rFonts w:eastAsia="MS Mincho" w:cs="Arial"/>
                <w:color w:val="000000" w:themeColor="text1"/>
                <w:sz w:val="20"/>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0979C" w14:textId="6157C682" w:rsidR="000854F3" w:rsidRPr="00FB1E6D" w:rsidRDefault="000854F3" w:rsidP="00FD586E">
            <w:pPr>
              <w:pStyle w:val="TAL"/>
              <w:rPr>
                <w:rFonts w:eastAsia="SimSun" w:cs="Arial"/>
                <w:color w:val="000000" w:themeColor="text1"/>
                <w:sz w:val="20"/>
                <w:lang w:eastAsia="zh-CN"/>
              </w:rPr>
            </w:pPr>
            <w:r w:rsidRPr="00357A04">
              <w:rPr>
                <w:rFonts w:cs="Arial"/>
                <w:bCs/>
                <w:strike/>
                <w:color w:val="FF0000"/>
                <w:sz w:val="20"/>
              </w:rPr>
              <w:t>UE can provide</w:t>
            </w:r>
            <w:r w:rsidRPr="00FB1E6D">
              <w:rPr>
                <w:rFonts w:cs="Arial"/>
                <w:bCs/>
                <w:color w:val="000000" w:themeColor="text1"/>
                <w:sz w:val="20"/>
              </w:rPr>
              <w:t xml:space="preserve"> ARP location </w:t>
            </w:r>
            <w:r w:rsidR="00357A04">
              <w:rPr>
                <w:rFonts w:cs="Arial"/>
                <w:bCs/>
                <w:color w:val="FF0000"/>
                <w:sz w:val="20"/>
              </w:rPr>
              <w:t xml:space="preserve">provision </w:t>
            </w:r>
            <w:r w:rsidRPr="00FB1E6D">
              <w:rPr>
                <w:rFonts w:cs="Arial"/>
                <w:bCs/>
                <w:color w:val="000000" w:themeColor="text1"/>
                <w:sz w:val="20"/>
              </w:rPr>
              <w:t>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4F8E4" w14:textId="77777777" w:rsidR="000854F3" w:rsidRPr="00FB1E6D" w:rsidRDefault="000854F3" w:rsidP="00FD586E">
            <w:pPr>
              <w:jc w:val="left"/>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D05AB" w14:textId="2B308D4B" w:rsidR="000854F3" w:rsidRPr="00FB1E6D" w:rsidRDefault="000854F3" w:rsidP="00FD586E">
            <w:pPr>
              <w:pStyle w:val="TAL"/>
              <w:rPr>
                <w:rFonts w:eastAsia="MS Mincho" w:cs="Arial"/>
                <w:color w:val="000000" w:themeColor="text1"/>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F257F" w14:textId="1284C456" w:rsidR="000854F3" w:rsidRPr="00FB1E6D" w:rsidRDefault="00EE5B32" w:rsidP="00FD586E">
            <w:pPr>
              <w:pStyle w:val="TAL"/>
              <w:rPr>
                <w:rFonts w:eastAsia="SimSun" w:cs="Arial"/>
                <w:color w:val="000000" w:themeColor="text1"/>
                <w:sz w:val="20"/>
                <w:lang w:eastAsia="zh-CN"/>
              </w:rPr>
            </w:pPr>
            <w:r>
              <w:rPr>
                <w:rFonts w:eastAsia="MS Mincho" w:cs="Arial"/>
                <w:color w:val="FF0000"/>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E51B4" w14:textId="724E83DD" w:rsidR="000854F3" w:rsidRPr="00FB1E6D" w:rsidRDefault="00EE5B32" w:rsidP="00FD586E">
            <w:pPr>
              <w:pStyle w:val="TAL"/>
              <w:rPr>
                <w:rFonts w:cs="Arial"/>
                <w:color w:val="000000" w:themeColor="text1"/>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134B2" w14:textId="52AE4417" w:rsidR="000854F3" w:rsidRPr="00FB1E6D" w:rsidRDefault="000854F3" w:rsidP="00FD586E">
            <w:pPr>
              <w:pStyle w:val="TAL"/>
              <w:rPr>
                <w:rFonts w:eastAsia="SimSun" w:cs="Arial"/>
                <w:color w:val="000000" w:themeColor="text1"/>
                <w:sz w:val="20"/>
                <w:lang w:val="en-US" w:eastAsia="zh-CN"/>
              </w:rPr>
            </w:pPr>
            <w:r w:rsidRPr="000854F3">
              <w:rPr>
                <w:rFonts w:eastAsia="SimSun" w:cs="Arial"/>
                <w:bCs/>
                <w:color w:val="FF0000"/>
                <w:sz w:val="20"/>
                <w:lang w:val="en-US" w:eastAsia="zh-CN"/>
              </w:rPr>
              <w:t>UE can</w:t>
            </w:r>
            <w:r>
              <w:rPr>
                <w:rFonts w:eastAsia="SimSun" w:cs="Arial"/>
                <w:bCs/>
                <w:color w:val="FF0000"/>
                <w:sz w:val="20"/>
                <w:lang w:val="en-US" w:eastAsia="zh-CN"/>
              </w:rPr>
              <w:t>not</w:t>
            </w:r>
            <w:r w:rsidRPr="000854F3">
              <w:rPr>
                <w:rFonts w:eastAsia="SimSun" w:cs="Arial"/>
                <w:bCs/>
                <w:color w:val="FF0000"/>
                <w:sz w:val="20"/>
                <w:lang w:val="en-US" w:eastAsia="zh-CN"/>
              </w:rPr>
              <w:t xml:space="preserve"> provide ARP location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F3D06" w14:textId="69CE5FD5" w:rsidR="000854F3" w:rsidRPr="00FB1E6D" w:rsidRDefault="00901A2E" w:rsidP="00FD586E">
            <w:pPr>
              <w:pStyle w:val="TAL"/>
              <w:rPr>
                <w:rFonts w:eastAsia="SimSun" w:cs="Arial"/>
                <w:color w:val="000000" w:themeColor="text1"/>
                <w:sz w:val="20"/>
                <w:lang w:eastAsia="zh-CN"/>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4D709" w14:textId="7386C2A9" w:rsidR="000854F3" w:rsidRPr="00FB1E6D" w:rsidRDefault="00901A2E" w:rsidP="00FD586E">
            <w:pPr>
              <w:pStyle w:val="TAL"/>
              <w:rPr>
                <w:rFonts w:cs="Arial"/>
                <w:color w:val="000000" w:themeColor="text1"/>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A5586" w14:textId="18A3B5BF" w:rsidR="000854F3" w:rsidRPr="00FB1E6D" w:rsidRDefault="00901A2E" w:rsidP="00FD586E">
            <w:pPr>
              <w:pStyle w:val="TAL"/>
              <w:rPr>
                <w:rFonts w:cs="Arial"/>
                <w:color w:val="000000" w:themeColor="text1"/>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FED0B" w14:textId="5BA67588" w:rsidR="000854F3" w:rsidRPr="00FB1E6D" w:rsidRDefault="00901A2E" w:rsidP="00FD586E">
            <w:pPr>
              <w:pStyle w:val="TAL"/>
              <w:rPr>
                <w:rFonts w:cs="Arial"/>
                <w:color w:val="000000" w:themeColor="text1"/>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5801B" w14:textId="680EFA2C" w:rsidR="000854F3" w:rsidRPr="00FB1E6D" w:rsidRDefault="0055546A" w:rsidP="00FD586E">
            <w:pPr>
              <w:pStyle w:val="TAL"/>
              <w:rPr>
                <w:rFonts w:cs="Arial"/>
                <w:color w:val="000000" w:themeColor="text1"/>
                <w:sz w:val="20"/>
              </w:rPr>
            </w:pPr>
            <w:r w:rsidRPr="0055546A">
              <w:rPr>
                <w:rFonts w:eastAsia="SimSun" w:cs="Arial"/>
                <w:color w:val="FF0000"/>
                <w:sz w:val="20"/>
                <w:highlight w:val="yellow"/>
              </w:rPr>
              <w:t>[</w:t>
            </w:r>
            <w:r w:rsidR="00DB650C" w:rsidRPr="0055546A">
              <w:rPr>
                <w:rFonts w:eastAsia="SimSun" w:cs="Arial"/>
                <w:color w:val="FF0000"/>
                <w:sz w:val="20"/>
                <w:highlight w:val="yellow"/>
              </w:rPr>
              <w:t>Need for location server to know if the feature is supported</w:t>
            </w:r>
            <w:r w:rsidRPr="0055546A">
              <w:rPr>
                <w:rFonts w:eastAsia="SimSun" w:cs="Arial"/>
                <w:color w:val="FF0000"/>
                <w:sz w:val="2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08617" w14:textId="4FF9231F" w:rsidR="000854F3" w:rsidRPr="00FB1E6D" w:rsidRDefault="000854F3" w:rsidP="00FD586E">
            <w:pPr>
              <w:pStyle w:val="TAL"/>
              <w:rPr>
                <w:rFonts w:cs="Arial"/>
                <w:color w:val="000000" w:themeColor="text1"/>
                <w:sz w:val="20"/>
              </w:rPr>
            </w:pPr>
            <w:r w:rsidRPr="0072093B">
              <w:rPr>
                <w:rFonts w:eastAsiaTheme="minorEastAsia" w:cs="Arial"/>
                <w:bCs/>
                <w:color w:val="FF0000"/>
                <w:sz w:val="20"/>
              </w:rPr>
              <w:t>Optional with capability signaling</w:t>
            </w:r>
          </w:p>
        </w:tc>
      </w:tr>
    </w:tbl>
    <w:p w14:paraId="7E850231" w14:textId="77777777" w:rsidR="00FB1E6D" w:rsidRDefault="00FB1E6D" w:rsidP="00B9024D">
      <w:pPr>
        <w:rPr>
          <w:rFonts w:cs="Arial"/>
          <w:lang w:eastAsia="x-none"/>
        </w:rPr>
      </w:pPr>
    </w:p>
    <w:p w14:paraId="7BC77A00" w14:textId="542C7E86" w:rsidR="00FB1E6D" w:rsidRPr="00FB1E6D" w:rsidRDefault="00FB1E6D" w:rsidP="00B9024D">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785"/>
        <w:gridCol w:w="3370"/>
        <w:gridCol w:w="3745"/>
        <w:gridCol w:w="222"/>
        <w:gridCol w:w="472"/>
        <w:gridCol w:w="594"/>
        <w:gridCol w:w="3717"/>
        <w:gridCol w:w="594"/>
        <w:gridCol w:w="594"/>
        <w:gridCol w:w="594"/>
        <w:gridCol w:w="594"/>
        <w:gridCol w:w="3351"/>
        <w:gridCol w:w="2086"/>
      </w:tblGrid>
      <w:tr w:rsidR="00FF152F" w:rsidRPr="00FB1E6D" w14:paraId="56471D44" w14:textId="77777777" w:rsidTr="00FB1E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3B5C50" w14:textId="77777777" w:rsidR="00FF152F" w:rsidRPr="00FB1E6D" w:rsidRDefault="00FF152F" w:rsidP="00FD586E">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1678B" w14:textId="77777777" w:rsidR="00FF152F" w:rsidRPr="00FB1E6D" w:rsidRDefault="00FF152F" w:rsidP="00FD586E">
            <w:pPr>
              <w:pStyle w:val="TAL"/>
              <w:rPr>
                <w:rFonts w:eastAsia="MS Mincho" w:cs="Arial"/>
                <w:color w:val="000000" w:themeColor="text1"/>
                <w:sz w:val="20"/>
              </w:rPr>
            </w:pPr>
            <w:r w:rsidRPr="00FB1E6D">
              <w:rPr>
                <w:rFonts w:eastAsia="MS Mincho" w:cs="Arial"/>
                <w:color w:val="000000" w:themeColor="text1"/>
                <w:sz w:val="20"/>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E0A59" w14:textId="464CBCCB" w:rsidR="00FF152F" w:rsidRPr="00FB1E6D" w:rsidRDefault="00FF152F" w:rsidP="00FD586E">
            <w:pPr>
              <w:pStyle w:val="TAL"/>
              <w:rPr>
                <w:rFonts w:cs="Arial"/>
                <w:bCs/>
                <w:color w:val="000000" w:themeColor="text1"/>
                <w:sz w:val="20"/>
              </w:rPr>
            </w:pPr>
            <w:r w:rsidRPr="00FB1E6D">
              <w:rPr>
                <w:rFonts w:cs="Arial"/>
                <w:color w:val="000000" w:themeColor="text1"/>
                <w:sz w:val="20"/>
              </w:rPr>
              <w:t xml:space="preserve">Report of </w:t>
            </w:r>
            <w:r w:rsidR="00BE0E23" w:rsidRPr="00BE0E23">
              <w:rPr>
                <w:rFonts w:cs="Arial"/>
                <w:color w:val="FF0000"/>
                <w:sz w:val="20"/>
              </w:rPr>
              <w:t xml:space="preserve">Rx </w:t>
            </w:r>
            <w:r w:rsidRPr="00FB1E6D">
              <w:rPr>
                <w:rFonts w:cs="Arial"/>
                <w:color w:val="000000" w:themeColor="text1"/>
                <w:sz w:val="20"/>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FE3C7" w14:textId="1887F901" w:rsidR="00FF152F" w:rsidRPr="00FF152F" w:rsidRDefault="00FF152F" w:rsidP="00FD586E">
            <w:pPr>
              <w:jc w:val="left"/>
              <w:rPr>
                <w:rFonts w:cs="Arial"/>
                <w:color w:val="FF0000"/>
              </w:rPr>
            </w:pPr>
            <w:r w:rsidRPr="00FF152F">
              <w:rPr>
                <w:rFonts w:cs="Arial" w:hint="eastAsia"/>
                <w:color w:val="FF0000"/>
              </w:rPr>
              <w:t>S</w:t>
            </w:r>
            <w:r w:rsidRPr="00FF152F">
              <w:rPr>
                <w:rFonts w:cs="Arial"/>
                <w:color w:val="FF0000"/>
              </w:rPr>
              <w:t xml:space="preserve">upport providing </w:t>
            </w:r>
            <w:r w:rsidR="00BE0E23" w:rsidRPr="00BE0E23">
              <w:rPr>
                <w:rFonts w:cs="Arial"/>
                <w:color w:val="FF0000"/>
              </w:rPr>
              <w:t xml:space="preserve">Rx </w:t>
            </w:r>
            <w:r w:rsidRPr="00FF152F">
              <w:rPr>
                <w:rFonts w:cs="Arial"/>
                <w:color w:val="FF0000"/>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23544" w14:textId="77777777" w:rsidR="00FF152F" w:rsidRPr="00FF152F" w:rsidRDefault="00FF152F" w:rsidP="00FD586E">
            <w:pPr>
              <w:pStyle w:val="TAL"/>
              <w:rPr>
                <w:rFonts w:eastAsia="MS Mincho"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241BB" w14:textId="34D0FEF8" w:rsidR="00FF152F" w:rsidRPr="00FF152F" w:rsidRDefault="00FF152F" w:rsidP="00FD586E">
            <w:pPr>
              <w:pStyle w:val="TAL"/>
              <w:rPr>
                <w:rFonts w:eastAsia="SimSun" w:cs="Arial"/>
                <w:color w:val="FF0000"/>
                <w:sz w:val="20"/>
                <w:lang w:eastAsia="zh-CN"/>
              </w:rPr>
            </w:pPr>
            <w:r w:rsidRPr="00FF152F">
              <w:rPr>
                <w:rFonts w:eastAsia="SimSun" w:cs="Arial"/>
                <w:color w:val="FF0000"/>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0561D" w14:textId="62E36290" w:rsidR="00FF152F" w:rsidRPr="00FF152F" w:rsidRDefault="00BE0E23" w:rsidP="00FD586E">
            <w:pPr>
              <w:pStyle w:val="TAL"/>
              <w:rPr>
                <w:rFonts w:cs="Arial"/>
                <w:color w:val="FF0000"/>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44C56" w14:textId="336858A8" w:rsidR="00FF152F" w:rsidRPr="00FF152F" w:rsidRDefault="00FF152F" w:rsidP="00FD586E">
            <w:pPr>
              <w:pStyle w:val="TAL"/>
              <w:rPr>
                <w:rFonts w:eastAsia="SimSun" w:cs="Arial"/>
                <w:color w:val="FF0000"/>
                <w:sz w:val="20"/>
                <w:lang w:val="en-US" w:eastAsia="zh-CN"/>
              </w:rPr>
            </w:pPr>
            <w:r w:rsidRPr="00FF152F">
              <w:rPr>
                <w:rFonts w:eastAsia="SimSun" w:cs="Arial"/>
                <w:color w:val="FF0000"/>
                <w:sz w:val="20"/>
                <w:lang w:val="en-US" w:eastAsia="zh-CN"/>
              </w:rPr>
              <w:t xml:space="preserve">UE cannot report </w:t>
            </w:r>
            <w:r w:rsidR="00BE0E23" w:rsidRPr="00BE0E23">
              <w:rPr>
                <w:rFonts w:cs="Arial"/>
                <w:color w:val="FF0000"/>
                <w:sz w:val="20"/>
              </w:rPr>
              <w:t xml:space="preserve">Rx </w:t>
            </w:r>
            <w:r w:rsidRPr="00FF152F">
              <w:rPr>
                <w:rFonts w:eastAsia="SimSun" w:cs="Arial"/>
                <w:color w:val="FF0000"/>
                <w:sz w:val="20"/>
                <w:lang w:val="en-US" w:eastAsia="zh-CN"/>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142C1" w14:textId="2F4A8195" w:rsidR="00FF152F" w:rsidRPr="00FF152F" w:rsidRDefault="00FF152F" w:rsidP="00FD586E">
            <w:pPr>
              <w:pStyle w:val="TAL"/>
              <w:rPr>
                <w:rFonts w:eastAsia="SimSun" w:cs="Arial"/>
                <w:color w:val="FF0000"/>
                <w:sz w:val="20"/>
                <w:lang w:eastAsia="zh-CN"/>
              </w:rPr>
            </w:pPr>
            <w:r w:rsidRPr="00FF152F">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AB2D8" w14:textId="585A0D37" w:rsidR="00FF152F" w:rsidRPr="00FF152F" w:rsidRDefault="00FF152F" w:rsidP="00FD586E">
            <w:pPr>
              <w:pStyle w:val="TAL"/>
              <w:rPr>
                <w:rFonts w:cs="Arial"/>
                <w:color w:val="FF0000"/>
                <w:sz w:val="20"/>
              </w:rPr>
            </w:pPr>
            <w:r w:rsidRPr="00FF152F">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BBBF2" w14:textId="11B9D9E4" w:rsidR="00FF152F" w:rsidRPr="00FF152F" w:rsidRDefault="00FF152F" w:rsidP="00FD586E">
            <w:pPr>
              <w:pStyle w:val="TAL"/>
              <w:rPr>
                <w:rFonts w:cs="Arial"/>
                <w:color w:val="FF0000"/>
                <w:sz w:val="20"/>
              </w:rPr>
            </w:pPr>
            <w:r w:rsidRPr="00FF152F">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60497" w14:textId="21E8AA51" w:rsidR="00FF152F" w:rsidRPr="00FF152F" w:rsidRDefault="00FF152F" w:rsidP="00FD586E">
            <w:pPr>
              <w:pStyle w:val="TAL"/>
              <w:rPr>
                <w:rFonts w:cs="Arial"/>
                <w:color w:val="FF0000"/>
                <w:sz w:val="20"/>
              </w:rPr>
            </w:pPr>
            <w:r w:rsidRPr="00FF152F">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AC7E2" w14:textId="04A1CE78" w:rsidR="00FF152F" w:rsidRPr="00FF152F" w:rsidRDefault="0055546A" w:rsidP="00FD586E">
            <w:pPr>
              <w:pStyle w:val="TAL"/>
              <w:rPr>
                <w:rFonts w:cs="Arial"/>
                <w:color w:val="FF0000"/>
                <w:sz w:val="20"/>
              </w:rPr>
            </w:pPr>
            <w:r w:rsidRPr="0055546A">
              <w:rPr>
                <w:rFonts w:eastAsia="SimSun" w:cs="Arial"/>
                <w:color w:val="FF0000"/>
                <w:sz w:val="20"/>
                <w:highlight w:val="yellow"/>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2F753" w14:textId="5E1A483C" w:rsidR="00FF152F" w:rsidRPr="00FF152F" w:rsidRDefault="00FF152F" w:rsidP="00FD586E">
            <w:pPr>
              <w:pStyle w:val="TAL"/>
              <w:rPr>
                <w:rFonts w:cs="Arial"/>
                <w:color w:val="FF0000"/>
                <w:sz w:val="20"/>
              </w:rPr>
            </w:pPr>
            <w:r w:rsidRPr="00FF152F">
              <w:rPr>
                <w:rFonts w:eastAsiaTheme="minorEastAsia" w:cs="Arial"/>
                <w:bCs/>
                <w:color w:val="FF0000"/>
                <w:sz w:val="20"/>
              </w:rPr>
              <w:t>Optional with capability signaling</w:t>
            </w:r>
          </w:p>
        </w:tc>
      </w:tr>
    </w:tbl>
    <w:p w14:paraId="2CBBCBFF" w14:textId="77777777" w:rsidR="00FB1E6D" w:rsidRDefault="00FB1E6D" w:rsidP="00B9024D">
      <w:pPr>
        <w:rPr>
          <w:rFonts w:cs="Arial"/>
          <w:lang w:eastAsia="x-none"/>
        </w:rPr>
      </w:pPr>
    </w:p>
    <w:p w14:paraId="4FFBFB49" w14:textId="77777777" w:rsidR="004B4D3B" w:rsidRDefault="004B4D3B" w:rsidP="00B9024D">
      <w:pPr>
        <w:rPr>
          <w:rFonts w:cs="Arial"/>
          <w:lang w:eastAsia="x-none"/>
        </w:rPr>
      </w:pPr>
    </w:p>
    <w:p w14:paraId="14DF303A" w14:textId="77777777" w:rsidR="004B4D3B" w:rsidRDefault="004B4D3B" w:rsidP="00B9024D">
      <w:pPr>
        <w:rPr>
          <w:rFonts w:cs="Arial"/>
          <w:lang w:eastAsia="x-none"/>
        </w:rPr>
      </w:pPr>
    </w:p>
    <w:p w14:paraId="18F8AA32" w14:textId="77777777" w:rsidR="004B4D3B" w:rsidRDefault="004B4D3B" w:rsidP="00B9024D">
      <w:pPr>
        <w:rPr>
          <w:rFonts w:cs="Arial"/>
          <w:lang w:eastAsia="x-none"/>
        </w:rPr>
      </w:pPr>
    </w:p>
    <w:p w14:paraId="246F5190" w14:textId="77777777" w:rsidR="004B4D3B" w:rsidRDefault="004B4D3B" w:rsidP="004B4D3B">
      <w:pPr>
        <w:pStyle w:val="Heading1"/>
      </w:pPr>
      <w:r>
        <w:t>carrier phase positioning</w:t>
      </w:r>
    </w:p>
    <w:p w14:paraId="5D98C9FE" w14:textId="77777777" w:rsidR="004B4D3B" w:rsidRDefault="004B4D3B" w:rsidP="004B4D3B">
      <w:pPr>
        <w:pStyle w:val="maintext"/>
        <w:ind w:left="644" w:firstLineChars="0" w:firstLine="0"/>
        <w:rPr>
          <w:rFonts w:ascii="Calibri" w:hAnsi="Calibri" w:cs="Arial"/>
          <w:color w:val="000000"/>
        </w:rPr>
      </w:pPr>
    </w:p>
    <w:p w14:paraId="7BAB1C44" w14:textId="7CD47D14" w:rsidR="004B4D3B" w:rsidRPr="00B75F49" w:rsidRDefault="007C1F4E" w:rsidP="00B9024D">
      <w:pPr>
        <w:rPr>
          <w:rFonts w:ascii="Times New Roman" w:hAnsi="Times New Roman"/>
          <w:b/>
          <w:bCs/>
          <w:i/>
          <w:iCs/>
          <w:sz w:val="22"/>
          <w:szCs w:val="22"/>
          <w:lang w:eastAsia="x-none"/>
        </w:rPr>
      </w:pPr>
      <w:r w:rsidRPr="00B75F49">
        <w:rPr>
          <w:rFonts w:ascii="Times New Roman" w:hAnsi="Times New Roman"/>
          <w:b/>
          <w:bCs/>
          <w:i/>
          <w:iCs/>
          <w:sz w:val="22"/>
          <w:szCs w:val="22"/>
          <w:lang w:eastAsia="x-none"/>
        </w:rPr>
        <w:t>Proposal 8: we support introducing separate row for DL PRS processing capabilities/measurement for DL RSCP/RSCPD measurements in RRC_CONNECTED/RRC_INACTIVE state</w:t>
      </w:r>
    </w:p>
    <w:p w14:paraId="3C47E50C" w14:textId="77777777" w:rsidR="00B75F49" w:rsidRPr="00B75F49" w:rsidRDefault="00B75F49" w:rsidP="00B75F49">
      <w:pPr>
        <w:pStyle w:val="ListParagraph"/>
        <w:numPr>
          <w:ilvl w:val="0"/>
          <w:numId w:val="80"/>
        </w:numPr>
        <w:spacing w:before="0" w:after="0"/>
        <w:contextualSpacing w:val="0"/>
        <w:rPr>
          <w:rFonts w:ascii="Times New Roman" w:hAnsi="Times New Roman"/>
          <w:b/>
          <w:bCs/>
          <w:i/>
          <w:iCs/>
          <w:sz w:val="22"/>
          <w:szCs w:val="22"/>
        </w:rPr>
      </w:pPr>
      <w:r w:rsidRPr="00B75F49">
        <w:rPr>
          <w:rFonts w:ascii="Times New Roman" w:hAnsi="Times New Roman"/>
          <w:b/>
          <w:bCs/>
          <w:i/>
          <w:iCs/>
          <w:sz w:val="22"/>
          <w:szCs w:val="22"/>
        </w:rPr>
        <w:t xml:space="preserve">Duration of DL PRS symbols N in units of </w:t>
      </w:r>
      <w:proofErr w:type="spellStart"/>
      <w:r w:rsidRPr="00B75F49">
        <w:rPr>
          <w:rFonts w:ascii="Times New Roman" w:hAnsi="Times New Roman"/>
          <w:b/>
          <w:bCs/>
          <w:i/>
          <w:iCs/>
          <w:sz w:val="22"/>
          <w:szCs w:val="22"/>
        </w:rPr>
        <w:t>ms</w:t>
      </w:r>
      <w:proofErr w:type="spellEnd"/>
      <w:r w:rsidRPr="00B75F49">
        <w:rPr>
          <w:rFonts w:ascii="Times New Roman" w:hAnsi="Times New Roman"/>
          <w:b/>
          <w:bCs/>
          <w:i/>
          <w:iCs/>
          <w:sz w:val="22"/>
          <w:szCs w:val="22"/>
        </w:rPr>
        <w:t xml:space="preserve"> a UE can process every T </w:t>
      </w:r>
      <w:proofErr w:type="spellStart"/>
      <w:r w:rsidRPr="00B75F49">
        <w:rPr>
          <w:rFonts w:ascii="Times New Roman" w:hAnsi="Times New Roman"/>
          <w:b/>
          <w:bCs/>
          <w:i/>
          <w:iCs/>
          <w:sz w:val="22"/>
          <w:szCs w:val="22"/>
        </w:rPr>
        <w:t>ms</w:t>
      </w:r>
      <w:proofErr w:type="spellEnd"/>
      <w:r w:rsidRPr="00B75F49">
        <w:rPr>
          <w:rFonts w:ascii="Times New Roman" w:hAnsi="Times New Roman"/>
          <w:b/>
          <w:bCs/>
          <w:i/>
          <w:iCs/>
          <w:sz w:val="22"/>
          <w:szCs w:val="22"/>
        </w:rPr>
        <w:t xml:space="preserve"> assuming maximum DL PRS bandwidth in MHz, which is supported and reported by UE: </w:t>
      </w:r>
    </w:p>
    <w:p w14:paraId="2D2ACE0F" w14:textId="77777777" w:rsidR="00B75F49" w:rsidRPr="00B75F49" w:rsidRDefault="00B75F49" w:rsidP="00B75F49">
      <w:pPr>
        <w:pStyle w:val="ListParagraph"/>
        <w:numPr>
          <w:ilvl w:val="1"/>
          <w:numId w:val="80"/>
        </w:numPr>
        <w:spacing w:before="0" w:after="0"/>
        <w:contextualSpacing w:val="0"/>
        <w:rPr>
          <w:rFonts w:ascii="Times New Roman" w:hAnsi="Times New Roman"/>
          <w:b/>
          <w:bCs/>
          <w:i/>
          <w:iCs/>
          <w:sz w:val="22"/>
          <w:szCs w:val="22"/>
        </w:rPr>
      </w:pPr>
      <w:r w:rsidRPr="00B75F49">
        <w:rPr>
          <w:rFonts w:ascii="Times New Roman" w:hAnsi="Times New Roman"/>
          <w:b/>
          <w:bCs/>
          <w:i/>
          <w:iCs/>
          <w:sz w:val="22"/>
          <w:szCs w:val="22"/>
        </w:rPr>
        <w:t xml:space="preserve">There may be a need to update the UE’s processing capability especially with joint traditional positioning with CPP due to the additional measurements needed. This could be done by updating the current set of values or by adding a CPP specific increase to </w:t>
      </w:r>
      <w:proofErr w:type="spellStart"/>
      <w:r w:rsidRPr="00B75F49">
        <w:rPr>
          <w:rFonts w:ascii="Times New Roman" w:hAnsi="Times New Roman"/>
          <w:b/>
          <w:bCs/>
          <w:i/>
          <w:iCs/>
          <w:sz w:val="22"/>
          <w:szCs w:val="22"/>
        </w:rPr>
        <w:t>to</w:t>
      </w:r>
      <w:proofErr w:type="spellEnd"/>
      <w:r w:rsidRPr="00B75F49">
        <w:rPr>
          <w:rFonts w:ascii="Times New Roman" w:hAnsi="Times New Roman"/>
          <w:b/>
          <w:bCs/>
          <w:i/>
          <w:iCs/>
          <w:sz w:val="22"/>
          <w:szCs w:val="22"/>
        </w:rPr>
        <w:t xml:space="preserve"> accommodate additional carrier phase measurements / processing</w:t>
      </w:r>
    </w:p>
    <w:p w14:paraId="05A23E97" w14:textId="77777777" w:rsidR="00B75F49" w:rsidRDefault="00B75F49" w:rsidP="00B9024D">
      <w:pPr>
        <w:rPr>
          <w:rFonts w:cs="Arial"/>
          <w:lang w:eastAsia="x-none"/>
        </w:rPr>
      </w:pPr>
    </w:p>
    <w:p w14:paraId="32D5A0CB" w14:textId="73BD3B06" w:rsidR="00B75F49" w:rsidRPr="00B75F49" w:rsidRDefault="00B75F49" w:rsidP="00B75F49">
      <w:pPr>
        <w:pStyle w:val="maintext"/>
        <w:ind w:firstLineChars="0" w:firstLine="0"/>
        <w:rPr>
          <w:rFonts w:cs="Times New Roman"/>
          <w:b/>
          <w:sz w:val="22"/>
          <w:szCs w:val="22"/>
          <w:lang w:val="en-US"/>
        </w:rPr>
      </w:pPr>
      <w:r w:rsidRPr="00B75F49">
        <w:rPr>
          <w:rFonts w:cs="Times New Roman"/>
          <w:b/>
          <w:sz w:val="22"/>
          <w:szCs w:val="22"/>
          <w:lang w:val="en-US"/>
        </w:rPr>
        <w:t xml:space="preserve">Proposal 9: </w:t>
      </w:r>
    </w:p>
    <w:tbl>
      <w:tblPr>
        <w:tblStyle w:val="TableGrid"/>
        <w:tblW w:w="0" w:type="auto"/>
        <w:tblLook w:val="04A0" w:firstRow="1" w:lastRow="0" w:firstColumn="1" w:lastColumn="0" w:noHBand="0" w:noVBand="1"/>
      </w:tblPr>
      <w:tblGrid>
        <w:gridCol w:w="22381"/>
      </w:tblGrid>
      <w:tr w:rsidR="00B75F49" w:rsidRPr="00B75F49" w14:paraId="142AB0BA" w14:textId="77777777" w:rsidTr="00B75F49">
        <w:tc>
          <w:tcPr>
            <w:tcW w:w="22381" w:type="dxa"/>
          </w:tcPr>
          <w:p w14:paraId="2B5FE04D" w14:textId="77777777" w:rsidR="00B75F49" w:rsidRPr="00B75F49" w:rsidRDefault="00B75F49" w:rsidP="00B75F49">
            <w:pPr>
              <w:spacing w:after="0"/>
              <w:rPr>
                <w:rFonts w:ascii="Times New Roman" w:eastAsia="Batang" w:hAnsi="Times New Roman"/>
                <w:b/>
                <w:i/>
                <w:iCs/>
                <w:sz w:val="22"/>
                <w:szCs w:val="22"/>
                <w:lang w:eastAsia="x-none"/>
              </w:rPr>
            </w:pPr>
            <w:r w:rsidRPr="00B75F49">
              <w:rPr>
                <w:rFonts w:ascii="Times New Roman" w:eastAsia="Batang" w:hAnsi="Times New Roman"/>
                <w:b/>
                <w:i/>
                <w:iCs/>
                <w:sz w:val="22"/>
                <w:szCs w:val="22"/>
                <w:highlight w:val="green"/>
                <w:lang w:eastAsia="x-none"/>
              </w:rPr>
              <w:lastRenderedPageBreak/>
              <w:t>Agreement</w:t>
            </w:r>
          </w:p>
          <w:p w14:paraId="182CAD69" w14:textId="77777777" w:rsidR="00B75F49" w:rsidRPr="00B75F49" w:rsidRDefault="00B75F49" w:rsidP="00B75F49">
            <w:pPr>
              <w:spacing w:after="0"/>
              <w:rPr>
                <w:rFonts w:ascii="Times New Roman" w:eastAsia="Batang" w:hAnsi="Times New Roman"/>
                <w:b/>
                <w:i/>
                <w:iCs/>
                <w:sz w:val="22"/>
                <w:szCs w:val="22"/>
              </w:rPr>
            </w:pPr>
            <w:r w:rsidRPr="00B75F49">
              <w:rPr>
                <w:rFonts w:ascii="Times New Roman" w:eastAsia="Batang" w:hAnsi="Times New Roman"/>
                <w:b/>
                <w:i/>
                <w:iCs/>
                <w:sz w:val="22"/>
                <w:szCs w:val="22"/>
              </w:rPr>
              <w:t>To enable LMF to request the UEs, including target UE and PRU(s), to perform measurements on indicated DL PRS resource set(s) occurring within indicated time window(s), each time window is defined with the following parameters:</w:t>
            </w:r>
          </w:p>
          <w:p w14:paraId="05055AE8" w14:textId="77777777" w:rsidR="00B75F49" w:rsidRPr="00B75F49" w:rsidRDefault="00B75F49" w:rsidP="00B75F49">
            <w:pPr>
              <w:numPr>
                <w:ilvl w:val="0"/>
                <w:numId w:val="81"/>
              </w:numPr>
              <w:overflowPunct w:val="0"/>
              <w:autoSpaceDE w:val="0"/>
              <w:autoSpaceDN w:val="0"/>
              <w:adjustRightInd w:val="0"/>
              <w:snapToGrid w:val="0"/>
              <w:spacing w:before="0" w:after="0"/>
              <w:textAlignment w:val="baseline"/>
              <w:rPr>
                <w:rFonts w:ascii="Times New Roman" w:eastAsia="SimSun" w:hAnsi="Times New Roman"/>
                <w:b/>
                <w:i/>
                <w:iCs/>
                <w:sz w:val="22"/>
                <w:szCs w:val="22"/>
              </w:rPr>
            </w:pPr>
            <w:r w:rsidRPr="00B75F49">
              <w:rPr>
                <w:rFonts w:ascii="Times New Roman" w:eastAsia="SimSun" w:hAnsi="Times New Roman"/>
                <w:b/>
                <w:i/>
                <w:iCs/>
                <w:sz w:val="22"/>
                <w:szCs w:val="22"/>
              </w:rPr>
              <w:t>The start of the time window, which is indicated by a combination of subframe number, slot offset and symbol index</w:t>
            </w:r>
          </w:p>
          <w:p w14:paraId="397D2DE1" w14:textId="77777777" w:rsidR="00B75F49" w:rsidRPr="00B75F49" w:rsidRDefault="00B75F49" w:rsidP="00B75F49">
            <w:pPr>
              <w:numPr>
                <w:ilvl w:val="0"/>
                <w:numId w:val="81"/>
              </w:numPr>
              <w:overflowPunct w:val="0"/>
              <w:autoSpaceDE w:val="0"/>
              <w:autoSpaceDN w:val="0"/>
              <w:adjustRightInd w:val="0"/>
              <w:snapToGrid w:val="0"/>
              <w:spacing w:before="0" w:after="0"/>
              <w:textAlignment w:val="baseline"/>
              <w:rPr>
                <w:rFonts w:ascii="Times New Roman" w:eastAsia="SimSun" w:hAnsi="Times New Roman"/>
                <w:b/>
                <w:i/>
                <w:iCs/>
                <w:sz w:val="22"/>
                <w:szCs w:val="22"/>
              </w:rPr>
            </w:pPr>
            <w:r w:rsidRPr="00B75F49">
              <w:rPr>
                <w:rFonts w:ascii="Times New Roman" w:eastAsia="SimSun" w:hAnsi="Times New Roman"/>
                <w:b/>
                <w:i/>
                <w:iCs/>
                <w:sz w:val="22"/>
                <w:szCs w:val="22"/>
              </w:rPr>
              <w:t>The duration of the time window, which is given by a number of consecutive slots/symbols</w:t>
            </w:r>
          </w:p>
          <w:p w14:paraId="1255E20A" w14:textId="77777777" w:rsidR="00B75F49" w:rsidRPr="00B75F49" w:rsidRDefault="00B75F49" w:rsidP="00B75F49">
            <w:pPr>
              <w:numPr>
                <w:ilvl w:val="1"/>
                <w:numId w:val="81"/>
              </w:numPr>
              <w:overflowPunct w:val="0"/>
              <w:autoSpaceDE w:val="0"/>
              <w:autoSpaceDN w:val="0"/>
              <w:adjustRightInd w:val="0"/>
              <w:snapToGrid w:val="0"/>
              <w:spacing w:before="0" w:after="0"/>
              <w:textAlignment w:val="baseline"/>
              <w:rPr>
                <w:rFonts w:ascii="Times New Roman" w:eastAsia="SimSun" w:hAnsi="Times New Roman"/>
                <w:b/>
                <w:i/>
                <w:iCs/>
                <w:sz w:val="22"/>
                <w:szCs w:val="22"/>
              </w:rPr>
            </w:pPr>
            <w:r w:rsidRPr="00B75F49">
              <w:rPr>
                <w:rFonts w:ascii="Times New Roman" w:eastAsia="SimSun" w:hAnsi="Times New Roman"/>
                <w:b/>
                <w:i/>
                <w:iCs/>
                <w:sz w:val="22"/>
                <w:szCs w:val="22"/>
              </w:rPr>
              <w:t>FFS: the number of consecutive slots/symbols</w:t>
            </w:r>
          </w:p>
          <w:p w14:paraId="1AA056B2" w14:textId="03CD502F" w:rsidR="00B75F49" w:rsidRPr="00B75F49" w:rsidRDefault="00B75F49" w:rsidP="00B75F49">
            <w:pPr>
              <w:rPr>
                <w:rFonts w:ascii="Times New Roman" w:hAnsi="Times New Roman"/>
                <w:b/>
                <w:i/>
                <w:iCs/>
                <w:sz w:val="22"/>
                <w:szCs w:val="22"/>
                <w:lang w:eastAsia="x-none"/>
              </w:rPr>
            </w:pPr>
            <w:r w:rsidRPr="00B75F49">
              <w:rPr>
                <w:rFonts w:ascii="Times New Roman" w:eastAsia="SimSun" w:hAnsi="Times New Roman"/>
                <w:b/>
                <w:i/>
                <w:iCs/>
                <w:sz w:val="22"/>
                <w:szCs w:val="22"/>
              </w:rPr>
              <w:t>(Optional) The periodicity of the time window, which is defined similar to IE NR-DL-PRS-Periodicity-and-</w:t>
            </w:r>
            <w:proofErr w:type="spellStart"/>
            <w:r w:rsidRPr="00B75F49">
              <w:rPr>
                <w:rFonts w:ascii="Times New Roman" w:eastAsia="SimSun" w:hAnsi="Times New Roman"/>
                <w:b/>
                <w:i/>
                <w:iCs/>
                <w:sz w:val="22"/>
                <w:szCs w:val="22"/>
              </w:rPr>
              <w:t>ResourceSetSlotOffset</w:t>
            </w:r>
            <w:proofErr w:type="spellEnd"/>
            <w:r w:rsidRPr="00B75F49" w:rsidDel="00BD5CA7">
              <w:rPr>
                <w:rFonts w:ascii="Times New Roman" w:eastAsia="SimSun" w:hAnsi="Times New Roman"/>
                <w:b/>
                <w:i/>
                <w:iCs/>
                <w:sz w:val="22"/>
                <w:szCs w:val="22"/>
              </w:rPr>
              <w:t xml:space="preserve"> </w:t>
            </w:r>
            <w:r w:rsidRPr="00B75F49">
              <w:rPr>
                <w:rFonts w:ascii="Times New Roman" w:eastAsia="SimSun" w:hAnsi="Times New Roman"/>
                <w:b/>
                <w:i/>
                <w:iCs/>
                <w:sz w:val="22"/>
                <w:szCs w:val="22"/>
              </w:rPr>
              <w:t>in TS 37.355.FFS: the maximum number of the windows</w:t>
            </w:r>
          </w:p>
        </w:tc>
      </w:tr>
    </w:tbl>
    <w:p w14:paraId="0346BEB7" w14:textId="3D8E53CF" w:rsidR="00B75F49" w:rsidRPr="00B75F49" w:rsidRDefault="00B75F49" w:rsidP="00B75F49">
      <w:pPr>
        <w:rPr>
          <w:rFonts w:ascii="Times New Roman" w:hAnsi="Times New Roman"/>
          <w:b/>
          <w:i/>
          <w:iCs/>
          <w:sz w:val="22"/>
          <w:szCs w:val="22"/>
          <w:lang w:eastAsia="x-none"/>
        </w:rPr>
      </w:pPr>
      <w:r w:rsidRPr="00B75F49">
        <w:rPr>
          <w:rFonts w:ascii="Times New Roman" w:hAnsi="Times New Roman"/>
          <w:b/>
          <w:i/>
          <w:iCs/>
          <w:sz w:val="22"/>
          <w:szCs w:val="22"/>
          <w:lang w:eastAsia="x-none"/>
        </w:rPr>
        <w:t xml:space="preserve">This is beneficial for both UE-based and UE-assisted positioning. </w:t>
      </w:r>
      <w:r w:rsidRPr="00B75F49">
        <w:rPr>
          <w:rFonts w:ascii="Times New Roman" w:hAnsi="Times New Roman"/>
          <w:b/>
          <w:i/>
          <w:iCs/>
          <w:sz w:val="22"/>
          <w:szCs w:val="22"/>
        </w:rPr>
        <w:t>In FG 41-2-3, remove brackets from sentence “within the indicated time window(s) for UE based and UE assisted”</w:t>
      </w:r>
    </w:p>
    <w:p w14:paraId="79BA75FF" w14:textId="77777777" w:rsidR="00B75F49" w:rsidRDefault="00B75F49" w:rsidP="00B9024D">
      <w:pPr>
        <w:rPr>
          <w:rFonts w:cs="Arial"/>
          <w:lang w:eastAsia="x-none"/>
        </w:rPr>
      </w:pPr>
    </w:p>
    <w:p w14:paraId="2FEE0C14" w14:textId="008A25FD" w:rsidR="00C72071" w:rsidRDefault="00C72071" w:rsidP="00C72071">
      <w:pPr>
        <w:pStyle w:val="maintext"/>
        <w:ind w:firstLineChars="0" w:firstLine="0"/>
        <w:rPr>
          <w:rFonts w:cs="Arial"/>
          <w:lang w:eastAsia="x-none"/>
        </w:rPr>
      </w:pPr>
      <w:r w:rsidRPr="00C72071">
        <w:rPr>
          <w:rFonts w:cs="Times New Roman"/>
          <w:b/>
          <w:bCs/>
          <w:color w:val="000000"/>
          <w:sz w:val="22"/>
          <w:szCs w:val="22"/>
        </w:rPr>
        <w:t>In RAN1 #11</w:t>
      </w:r>
      <w:r>
        <w:rPr>
          <w:rFonts w:cs="Times New Roman"/>
          <w:b/>
          <w:bCs/>
          <w:color w:val="000000"/>
          <w:sz w:val="22"/>
          <w:szCs w:val="22"/>
        </w:rPr>
        <w:t>4</w:t>
      </w:r>
      <w:r w:rsidRPr="00C72071">
        <w:rPr>
          <w:rFonts w:cs="Times New Roman"/>
          <w:b/>
          <w:bCs/>
          <w:color w:val="000000"/>
          <w:sz w:val="22"/>
          <w:szCs w:val="22"/>
        </w:rPr>
        <w:t>, the following baseline FGs were agreed [1]:</w:t>
      </w:r>
    </w:p>
    <w:p w14:paraId="0C3B3C4C" w14:textId="7BB2C29A" w:rsidR="003948BC" w:rsidRPr="00FB1E6D" w:rsidRDefault="007C06CD" w:rsidP="00B9024D">
      <w:pPr>
        <w:rPr>
          <w:rFonts w:cs="Arial"/>
          <w:lang w:eastAsia="x-none"/>
        </w:rPr>
      </w:pPr>
      <w:r w:rsidRPr="007C06CD">
        <w:rPr>
          <w:rFonts w:ascii="Calibri" w:hAnsi="Calibri" w:cs="Arial"/>
          <w:b/>
          <w:highlight w:val="green"/>
        </w:rPr>
        <w:t>Agreement</w:t>
      </w:r>
      <w:r w:rsidR="003948BC" w:rsidRPr="007C06CD">
        <w:rPr>
          <w:rFonts w:ascii="Calibri" w:hAnsi="Calibri" w:cs="Arial"/>
          <w:b/>
          <w:highlight w:val="green"/>
        </w:rPr>
        <w:t>:</w:t>
      </w:r>
      <w:r w:rsidR="003948BC">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586"/>
        <w:gridCol w:w="3037"/>
        <w:gridCol w:w="4732"/>
        <w:gridCol w:w="594"/>
        <w:gridCol w:w="472"/>
        <w:gridCol w:w="495"/>
        <w:gridCol w:w="3447"/>
        <w:gridCol w:w="763"/>
        <w:gridCol w:w="495"/>
        <w:gridCol w:w="495"/>
        <w:gridCol w:w="495"/>
        <w:gridCol w:w="3562"/>
        <w:gridCol w:w="1621"/>
      </w:tblGrid>
      <w:tr w:rsidR="007C06CD" w:rsidRPr="00DD5852" w14:paraId="2F06A640" w14:textId="77777777" w:rsidTr="00517803">
        <w:tc>
          <w:tcPr>
            <w:tcW w:w="0" w:type="auto"/>
            <w:shd w:val="clear" w:color="auto" w:fill="auto"/>
          </w:tcPr>
          <w:p w14:paraId="242AB33A" w14:textId="77777777" w:rsidR="00CF0A25" w:rsidRPr="00DD5852" w:rsidRDefault="00CF0A25" w:rsidP="00CF0A25">
            <w:pPr>
              <w:pStyle w:val="maintext"/>
              <w:ind w:firstLineChars="0" w:firstLine="0"/>
              <w:jc w:val="left"/>
              <w:rPr>
                <w:rFonts w:ascii="Arial" w:hAnsi="Arial" w:cs="Arial"/>
                <w:color w:val="000000"/>
              </w:rPr>
            </w:pPr>
            <w:r w:rsidRPr="00DD5852">
              <w:rPr>
                <w:rFonts w:ascii="Arial" w:hAnsi="Arial" w:cs="Arial"/>
                <w:color w:val="000000" w:themeColor="text1"/>
              </w:rPr>
              <w:t>41. NR_pos_enh2</w:t>
            </w:r>
          </w:p>
        </w:tc>
        <w:tc>
          <w:tcPr>
            <w:tcW w:w="0" w:type="auto"/>
            <w:shd w:val="clear" w:color="auto" w:fill="auto"/>
          </w:tcPr>
          <w:p w14:paraId="152A8420" w14:textId="77777777" w:rsidR="00CF0A25" w:rsidRPr="00DD5852" w:rsidRDefault="00CF0A25" w:rsidP="00CF0A25">
            <w:pPr>
              <w:pStyle w:val="maintext"/>
              <w:ind w:firstLineChars="0" w:firstLine="0"/>
              <w:jc w:val="left"/>
              <w:rPr>
                <w:rFonts w:ascii="Arial" w:hAnsi="Arial" w:cs="Arial"/>
                <w:color w:val="000000"/>
              </w:rPr>
            </w:pPr>
            <w:r w:rsidRPr="00DD5852">
              <w:rPr>
                <w:rFonts w:ascii="Arial" w:eastAsia="MS Mincho" w:hAnsi="Arial" w:cs="Arial"/>
                <w:color w:val="000000" w:themeColor="text1"/>
              </w:rPr>
              <w:t>41-2-1</w:t>
            </w:r>
          </w:p>
        </w:tc>
        <w:tc>
          <w:tcPr>
            <w:tcW w:w="0" w:type="auto"/>
            <w:shd w:val="clear" w:color="auto" w:fill="auto"/>
          </w:tcPr>
          <w:p w14:paraId="1B1B811D" w14:textId="05B0C705" w:rsidR="00CF0A25" w:rsidRPr="00DD5852" w:rsidRDefault="00CF0A25" w:rsidP="00CF0A25">
            <w:pPr>
              <w:pStyle w:val="maintext"/>
              <w:ind w:firstLineChars="0" w:firstLine="0"/>
              <w:jc w:val="left"/>
              <w:rPr>
                <w:rFonts w:ascii="Arial" w:hAnsi="Arial" w:cs="Arial"/>
                <w:color w:val="000000"/>
              </w:rPr>
            </w:pPr>
            <w:r w:rsidRPr="00DD5852">
              <w:rPr>
                <w:rFonts w:ascii="Arial" w:eastAsia="SimSun" w:hAnsi="Arial" w:cs="Arial"/>
                <w:color w:val="000000" w:themeColor="text1"/>
                <w:lang w:eastAsia="zh-CN"/>
              </w:rPr>
              <w:t xml:space="preserve">DL RSCP reporting based on DL PRS in </w:t>
            </w:r>
            <w:r w:rsidRPr="00DD5852">
              <w:rPr>
                <w:rFonts w:ascii="Arial" w:eastAsia="SimSun" w:hAnsi="Arial" w:cs="Arial"/>
                <w:color w:val="000000" w:themeColor="text1"/>
                <w:lang w:val="en-US" w:eastAsia="zh-CN"/>
              </w:rPr>
              <w:t>RRC_CONNECTED</w:t>
            </w:r>
            <w:r w:rsidR="00DB1283" w:rsidRPr="00DD5852">
              <w:rPr>
                <w:rFonts w:ascii="Arial" w:eastAsia="SimSun" w:hAnsi="Arial" w:cs="Arial"/>
                <w:color w:val="000000" w:themeColor="text1"/>
                <w:lang w:val="en-US" w:eastAsia="zh-CN"/>
              </w:rPr>
              <w:t xml:space="preserve"> </w:t>
            </w:r>
          </w:p>
        </w:tc>
        <w:tc>
          <w:tcPr>
            <w:tcW w:w="0" w:type="auto"/>
            <w:shd w:val="clear" w:color="auto" w:fill="auto"/>
          </w:tcPr>
          <w:p w14:paraId="3A519073" w14:textId="1B3AA0FA" w:rsidR="00CF0A25" w:rsidRPr="00DD5852" w:rsidRDefault="00EF437B" w:rsidP="00CF0A25">
            <w:pPr>
              <w:pStyle w:val="maintext"/>
              <w:ind w:firstLineChars="0" w:firstLine="0"/>
              <w:jc w:val="left"/>
              <w:rPr>
                <w:rFonts w:ascii="Arial" w:hAnsi="Arial" w:cs="Arial"/>
                <w:color w:val="FF0000"/>
                <w:lang w:val="en-US"/>
              </w:rPr>
            </w:pPr>
            <w:r w:rsidRPr="00DD5852">
              <w:rPr>
                <w:rFonts w:ascii="Arial" w:hAnsi="Arial" w:cs="Arial"/>
                <w:color w:val="FF0000"/>
                <w:lang w:val="en-US"/>
              </w:rPr>
              <w:t xml:space="preserve">1. </w:t>
            </w:r>
            <w:r w:rsidR="00CF0A25" w:rsidRPr="00DD5852">
              <w:rPr>
                <w:rFonts w:ascii="Arial" w:hAnsi="Arial" w:cs="Arial"/>
                <w:color w:val="FF0000"/>
                <w:lang w:val="en-US"/>
              </w:rPr>
              <w:t>Support of DL RSCP reporting based on DL PRS in RRC_CONNECTED</w:t>
            </w:r>
          </w:p>
          <w:p w14:paraId="686019B3" w14:textId="4E9E04D9" w:rsidR="006C5D73" w:rsidRPr="00DD5852" w:rsidRDefault="006C5D73" w:rsidP="006C5D73">
            <w:pPr>
              <w:pStyle w:val="maintext"/>
              <w:ind w:firstLineChars="0" w:firstLine="0"/>
              <w:jc w:val="left"/>
              <w:rPr>
                <w:rFonts w:ascii="Arial" w:hAnsi="Arial" w:cs="Arial"/>
                <w:color w:val="FF0000"/>
                <w:lang w:val="en-US"/>
              </w:rPr>
            </w:pPr>
            <w:r w:rsidRPr="00DD5852">
              <w:rPr>
                <w:rFonts w:ascii="Arial" w:hAnsi="Arial" w:cs="Arial"/>
                <w:color w:val="FF0000"/>
                <w:lang w:val="en-US"/>
              </w:rPr>
              <w:t>2. The maximum number of first path PRS RSCP measurements per TRP</w:t>
            </w:r>
          </w:p>
          <w:p w14:paraId="0F1A50E7" w14:textId="77777777" w:rsidR="00247896" w:rsidRPr="00DD5852" w:rsidRDefault="00247896" w:rsidP="00CF0A25">
            <w:pPr>
              <w:pStyle w:val="maintext"/>
              <w:ind w:firstLineChars="0" w:firstLine="0"/>
              <w:jc w:val="left"/>
              <w:rPr>
                <w:rFonts w:ascii="Arial" w:hAnsi="Arial" w:cs="Arial"/>
                <w:color w:val="FF0000"/>
              </w:rPr>
            </w:pPr>
          </w:p>
          <w:p w14:paraId="093505F0" w14:textId="4AA51633" w:rsidR="00CF0A25" w:rsidRPr="00DD5852" w:rsidRDefault="00CF0A25" w:rsidP="00CF0A25">
            <w:pPr>
              <w:pStyle w:val="maintext"/>
              <w:ind w:firstLineChars="0" w:firstLine="0"/>
              <w:jc w:val="left"/>
              <w:rPr>
                <w:rFonts w:ascii="Arial" w:hAnsi="Arial" w:cs="Arial"/>
                <w:strike/>
                <w:color w:val="000000"/>
              </w:rPr>
            </w:pPr>
            <w:r w:rsidRPr="00DD5852">
              <w:rPr>
                <w:rFonts w:ascii="Arial" w:hAnsi="Arial" w:cs="Arial"/>
                <w:strike/>
                <w:color w:val="FF0000"/>
              </w:rPr>
              <w:t xml:space="preserve">FFS: separate rows for </w:t>
            </w:r>
            <w:r w:rsidRPr="00DD5852">
              <w:rPr>
                <w:rFonts w:ascii="Arial" w:eastAsia="SimSun" w:hAnsi="Arial" w:cs="Arial"/>
                <w:strike/>
                <w:color w:val="FF0000"/>
                <w:lang w:eastAsia="zh-CN"/>
              </w:rPr>
              <w:t xml:space="preserve">DL PRS processing capabilities\measurement for CPP measurements in </w:t>
            </w:r>
            <w:r w:rsidRPr="00DD5852">
              <w:rPr>
                <w:rFonts w:ascii="Arial" w:eastAsia="SimSun" w:hAnsi="Arial" w:cs="Arial"/>
                <w:strike/>
                <w:color w:val="FF0000"/>
                <w:lang w:val="en-US" w:eastAsia="zh-CN"/>
              </w:rPr>
              <w:t>RRC_CONNECTED</w:t>
            </w:r>
          </w:p>
        </w:tc>
        <w:tc>
          <w:tcPr>
            <w:tcW w:w="0" w:type="auto"/>
            <w:shd w:val="clear" w:color="auto" w:fill="auto"/>
          </w:tcPr>
          <w:p w14:paraId="523177D7" w14:textId="5C6B10A9" w:rsidR="00CF0A25" w:rsidRPr="00DD5852" w:rsidRDefault="006C5D73" w:rsidP="00CF0A25">
            <w:pPr>
              <w:pStyle w:val="maintext"/>
              <w:ind w:firstLineChars="0" w:firstLine="0"/>
              <w:jc w:val="left"/>
              <w:rPr>
                <w:rFonts w:ascii="Arial" w:hAnsi="Arial" w:cs="Arial"/>
                <w:color w:val="000000"/>
              </w:rPr>
            </w:pPr>
            <w:r w:rsidRPr="00DD5852">
              <w:rPr>
                <w:rFonts w:ascii="Arial" w:eastAsia="MS Mincho" w:hAnsi="Arial" w:cs="Arial"/>
                <w:color w:val="FF0000"/>
                <w:highlight w:val="yellow"/>
              </w:rPr>
              <w:t>FFS</w:t>
            </w:r>
          </w:p>
        </w:tc>
        <w:tc>
          <w:tcPr>
            <w:tcW w:w="0" w:type="auto"/>
            <w:shd w:val="clear" w:color="auto" w:fill="auto"/>
          </w:tcPr>
          <w:p w14:paraId="4ECF6106" w14:textId="494F78BC" w:rsidR="00CF0A25" w:rsidRPr="00DD5852" w:rsidRDefault="00CF0A25" w:rsidP="00CF0A25">
            <w:pPr>
              <w:pStyle w:val="maintext"/>
              <w:ind w:firstLineChars="0" w:firstLine="0"/>
              <w:jc w:val="left"/>
              <w:rPr>
                <w:rFonts w:ascii="Arial" w:hAnsi="Arial" w:cs="Arial"/>
                <w:color w:val="000000"/>
              </w:rPr>
            </w:pPr>
            <w:r w:rsidRPr="00DD5852">
              <w:rPr>
                <w:rFonts w:ascii="Arial" w:eastAsia="SimSun" w:hAnsi="Arial" w:cs="Arial"/>
                <w:color w:val="FF0000"/>
                <w:lang w:eastAsia="zh-CN"/>
              </w:rPr>
              <w:t>No</w:t>
            </w:r>
          </w:p>
        </w:tc>
        <w:tc>
          <w:tcPr>
            <w:tcW w:w="0" w:type="auto"/>
            <w:shd w:val="clear" w:color="auto" w:fill="auto"/>
          </w:tcPr>
          <w:p w14:paraId="04CA0EEE" w14:textId="30803990" w:rsidR="00CF0A25" w:rsidRPr="00DD5852" w:rsidRDefault="00467E52" w:rsidP="00CF0A25">
            <w:pPr>
              <w:pStyle w:val="maintext"/>
              <w:ind w:firstLineChars="0" w:firstLine="0"/>
              <w:jc w:val="left"/>
              <w:rPr>
                <w:rFonts w:ascii="Arial" w:hAnsi="Arial" w:cs="Arial"/>
                <w:color w:val="000000"/>
              </w:rPr>
            </w:pPr>
            <w:r w:rsidRPr="00DD5852">
              <w:rPr>
                <w:rFonts w:ascii="Arial" w:eastAsia="SimSun" w:hAnsi="Arial" w:cs="Arial"/>
                <w:color w:val="FF0000"/>
              </w:rPr>
              <w:t>n/a</w:t>
            </w:r>
          </w:p>
        </w:tc>
        <w:tc>
          <w:tcPr>
            <w:tcW w:w="0" w:type="auto"/>
            <w:shd w:val="clear" w:color="auto" w:fill="auto"/>
          </w:tcPr>
          <w:p w14:paraId="56AB7B94" w14:textId="138B96FA" w:rsidR="00CF0A25" w:rsidRPr="00DD5852" w:rsidRDefault="00467E52" w:rsidP="00CF0A25">
            <w:pPr>
              <w:pStyle w:val="maintext"/>
              <w:ind w:firstLineChars="0" w:firstLine="0"/>
              <w:jc w:val="left"/>
              <w:rPr>
                <w:rFonts w:ascii="Arial" w:hAnsi="Arial" w:cs="Arial"/>
                <w:color w:val="000000"/>
              </w:rPr>
            </w:pPr>
            <w:r w:rsidRPr="00DD5852">
              <w:rPr>
                <w:rFonts w:ascii="Arial" w:hAnsi="Arial" w:cs="Arial"/>
                <w:color w:val="FF0000"/>
                <w:lang w:val="en-US"/>
              </w:rPr>
              <w:t>DL RSCP reporting based on DL PRS in RRC_CONNECTED is not supported</w:t>
            </w:r>
          </w:p>
        </w:tc>
        <w:tc>
          <w:tcPr>
            <w:tcW w:w="0" w:type="auto"/>
            <w:shd w:val="clear" w:color="auto" w:fill="auto"/>
          </w:tcPr>
          <w:p w14:paraId="0BB0C2AC" w14:textId="5569D8E6" w:rsidR="00CF0A25" w:rsidRPr="00DD5852" w:rsidRDefault="00CF0A25" w:rsidP="00CF0A25">
            <w:pPr>
              <w:pStyle w:val="maintext"/>
              <w:ind w:firstLineChars="0" w:firstLine="0"/>
              <w:jc w:val="left"/>
              <w:rPr>
                <w:rFonts w:ascii="Arial" w:hAnsi="Arial" w:cs="Arial"/>
                <w:color w:val="000000"/>
              </w:rPr>
            </w:pPr>
            <w:r w:rsidRPr="00DD5852">
              <w:rPr>
                <w:rFonts w:ascii="Arial" w:eastAsia="SimSun" w:hAnsi="Arial" w:cs="Arial"/>
                <w:color w:val="FF0000"/>
                <w:lang w:eastAsia="zh-CN"/>
              </w:rPr>
              <w:t>Per band</w:t>
            </w:r>
          </w:p>
        </w:tc>
        <w:tc>
          <w:tcPr>
            <w:tcW w:w="0" w:type="auto"/>
            <w:shd w:val="clear" w:color="auto" w:fill="auto"/>
          </w:tcPr>
          <w:p w14:paraId="1728F529" w14:textId="46DFED0F" w:rsidR="00CF0A25" w:rsidRPr="00DD5852" w:rsidRDefault="00467E52" w:rsidP="00CF0A25">
            <w:pPr>
              <w:pStyle w:val="maintext"/>
              <w:ind w:firstLineChars="0" w:firstLine="0"/>
              <w:jc w:val="left"/>
              <w:rPr>
                <w:rFonts w:ascii="Arial" w:hAnsi="Arial" w:cs="Arial"/>
                <w:color w:val="000000"/>
              </w:rPr>
            </w:pPr>
            <w:r w:rsidRPr="00DD5852">
              <w:rPr>
                <w:rFonts w:ascii="Arial" w:eastAsia="SimSun" w:hAnsi="Arial" w:cs="Arial"/>
                <w:color w:val="FF0000"/>
              </w:rPr>
              <w:t>n/a</w:t>
            </w:r>
          </w:p>
        </w:tc>
        <w:tc>
          <w:tcPr>
            <w:tcW w:w="0" w:type="auto"/>
            <w:shd w:val="clear" w:color="auto" w:fill="auto"/>
          </w:tcPr>
          <w:p w14:paraId="1951F3F9" w14:textId="4740CB23" w:rsidR="00CF0A25" w:rsidRPr="00DD5852" w:rsidRDefault="00467E52" w:rsidP="00CF0A25">
            <w:pPr>
              <w:pStyle w:val="maintext"/>
              <w:ind w:firstLineChars="0" w:firstLine="0"/>
              <w:jc w:val="left"/>
              <w:rPr>
                <w:rFonts w:ascii="Arial" w:hAnsi="Arial" w:cs="Arial"/>
                <w:color w:val="000000"/>
              </w:rPr>
            </w:pPr>
            <w:r w:rsidRPr="00DD5852">
              <w:rPr>
                <w:rFonts w:ascii="Arial" w:eastAsia="SimSun" w:hAnsi="Arial" w:cs="Arial"/>
                <w:color w:val="FF0000"/>
              </w:rPr>
              <w:t>n/a</w:t>
            </w:r>
          </w:p>
        </w:tc>
        <w:tc>
          <w:tcPr>
            <w:tcW w:w="0" w:type="auto"/>
            <w:shd w:val="clear" w:color="auto" w:fill="auto"/>
          </w:tcPr>
          <w:p w14:paraId="78095545" w14:textId="31F4C375" w:rsidR="00CF0A25" w:rsidRPr="00DD5852" w:rsidRDefault="00467E52" w:rsidP="00CF0A25">
            <w:pPr>
              <w:pStyle w:val="maintext"/>
              <w:ind w:firstLineChars="0" w:firstLine="0"/>
              <w:jc w:val="left"/>
              <w:rPr>
                <w:rFonts w:ascii="Arial" w:hAnsi="Arial" w:cs="Arial"/>
                <w:color w:val="000000"/>
              </w:rPr>
            </w:pPr>
            <w:r w:rsidRPr="00DD5852">
              <w:rPr>
                <w:rFonts w:ascii="Arial" w:eastAsia="SimSun" w:hAnsi="Arial" w:cs="Arial"/>
                <w:color w:val="FF0000"/>
              </w:rPr>
              <w:t>n/a</w:t>
            </w:r>
          </w:p>
        </w:tc>
        <w:tc>
          <w:tcPr>
            <w:tcW w:w="0" w:type="auto"/>
            <w:shd w:val="clear" w:color="auto" w:fill="auto"/>
          </w:tcPr>
          <w:p w14:paraId="34D6488B" w14:textId="303E0924" w:rsidR="002A0767" w:rsidRPr="00DD5852" w:rsidRDefault="002A0767" w:rsidP="00CF0A25">
            <w:pPr>
              <w:pStyle w:val="maintext"/>
              <w:ind w:firstLineChars="0" w:firstLine="0"/>
              <w:jc w:val="left"/>
              <w:rPr>
                <w:rFonts w:ascii="Arial" w:hAnsi="Arial" w:cs="Arial"/>
                <w:color w:val="FF0000"/>
                <w:lang w:val="en-US"/>
              </w:rPr>
            </w:pPr>
            <w:r w:rsidRPr="00DD5852">
              <w:rPr>
                <w:rFonts w:ascii="Arial" w:hAnsi="Arial" w:cs="Arial"/>
                <w:color w:val="FF0000"/>
                <w:lang w:val="en-US"/>
              </w:rPr>
              <w:t>Note: DL RSCP is reported together with UE Rx-Tx time difference measurement</w:t>
            </w:r>
          </w:p>
          <w:p w14:paraId="5B5FEC22" w14:textId="77777777" w:rsidR="002A0767" w:rsidRPr="00DD5852" w:rsidRDefault="002A0767" w:rsidP="00CF0A25">
            <w:pPr>
              <w:pStyle w:val="maintext"/>
              <w:ind w:firstLineChars="0" w:firstLine="0"/>
              <w:jc w:val="left"/>
              <w:rPr>
                <w:rFonts w:ascii="Arial" w:hAnsi="Arial" w:cs="Arial"/>
                <w:color w:val="FF0000"/>
                <w:lang w:val="en-US"/>
              </w:rPr>
            </w:pPr>
          </w:p>
          <w:p w14:paraId="0AD24EE4" w14:textId="18E60C7D" w:rsidR="00CF0A25" w:rsidRDefault="007C06CD" w:rsidP="00CF0A25">
            <w:pPr>
              <w:pStyle w:val="maintext"/>
              <w:ind w:firstLineChars="0" w:firstLine="0"/>
              <w:jc w:val="left"/>
              <w:rPr>
                <w:rFonts w:ascii="Arial" w:hAnsi="Arial" w:cs="Arial"/>
                <w:color w:val="FF0000"/>
                <w:lang w:val="en-US"/>
              </w:rPr>
            </w:pPr>
            <w:r w:rsidRPr="007C06CD">
              <w:rPr>
                <w:rFonts w:ascii="Arial" w:hAnsi="Arial" w:cs="Arial"/>
                <w:color w:val="FF0000"/>
                <w:highlight w:val="yellow"/>
                <w:lang w:val="en-US"/>
              </w:rPr>
              <w:t>[</w:t>
            </w:r>
            <w:r w:rsidR="00CF0A25" w:rsidRPr="007C06CD">
              <w:rPr>
                <w:rFonts w:ascii="Arial" w:hAnsi="Arial" w:cs="Arial"/>
                <w:color w:val="FF0000"/>
                <w:highlight w:val="yellow"/>
                <w:lang w:val="en-US"/>
              </w:rPr>
              <w:t>N</w:t>
            </w:r>
            <w:r w:rsidR="002A0767" w:rsidRPr="007C06CD">
              <w:rPr>
                <w:rFonts w:ascii="Arial" w:hAnsi="Arial" w:cs="Arial"/>
                <w:color w:val="FF0000"/>
                <w:highlight w:val="yellow"/>
                <w:lang w:val="en-US"/>
              </w:rPr>
              <w:t>ote</w:t>
            </w:r>
            <w:r w:rsidR="00CF0A25" w:rsidRPr="007C06CD">
              <w:rPr>
                <w:rFonts w:ascii="Arial" w:hAnsi="Arial" w:cs="Arial"/>
                <w:color w:val="FF0000"/>
                <w:highlight w:val="yellow"/>
                <w:lang w:val="en-US"/>
              </w:rPr>
              <w:t xml:space="preserve">: The </w:t>
            </w:r>
            <w:r w:rsidR="004E779B" w:rsidRPr="007C06CD">
              <w:rPr>
                <w:rFonts w:ascii="Arial" w:hAnsi="Arial" w:cs="Arial"/>
                <w:color w:val="FF0000"/>
                <w:highlight w:val="yellow"/>
                <w:lang w:val="en-US"/>
              </w:rPr>
              <w:t xml:space="preserve">maximum </w:t>
            </w:r>
            <w:r w:rsidR="00CF0A25" w:rsidRPr="007C06CD">
              <w:rPr>
                <w:rFonts w:ascii="Arial" w:hAnsi="Arial" w:cs="Arial"/>
                <w:color w:val="FF0000"/>
                <w:highlight w:val="yellow"/>
                <w:lang w:val="en-US"/>
              </w:rPr>
              <w:t xml:space="preserve">number of RSCP measurements per TRP </w:t>
            </w:r>
            <w:r w:rsidR="004E779B" w:rsidRPr="007C06CD">
              <w:rPr>
                <w:rFonts w:ascii="Arial" w:hAnsi="Arial" w:cs="Arial"/>
                <w:color w:val="FF0000"/>
                <w:highlight w:val="yellow"/>
                <w:lang w:val="en-US"/>
              </w:rPr>
              <w:t xml:space="preserve">is less than or equal to </w:t>
            </w:r>
            <w:r w:rsidR="00CF0A25" w:rsidRPr="007C06CD">
              <w:rPr>
                <w:rFonts w:ascii="Arial" w:hAnsi="Arial" w:cs="Arial"/>
                <w:color w:val="FF0000"/>
                <w:highlight w:val="yellow"/>
                <w:lang w:val="en-US"/>
              </w:rPr>
              <w:t>FG 13-11</w:t>
            </w:r>
            <w:r w:rsidRPr="007C06CD">
              <w:rPr>
                <w:rFonts w:ascii="Arial" w:hAnsi="Arial" w:cs="Arial"/>
                <w:color w:val="FF0000"/>
                <w:highlight w:val="yellow"/>
                <w:lang w:val="en-US"/>
              </w:rPr>
              <w:t>]</w:t>
            </w:r>
          </w:p>
          <w:p w14:paraId="6501E36B" w14:textId="77777777" w:rsidR="00F753A4" w:rsidRPr="007C06CD" w:rsidRDefault="00F753A4" w:rsidP="00CF0A25">
            <w:pPr>
              <w:pStyle w:val="maintext"/>
              <w:ind w:firstLineChars="0" w:firstLine="0"/>
              <w:jc w:val="left"/>
              <w:rPr>
                <w:rFonts w:ascii="Arial" w:hAnsi="Arial" w:cs="Arial"/>
                <w:color w:val="FF0000"/>
                <w:lang w:val="en-US"/>
              </w:rPr>
            </w:pPr>
          </w:p>
          <w:p w14:paraId="191932A7" w14:textId="147E79EF" w:rsidR="00F753A4" w:rsidRPr="00F753A4" w:rsidRDefault="00F753A4" w:rsidP="00CF0A25">
            <w:pPr>
              <w:pStyle w:val="maintext"/>
              <w:ind w:firstLineChars="0" w:firstLine="0"/>
              <w:jc w:val="left"/>
              <w:rPr>
                <w:rFonts w:ascii="Arial" w:hAnsi="Arial" w:cs="Arial"/>
                <w:color w:val="FF0000"/>
              </w:rPr>
            </w:pPr>
            <w:r w:rsidRPr="00F753A4">
              <w:rPr>
                <w:rFonts w:ascii="Arial" w:eastAsia="SimSun" w:hAnsi="Arial" w:cs="Arial"/>
                <w:color w:val="FF0000"/>
                <w:highlight w:val="yellow"/>
              </w:rPr>
              <w:t>[Need for location server to know if the feature is supported]</w:t>
            </w:r>
          </w:p>
        </w:tc>
        <w:tc>
          <w:tcPr>
            <w:tcW w:w="0" w:type="auto"/>
            <w:shd w:val="clear" w:color="auto" w:fill="auto"/>
          </w:tcPr>
          <w:p w14:paraId="76B8EA6F" w14:textId="60B70DD7" w:rsidR="00CF0A25" w:rsidRPr="00DD5852" w:rsidRDefault="00CF0A25" w:rsidP="00CF0A25">
            <w:pPr>
              <w:pStyle w:val="maintext"/>
              <w:ind w:firstLineChars="0" w:firstLine="0"/>
              <w:jc w:val="left"/>
              <w:rPr>
                <w:rFonts w:ascii="Arial" w:hAnsi="Arial" w:cs="Arial"/>
                <w:color w:val="000000"/>
              </w:rPr>
            </w:pPr>
            <w:r w:rsidRPr="00DD5852">
              <w:rPr>
                <w:rFonts w:ascii="Arial" w:eastAsiaTheme="minorEastAsia" w:hAnsi="Arial" w:cs="Arial"/>
                <w:bCs/>
                <w:color w:val="FF0000"/>
              </w:rPr>
              <w:t>Optional with capability signaling</w:t>
            </w:r>
          </w:p>
        </w:tc>
      </w:tr>
    </w:tbl>
    <w:p w14:paraId="76639083" w14:textId="77777777" w:rsidR="00FB1E6D" w:rsidRDefault="00FB1E6D" w:rsidP="00B9024D">
      <w:pPr>
        <w:rPr>
          <w:lang w:eastAsia="x-none"/>
        </w:rPr>
      </w:pPr>
    </w:p>
    <w:p w14:paraId="5A7AD590" w14:textId="479EDB40" w:rsidR="00675092" w:rsidRDefault="00067C00" w:rsidP="00B9024D">
      <w:pPr>
        <w:rPr>
          <w:lang w:eastAsia="x-none"/>
        </w:rPr>
      </w:pPr>
      <w:r w:rsidRPr="00067C00">
        <w:rPr>
          <w:rFonts w:ascii="Calibri" w:hAnsi="Calibri" w:cs="Arial"/>
          <w:b/>
          <w:highlight w:val="green"/>
        </w:rPr>
        <w:t>Agreement</w:t>
      </w:r>
      <w:r w:rsidR="00675092" w:rsidRPr="00067C00">
        <w:rPr>
          <w:rFonts w:ascii="Calibri" w:hAnsi="Calibri" w:cs="Arial"/>
          <w:b/>
          <w:highlight w:val="green"/>
        </w:rPr>
        <w:t>:</w:t>
      </w:r>
      <w:r w:rsidR="0067509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634"/>
        <w:gridCol w:w="3240"/>
        <w:gridCol w:w="3814"/>
        <w:gridCol w:w="594"/>
        <w:gridCol w:w="472"/>
        <w:gridCol w:w="495"/>
        <w:gridCol w:w="3714"/>
        <w:gridCol w:w="779"/>
        <w:gridCol w:w="495"/>
        <w:gridCol w:w="495"/>
        <w:gridCol w:w="495"/>
        <w:gridCol w:w="3842"/>
        <w:gridCol w:w="1710"/>
      </w:tblGrid>
      <w:tr w:rsidR="00260C44" w:rsidRPr="00205CB7" w14:paraId="1251283A" w14:textId="77777777" w:rsidTr="00517803">
        <w:tc>
          <w:tcPr>
            <w:tcW w:w="0" w:type="auto"/>
            <w:shd w:val="clear" w:color="auto" w:fill="auto"/>
          </w:tcPr>
          <w:p w14:paraId="13E91C4D" w14:textId="77777777" w:rsidR="00260C44" w:rsidRPr="00205CB7" w:rsidRDefault="00260C44" w:rsidP="00260C44">
            <w:pPr>
              <w:pStyle w:val="maintext"/>
              <w:ind w:firstLineChars="0" w:firstLine="0"/>
              <w:jc w:val="left"/>
              <w:rPr>
                <w:rFonts w:ascii="Arial" w:hAnsi="Arial" w:cs="Arial"/>
                <w:color w:val="000000"/>
              </w:rPr>
            </w:pPr>
            <w:r w:rsidRPr="00205CB7">
              <w:rPr>
                <w:rFonts w:ascii="Arial" w:hAnsi="Arial" w:cs="Arial"/>
                <w:color w:val="000000" w:themeColor="text1"/>
              </w:rPr>
              <w:t>41. NR_pos_enh2</w:t>
            </w:r>
          </w:p>
        </w:tc>
        <w:tc>
          <w:tcPr>
            <w:tcW w:w="0" w:type="auto"/>
            <w:shd w:val="clear" w:color="auto" w:fill="auto"/>
          </w:tcPr>
          <w:p w14:paraId="70EF7DFA" w14:textId="491DDBD8" w:rsidR="00260C44" w:rsidRPr="00205CB7" w:rsidRDefault="00260C44" w:rsidP="00260C44">
            <w:pPr>
              <w:pStyle w:val="maintext"/>
              <w:ind w:firstLineChars="0" w:firstLine="0"/>
              <w:jc w:val="left"/>
              <w:rPr>
                <w:rFonts w:ascii="Arial" w:hAnsi="Arial" w:cs="Arial"/>
                <w:color w:val="000000"/>
              </w:rPr>
            </w:pPr>
            <w:r w:rsidRPr="00205CB7">
              <w:rPr>
                <w:rFonts w:ascii="Arial" w:eastAsia="MS Mincho" w:hAnsi="Arial" w:cs="Arial"/>
                <w:color w:val="000000" w:themeColor="text1"/>
              </w:rPr>
              <w:t>41-2-1a</w:t>
            </w:r>
          </w:p>
        </w:tc>
        <w:tc>
          <w:tcPr>
            <w:tcW w:w="0" w:type="auto"/>
            <w:shd w:val="clear" w:color="auto" w:fill="auto"/>
          </w:tcPr>
          <w:p w14:paraId="2EC0CF04" w14:textId="77777777" w:rsidR="00260C44" w:rsidRPr="00205CB7" w:rsidRDefault="00260C44" w:rsidP="00260C44">
            <w:pPr>
              <w:pStyle w:val="maintext"/>
              <w:ind w:firstLineChars="0" w:firstLine="0"/>
              <w:jc w:val="left"/>
              <w:rPr>
                <w:rFonts w:ascii="Arial" w:hAnsi="Arial" w:cs="Arial"/>
                <w:color w:val="000000"/>
              </w:rPr>
            </w:pPr>
            <w:r w:rsidRPr="00205CB7">
              <w:rPr>
                <w:rFonts w:ascii="Arial" w:eastAsia="SimSun" w:hAnsi="Arial" w:cs="Arial"/>
                <w:color w:val="000000" w:themeColor="text1"/>
                <w:lang w:eastAsia="zh-CN"/>
              </w:rPr>
              <w:t xml:space="preserve">DL RSCPD reporting based on DL PRS in </w:t>
            </w:r>
            <w:r w:rsidRPr="00205CB7">
              <w:rPr>
                <w:rFonts w:ascii="Arial" w:eastAsia="SimSun" w:hAnsi="Arial" w:cs="Arial"/>
                <w:color w:val="000000" w:themeColor="text1"/>
                <w:lang w:val="en-US" w:eastAsia="zh-CN"/>
              </w:rPr>
              <w:t>RRC_CONNECTED</w:t>
            </w:r>
          </w:p>
        </w:tc>
        <w:tc>
          <w:tcPr>
            <w:tcW w:w="0" w:type="auto"/>
            <w:shd w:val="clear" w:color="auto" w:fill="auto"/>
          </w:tcPr>
          <w:p w14:paraId="22F103E8" w14:textId="4323EF72" w:rsidR="00205CB7" w:rsidRPr="00205CB7" w:rsidRDefault="00205CB7" w:rsidP="00260C44">
            <w:pPr>
              <w:pStyle w:val="maintext"/>
              <w:ind w:firstLineChars="0" w:firstLine="0"/>
              <w:jc w:val="left"/>
              <w:rPr>
                <w:rFonts w:ascii="Arial" w:hAnsi="Arial" w:cs="Arial"/>
                <w:color w:val="FF0000"/>
                <w:lang w:val="en-US"/>
              </w:rPr>
            </w:pPr>
            <w:r w:rsidRPr="00205CB7">
              <w:rPr>
                <w:rFonts w:ascii="Arial" w:hAnsi="Arial" w:cs="Arial"/>
                <w:color w:val="FF0000"/>
                <w:lang w:val="en-US"/>
              </w:rPr>
              <w:t>1. Support of DL RSCPD reporting based on DL PRS in RRC_CONNECTED</w:t>
            </w:r>
          </w:p>
          <w:p w14:paraId="35D29536" w14:textId="5A7A5A8F" w:rsidR="00260C44" w:rsidRPr="00205CB7" w:rsidRDefault="00205CB7" w:rsidP="00260C44">
            <w:pPr>
              <w:pStyle w:val="maintext"/>
              <w:ind w:firstLineChars="0" w:firstLine="0"/>
              <w:jc w:val="left"/>
              <w:rPr>
                <w:rFonts w:ascii="Arial" w:hAnsi="Arial" w:cs="Arial"/>
                <w:color w:val="000000"/>
              </w:rPr>
            </w:pPr>
            <w:r w:rsidRPr="00205CB7">
              <w:rPr>
                <w:rFonts w:ascii="Arial" w:hAnsi="Arial" w:cs="Arial"/>
                <w:color w:val="FF0000"/>
                <w:lang w:val="en-US"/>
              </w:rPr>
              <w:t>2. The maximum number of first path PRS RSCPD measurements per pair of TRPs</w:t>
            </w:r>
          </w:p>
        </w:tc>
        <w:tc>
          <w:tcPr>
            <w:tcW w:w="0" w:type="auto"/>
            <w:shd w:val="clear" w:color="auto" w:fill="auto"/>
          </w:tcPr>
          <w:p w14:paraId="6AB2FA67" w14:textId="32A5223B" w:rsidR="00260C44" w:rsidRPr="00205CB7" w:rsidRDefault="00260C44" w:rsidP="00260C44">
            <w:pPr>
              <w:pStyle w:val="maintext"/>
              <w:ind w:firstLineChars="0" w:firstLine="0"/>
              <w:jc w:val="left"/>
              <w:rPr>
                <w:rFonts w:ascii="Arial" w:hAnsi="Arial" w:cs="Arial"/>
                <w:color w:val="000000"/>
              </w:rPr>
            </w:pPr>
            <w:r w:rsidRPr="00205CB7">
              <w:rPr>
                <w:rFonts w:ascii="Arial" w:eastAsia="MS Mincho" w:hAnsi="Arial" w:cs="Arial"/>
                <w:color w:val="FF0000"/>
                <w:highlight w:val="yellow"/>
              </w:rPr>
              <w:t>FFS</w:t>
            </w:r>
          </w:p>
        </w:tc>
        <w:tc>
          <w:tcPr>
            <w:tcW w:w="0" w:type="auto"/>
            <w:shd w:val="clear" w:color="auto" w:fill="auto"/>
          </w:tcPr>
          <w:p w14:paraId="6F3D2DB0" w14:textId="31F85C88" w:rsidR="00260C44" w:rsidRPr="00205CB7" w:rsidRDefault="00260C44" w:rsidP="00260C44">
            <w:pPr>
              <w:pStyle w:val="maintext"/>
              <w:ind w:firstLineChars="0" w:firstLine="0"/>
              <w:jc w:val="left"/>
              <w:rPr>
                <w:rFonts w:ascii="Arial" w:hAnsi="Arial" w:cs="Arial"/>
                <w:color w:val="000000"/>
              </w:rPr>
            </w:pPr>
            <w:r w:rsidRPr="00205CB7">
              <w:rPr>
                <w:rFonts w:ascii="Arial" w:eastAsia="SimSun" w:hAnsi="Arial" w:cs="Arial"/>
                <w:color w:val="FF0000"/>
                <w:lang w:eastAsia="zh-CN"/>
              </w:rPr>
              <w:t>No</w:t>
            </w:r>
          </w:p>
        </w:tc>
        <w:tc>
          <w:tcPr>
            <w:tcW w:w="0" w:type="auto"/>
            <w:shd w:val="clear" w:color="auto" w:fill="auto"/>
          </w:tcPr>
          <w:p w14:paraId="190EA4D6" w14:textId="1E44AB2D" w:rsidR="00260C44" w:rsidRPr="00205CB7" w:rsidRDefault="00260C44" w:rsidP="00260C44">
            <w:pPr>
              <w:pStyle w:val="maintext"/>
              <w:ind w:firstLineChars="0" w:firstLine="0"/>
              <w:jc w:val="left"/>
              <w:rPr>
                <w:rFonts w:ascii="Arial" w:hAnsi="Arial" w:cs="Arial"/>
                <w:color w:val="000000"/>
              </w:rPr>
            </w:pPr>
            <w:r w:rsidRPr="00205CB7">
              <w:rPr>
                <w:rFonts w:ascii="Arial" w:eastAsia="SimSun" w:hAnsi="Arial" w:cs="Arial"/>
                <w:color w:val="FF0000"/>
              </w:rPr>
              <w:t>n/a</w:t>
            </w:r>
          </w:p>
        </w:tc>
        <w:tc>
          <w:tcPr>
            <w:tcW w:w="0" w:type="auto"/>
            <w:shd w:val="clear" w:color="auto" w:fill="auto"/>
          </w:tcPr>
          <w:p w14:paraId="61D66ECC" w14:textId="5EA6CC1D" w:rsidR="00260C44" w:rsidRPr="00205CB7" w:rsidRDefault="00260C44" w:rsidP="00260C44">
            <w:pPr>
              <w:pStyle w:val="maintext"/>
              <w:ind w:firstLineChars="0" w:firstLine="0"/>
              <w:jc w:val="left"/>
              <w:rPr>
                <w:rFonts w:ascii="Arial" w:hAnsi="Arial" w:cs="Arial"/>
                <w:color w:val="FF0000"/>
                <w:lang w:val="en-US"/>
              </w:rPr>
            </w:pPr>
            <w:r w:rsidRPr="00205CB7">
              <w:rPr>
                <w:rFonts w:ascii="Arial" w:hAnsi="Arial" w:cs="Arial"/>
                <w:color w:val="FF0000"/>
                <w:lang w:val="en-US"/>
              </w:rPr>
              <w:t>DL RSCPD reporting based on DL PRS in RRC_CONNECTED is not supported</w:t>
            </w:r>
          </w:p>
        </w:tc>
        <w:tc>
          <w:tcPr>
            <w:tcW w:w="0" w:type="auto"/>
            <w:shd w:val="clear" w:color="auto" w:fill="auto"/>
          </w:tcPr>
          <w:p w14:paraId="7A6565C4" w14:textId="5D3EA72F" w:rsidR="00260C44" w:rsidRPr="00205CB7" w:rsidRDefault="00260C44" w:rsidP="00260C44">
            <w:pPr>
              <w:pStyle w:val="maintext"/>
              <w:ind w:firstLineChars="0" w:firstLine="0"/>
              <w:jc w:val="left"/>
              <w:rPr>
                <w:rFonts w:ascii="Arial" w:hAnsi="Arial" w:cs="Arial"/>
                <w:color w:val="000000"/>
              </w:rPr>
            </w:pPr>
            <w:r w:rsidRPr="00205CB7">
              <w:rPr>
                <w:rFonts w:ascii="Arial" w:eastAsia="SimSun" w:hAnsi="Arial" w:cs="Arial"/>
                <w:color w:val="FF0000"/>
                <w:lang w:eastAsia="zh-CN"/>
              </w:rPr>
              <w:t>Per band</w:t>
            </w:r>
          </w:p>
        </w:tc>
        <w:tc>
          <w:tcPr>
            <w:tcW w:w="0" w:type="auto"/>
            <w:shd w:val="clear" w:color="auto" w:fill="auto"/>
          </w:tcPr>
          <w:p w14:paraId="1EFE125B" w14:textId="75115D70" w:rsidR="00260C44" w:rsidRPr="00205CB7" w:rsidRDefault="00260C44" w:rsidP="00260C44">
            <w:pPr>
              <w:pStyle w:val="maintext"/>
              <w:ind w:firstLineChars="0" w:firstLine="0"/>
              <w:jc w:val="left"/>
              <w:rPr>
                <w:rFonts w:ascii="Arial" w:hAnsi="Arial" w:cs="Arial"/>
                <w:color w:val="000000"/>
              </w:rPr>
            </w:pPr>
            <w:r w:rsidRPr="00205CB7">
              <w:rPr>
                <w:rFonts w:ascii="Arial" w:eastAsia="SimSun" w:hAnsi="Arial" w:cs="Arial"/>
                <w:color w:val="FF0000"/>
              </w:rPr>
              <w:t>n/a</w:t>
            </w:r>
          </w:p>
        </w:tc>
        <w:tc>
          <w:tcPr>
            <w:tcW w:w="0" w:type="auto"/>
            <w:shd w:val="clear" w:color="auto" w:fill="auto"/>
          </w:tcPr>
          <w:p w14:paraId="1412F42B" w14:textId="7CBA0F13" w:rsidR="00260C44" w:rsidRPr="00205CB7" w:rsidRDefault="00260C44" w:rsidP="00260C44">
            <w:pPr>
              <w:pStyle w:val="maintext"/>
              <w:ind w:firstLineChars="0" w:firstLine="0"/>
              <w:jc w:val="left"/>
              <w:rPr>
                <w:rFonts w:ascii="Arial" w:hAnsi="Arial" w:cs="Arial"/>
                <w:color w:val="000000"/>
              </w:rPr>
            </w:pPr>
            <w:r w:rsidRPr="00205CB7">
              <w:rPr>
                <w:rFonts w:ascii="Arial" w:eastAsia="SimSun" w:hAnsi="Arial" w:cs="Arial"/>
                <w:color w:val="FF0000"/>
              </w:rPr>
              <w:t>n/a</w:t>
            </w:r>
          </w:p>
        </w:tc>
        <w:tc>
          <w:tcPr>
            <w:tcW w:w="0" w:type="auto"/>
            <w:shd w:val="clear" w:color="auto" w:fill="auto"/>
          </w:tcPr>
          <w:p w14:paraId="362DD78F" w14:textId="480BC424" w:rsidR="00260C44" w:rsidRPr="00205CB7" w:rsidRDefault="00260C44" w:rsidP="00260C44">
            <w:pPr>
              <w:pStyle w:val="maintext"/>
              <w:ind w:firstLineChars="0" w:firstLine="0"/>
              <w:jc w:val="left"/>
              <w:rPr>
                <w:rFonts w:ascii="Arial" w:hAnsi="Arial" w:cs="Arial"/>
                <w:color w:val="000000"/>
              </w:rPr>
            </w:pPr>
            <w:r w:rsidRPr="00205CB7">
              <w:rPr>
                <w:rFonts w:ascii="Arial" w:eastAsia="SimSun" w:hAnsi="Arial" w:cs="Arial"/>
                <w:color w:val="FF0000"/>
              </w:rPr>
              <w:t>n/a</w:t>
            </w:r>
          </w:p>
        </w:tc>
        <w:tc>
          <w:tcPr>
            <w:tcW w:w="0" w:type="auto"/>
            <w:shd w:val="clear" w:color="auto" w:fill="auto"/>
          </w:tcPr>
          <w:p w14:paraId="24798196" w14:textId="66C687A0" w:rsidR="00260C44" w:rsidRPr="00205CB7" w:rsidRDefault="00260C44" w:rsidP="00260C44">
            <w:pPr>
              <w:pStyle w:val="maintext"/>
              <w:ind w:firstLineChars="0" w:firstLine="0"/>
              <w:jc w:val="left"/>
              <w:rPr>
                <w:rFonts w:ascii="Arial" w:hAnsi="Arial" w:cs="Arial"/>
                <w:color w:val="FF0000"/>
                <w:lang w:val="en-US"/>
              </w:rPr>
            </w:pPr>
            <w:r w:rsidRPr="00205CB7">
              <w:rPr>
                <w:rFonts w:ascii="Arial" w:hAnsi="Arial" w:cs="Arial"/>
                <w:color w:val="FF0000"/>
              </w:rPr>
              <w:t xml:space="preserve">Note: </w:t>
            </w:r>
            <w:r w:rsidRPr="00205CB7">
              <w:rPr>
                <w:rFonts w:ascii="Arial" w:hAnsi="Arial" w:cs="Arial"/>
                <w:color w:val="FF0000"/>
                <w:lang w:val="en-US"/>
              </w:rPr>
              <w:t>DL RSCPD is reported along with measurement report for DL-</w:t>
            </w:r>
            <w:r w:rsidR="00C56953">
              <w:rPr>
                <w:rFonts w:ascii="Arial" w:hAnsi="Arial" w:cs="Arial"/>
                <w:color w:val="FF0000"/>
                <w:lang w:val="en-US"/>
              </w:rPr>
              <w:t>RSTD</w:t>
            </w:r>
          </w:p>
          <w:p w14:paraId="16E454A4" w14:textId="77777777" w:rsidR="00256631" w:rsidRPr="00205CB7" w:rsidRDefault="00256631" w:rsidP="00260C44">
            <w:pPr>
              <w:pStyle w:val="maintext"/>
              <w:ind w:firstLineChars="0" w:firstLine="0"/>
              <w:jc w:val="left"/>
              <w:rPr>
                <w:rFonts w:ascii="Arial" w:hAnsi="Arial" w:cs="Arial"/>
                <w:color w:val="FF0000"/>
                <w:lang w:val="en-US"/>
              </w:rPr>
            </w:pPr>
          </w:p>
          <w:p w14:paraId="3A75D520" w14:textId="6930D167" w:rsidR="007C06CD" w:rsidRDefault="007C06CD" w:rsidP="007C06CD">
            <w:pPr>
              <w:pStyle w:val="maintext"/>
              <w:ind w:firstLineChars="0" w:firstLine="0"/>
              <w:jc w:val="left"/>
              <w:rPr>
                <w:rFonts w:ascii="Arial" w:hAnsi="Arial" w:cs="Arial"/>
                <w:color w:val="FF0000"/>
                <w:lang w:val="en-US"/>
              </w:rPr>
            </w:pPr>
            <w:r w:rsidRPr="007C06CD">
              <w:rPr>
                <w:rFonts w:ascii="Arial" w:hAnsi="Arial" w:cs="Arial"/>
                <w:color w:val="FF0000"/>
                <w:highlight w:val="yellow"/>
                <w:lang w:val="en-US"/>
              </w:rPr>
              <w:t>[Note: The maximum number of RSCP measurements per TRP is less than or equal to FG 13-</w:t>
            </w:r>
            <w:r>
              <w:rPr>
                <w:rFonts w:ascii="Arial" w:hAnsi="Arial" w:cs="Arial"/>
                <w:color w:val="FF0000"/>
                <w:highlight w:val="yellow"/>
                <w:lang w:val="en-US"/>
              </w:rPr>
              <w:t>6</w:t>
            </w:r>
            <w:r w:rsidRPr="007C06CD">
              <w:rPr>
                <w:rFonts w:ascii="Arial" w:hAnsi="Arial" w:cs="Arial"/>
                <w:color w:val="FF0000"/>
                <w:highlight w:val="yellow"/>
                <w:lang w:val="en-US"/>
              </w:rPr>
              <w:t>]</w:t>
            </w:r>
          </w:p>
          <w:p w14:paraId="646D1DA0" w14:textId="77777777" w:rsidR="00260C44" w:rsidRPr="007C06CD" w:rsidRDefault="00260C44" w:rsidP="00260C44">
            <w:pPr>
              <w:pStyle w:val="maintext"/>
              <w:ind w:firstLineChars="0" w:firstLine="0"/>
              <w:jc w:val="left"/>
              <w:rPr>
                <w:rFonts w:ascii="Arial" w:hAnsi="Arial" w:cs="Arial"/>
                <w:color w:val="FF0000"/>
                <w:lang w:val="en-US"/>
              </w:rPr>
            </w:pPr>
          </w:p>
          <w:p w14:paraId="17B35CCC" w14:textId="49165D90" w:rsidR="00260C44" w:rsidRPr="00205CB7" w:rsidRDefault="00260C44" w:rsidP="00260C44">
            <w:pPr>
              <w:pStyle w:val="maintext"/>
              <w:ind w:firstLineChars="0" w:firstLine="0"/>
              <w:jc w:val="left"/>
              <w:rPr>
                <w:rFonts w:ascii="Arial" w:hAnsi="Arial" w:cs="Arial"/>
                <w:color w:val="000000"/>
              </w:rPr>
            </w:pPr>
            <w:r w:rsidRPr="00205CB7">
              <w:rPr>
                <w:rFonts w:ascii="Arial" w:eastAsia="SimSun" w:hAnsi="Arial" w:cs="Arial"/>
                <w:color w:val="FF0000"/>
                <w:highlight w:val="yellow"/>
              </w:rPr>
              <w:t>[Need for location server to know if the feature is supported]</w:t>
            </w:r>
          </w:p>
        </w:tc>
        <w:tc>
          <w:tcPr>
            <w:tcW w:w="0" w:type="auto"/>
            <w:shd w:val="clear" w:color="auto" w:fill="auto"/>
          </w:tcPr>
          <w:p w14:paraId="56FBBB66" w14:textId="5C8234EE" w:rsidR="00260C44" w:rsidRPr="00205CB7" w:rsidRDefault="00260C44" w:rsidP="00260C44">
            <w:pPr>
              <w:pStyle w:val="maintext"/>
              <w:ind w:firstLineChars="0" w:firstLine="0"/>
              <w:jc w:val="left"/>
              <w:rPr>
                <w:rFonts w:ascii="Arial" w:hAnsi="Arial" w:cs="Arial"/>
                <w:color w:val="000000"/>
              </w:rPr>
            </w:pPr>
            <w:r w:rsidRPr="00205CB7">
              <w:rPr>
                <w:rFonts w:ascii="Arial" w:eastAsiaTheme="minorEastAsia" w:hAnsi="Arial" w:cs="Arial"/>
                <w:bCs/>
                <w:color w:val="FF0000"/>
              </w:rPr>
              <w:t>Optional with capability signaling</w:t>
            </w:r>
          </w:p>
        </w:tc>
      </w:tr>
    </w:tbl>
    <w:p w14:paraId="64ABF210" w14:textId="77777777" w:rsidR="00FB1E6D" w:rsidRDefault="00FB1E6D" w:rsidP="00B9024D">
      <w:pPr>
        <w:rPr>
          <w:lang w:eastAsia="x-none"/>
        </w:rPr>
      </w:pPr>
    </w:p>
    <w:p w14:paraId="06252EF5" w14:textId="663651ED" w:rsidR="00D3319A" w:rsidRDefault="00345D35" w:rsidP="00B9024D">
      <w:pPr>
        <w:rPr>
          <w:rFonts w:ascii="Calibri" w:hAnsi="Calibri" w:cs="Arial"/>
          <w:b/>
        </w:rPr>
      </w:pPr>
      <w:r w:rsidRPr="004C4EB8">
        <w:rPr>
          <w:rFonts w:ascii="Calibri" w:hAnsi="Calibri" w:cs="Arial"/>
          <w:b/>
          <w:highlight w:val="green"/>
        </w:rPr>
        <w:t>Agreement</w:t>
      </w:r>
      <w:r w:rsidR="00D3319A" w:rsidRPr="004C4EB8">
        <w:rPr>
          <w:rFonts w:ascii="Calibri" w:hAnsi="Calibri" w:cs="Arial"/>
          <w:b/>
          <w:highlight w:val="green"/>
        </w:rPr>
        <w:t>:</w:t>
      </w:r>
      <w:r w:rsidR="00D3319A">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595"/>
        <w:gridCol w:w="2798"/>
        <w:gridCol w:w="4863"/>
        <w:gridCol w:w="594"/>
        <w:gridCol w:w="472"/>
        <w:gridCol w:w="495"/>
        <w:gridCol w:w="3251"/>
        <w:gridCol w:w="774"/>
        <w:gridCol w:w="495"/>
        <w:gridCol w:w="495"/>
        <w:gridCol w:w="495"/>
        <w:gridCol w:w="3775"/>
        <w:gridCol w:w="1681"/>
      </w:tblGrid>
      <w:tr w:rsidR="007C4351" w:rsidRPr="00687330" w14:paraId="688FA33D" w14:textId="77777777" w:rsidTr="00517803">
        <w:tc>
          <w:tcPr>
            <w:tcW w:w="0" w:type="auto"/>
            <w:shd w:val="clear" w:color="auto" w:fill="auto"/>
          </w:tcPr>
          <w:p w14:paraId="21423442" w14:textId="77777777" w:rsidR="007C4351" w:rsidRPr="00687330" w:rsidRDefault="007C4351" w:rsidP="007C4351">
            <w:pPr>
              <w:pStyle w:val="maintext"/>
              <w:ind w:firstLineChars="0" w:firstLine="0"/>
              <w:jc w:val="left"/>
              <w:rPr>
                <w:rFonts w:ascii="Arial" w:hAnsi="Arial" w:cs="Arial"/>
                <w:color w:val="000000"/>
              </w:rPr>
            </w:pPr>
            <w:r w:rsidRPr="00687330">
              <w:rPr>
                <w:rFonts w:ascii="Arial" w:hAnsi="Arial" w:cs="Arial"/>
                <w:color w:val="000000" w:themeColor="text1"/>
              </w:rPr>
              <w:t>41. NR_pos_enh2</w:t>
            </w:r>
          </w:p>
        </w:tc>
        <w:tc>
          <w:tcPr>
            <w:tcW w:w="0" w:type="auto"/>
            <w:shd w:val="clear" w:color="auto" w:fill="auto"/>
          </w:tcPr>
          <w:p w14:paraId="03DB97B4" w14:textId="77777777" w:rsidR="007C4351" w:rsidRPr="00687330" w:rsidRDefault="007C4351" w:rsidP="007C4351">
            <w:pPr>
              <w:pStyle w:val="maintext"/>
              <w:ind w:firstLineChars="0" w:firstLine="0"/>
              <w:jc w:val="left"/>
              <w:rPr>
                <w:rFonts w:ascii="Arial" w:hAnsi="Arial" w:cs="Arial"/>
                <w:color w:val="000000"/>
              </w:rPr>
            </w:pPr>
            <w:r w:rsidRPr="00687330">
              <w:rPr>
                <w:rFonts w:ascii="Arial" w:eastAsia="MS Mincho" w:hAnsi="Arial" w:cs="Arial"/>
                <w:color w:val="000000" w:themeColor="text1"/>
              </w:rPr>
              <w:t>41-2-2</w:t>
            </w:r>
          </w:p>
        </w:tc>
        <w:tc>
          <w:tcPr>
            <w:tcW w:w="0" w:type="auto"/>
            <w:shd w:val="clear" w:color="auto" w:fill="auto"/>
          </w:tcPr>
          <w:p w14:paraId="1A57920F" w14:textId="77777777" w:rsidR="007C4351" w:rsidRPr="00687330" w:rsidRDefault="007C4351" w:rsidP="007C4351">
            <w:pPr>
              <w:pStyle w:val="maintext"/>
              <w:ind w:firstLineChars="0" w:firstLine="0"/>
              <w:jc w:val="left"/>
              <w:rPr>
                <w:rFonts w:ascii="Arial" w:hAnsi="Arial" w:cs="Arial"/>
                <w:color w:val="000000"/>
              </w:rPr>
            </w:pPr>
            <w:r w:rsidRPr="00687330">
              <w:rPr>
                <w:rFonts w:ascii="Arial" w:eastAsia="SimSun" w:hAnsi="Arial" w:cs="Arial"/>
                <w:color w:val="000000" w:themeColor="text1"/>
                <w:lang w:eastAsia="zh-CN"/>
              </w:rPr>
              <w:t>DL RSCP reporting based on DL PRS in RRC_INACTIVE</w:t>
            </w:r>
          </w:p>
        </w:tc>
        <w:tc>
          <w:tcPr>
            <w:tcW w:w="0" w:type="auto"/>
            <w:shd w:val="clear" w:color="auto" w:fill="auto"/>
          </w:tcPr>
          <w:p w14:paraId="43F91641" w14:textId="679759A1" w:rsidR="007C4351" w:rsidRPr="007C4351" w:rsidRDefault="007C4351" w:rsidP="007C4351">
            <w:pPr>
              <w:pStyle w:val="maintext"/>
              <w:ind w:firstLineChars="0" w:firstLine="0"/>
              <w:jc w:val="left"/>
              <w:rPr>
                <w:rFonts w:ascii="Arial" w:hAnsi="Arial" w:cs="Arial"/>
                <w:color w:val="FF0000"/>
              </w:rPr>
            </w:pPr>
            <w:r w:rsidRPr="007C4351">
              <w:rPr>
                <w:rFonts w:ascii="Arial" w:hAnsi="Arial" w:cs="Arial"/>
                <w:color w:val="FF0000"/>
              </w:rPr>
              <w:t xml:space="preserve">Support of </w:t>
            </w:r>
            <w:r w:rsidR="000D649D" w:rsidRPr="000D649D">
              <w:rPr>
                <w:rFonts w:ascii="Arial" w:hAnsi="Arial" w:cs="Arial"/>
                <w:color w:val="FF0000"/>
                <w:lang w:val="en-US"/>
              </w:rPr>
              <w:t>DL RSCP reporting based on DL PRS</w:t>
            </w:r>
            <w:r w:rsidR="004C4EB8">
              <w:rPr>
                <w:rFonts w:ascii="Arial" w:hAnsi="Arial" w:cs="Arial"/>
                <w:color w:val="FF0000"/>
                <w:lang w:val="en-US"/>
              </w:rPr>
              <w:t xml:space="preserve"> measurement</w:t>
            </w:r>
            <w:r w:rsidR="000D649D" w:rsidRPr="000D649D">
              <w:rPr>
                <w:rFonts w:ascii="Arial" w:hAnsi="Arial" w:cs="Arial"/>
                <w:color w:val="FF0000"/>
                <w:lang w:val="en-US"/>
              </w:rPr>
              <w:t xml:space="preserve"> in RRC_INACTIVE</w:t>
            </w:r>
          </w:p>
          <w:p w14:paraId="2C8B0FBC" w14:textId="334D9FD2" w:rsidR="007C4351" w:rsidRPr="009A2CAE" w:rsidRDefault="007C4351" w:rsidP="007C4351">
            <w:pPr>
              <w:pStyle w:val="maintext"/>
              <w:ind w:firstLineChars="0" w:firstLine="0"/>
              <w:jc w:val="left"/>
              <w:rPr>
                <w:rFonts w:ascii="Arial" w:hAnsi="Arial" w:cs="Arial"/>
                <w:strike/>
                <w:color w:val="000000"/>
              </w:rPr>
            </w:pPr>
            <w:r w:rsidRPr="009A2CAE">
              <w:rPr>
                <w:rFonts w:ascii="Arial" w:hAnsi="Arial" w:cs="Arial"/>
                <w:strike/>
                <w:color w:val="FF0000"/>
              </w:rPr>
              <w:t xml:space="preserve">FFS: separate rows for </w:t>
            </w:r>
            <w:r w:rsidRPr="009A2CAE">
              <w:rPr>
                <w:rFonts w:ascii="Arial" w:eastAsia="SimSun" w:hAnsi="Arial" w:cs="Arial"/>
                <w:strike/>
                <w:color w:val="FF0000"/>
                <w:lang w:eastAsia="zh-CN"/>
              </w:rPr>
              <w:t xml:space="preserve">DL PRS processing capabilities\measurement for CPP measurements in </w:t>
            </w:r>
            <w:r w:rsidRPr="009A2CAE">
              <w:rPr>
                <w:rFonts w:ascii="Arial" w:eastAsia="SimSun" w:hAnsi="Arial" w:cs="Arial"/>
                <w:strike/>
                <w:color w:val="FF0000"/>
                <w:lang w:val="en-US" w:eastAsia="zh-CN"/>
              </w:rPr>
              <w:t>RRC_INACTIVE</w:t>
            </w:r>
          </w:p>
        </w:tc>
        <w:tc>
          <w:tcPr>
            <w:tcW w:w="0" w:type="auto"/>
            <w:shd w:val="clear" w:color="auto" w:fill="auto"/>
          </w:tcPr>
          <w:p w14:paraId="6DE7614E" w14:textId="7E0A0559" w:rsidR="007C4351" w:rsidRPr="00687330" w:rsidRDefault="007C4351" w:rsidP="007C4351">
            <w:pPr>
              <w:pStyle w:val="maintext"/>
              <w:ind w:firstLineChars="0" w:firstLine="0"/>
              <w:jc w:val="left"/>
              <w:rPr>
                <w:rFonts w:ascii="Arial" w:hAnsi="Arial" w:cs="Arial"/>
                <w:color w:val="000000"/>
              </w:rPr>
            </w:pPr>
            <w:r w:rsidRPr="00205CB7">
              <w:rPr>
                <w:rFonts w:ascii="Arial" w:eastAsia="MS Mincho" w:hAnsi="Arial" w:cs="Arial"/>
                <w:color w:val="FF0000"/>
                <w:highlight w:val="yellow"/>
              </w:rPr>
              <w:t>FFS</w:t>
            </w:r>
          </w:p>
        </w:tc>
        <w:tc>
          <w:tcPr>
            <w:tcW w:w="0" w:type="auto"/>
            <w:shd w:val="clear" w:color="auto" w:fill="auto"/>
          </w:tcPr>
          <w:p w14:paraId="608CEE83" w14:textId="617C1327" w:rsidR="007C4351" w:rsidRPr="00687330" w:rsidRDefault="007C4351" w:rsidP="007C4351">
            <w:pPr>
              <w:pStyle w:val="maintext"/>
              <w:ind w:firstLineChars="0" w:firstLine="0"/>
              <w:jc w:val="left"/>
              <w:rPr>
                <w:rFonts w:ascii="Arial" w:hAnsi="Arial" w:cs="Arial"/>
                <w:color w:val="000000"/>
              </w:rPr>
            </w:pPr>
            <w:r w:rsidRPr="00205CB7">
              <w:rPr>
                <w:rFonts w:ascii="Arial" w:eastAsia="SimSun" w:hAnsi="Arial" w:cs="Arial"/>
                <w:color w:val="FF0000"/>
                <w:lang w:eastAsia="zh-CN"/>
              </w:rPr>
              <w:t>No</w:t>
            </w:r>
          </w:p>
        </w:tc>
        <w:tc>
          <w:tcPr>
            <w:tcW w:w="0" w:type="auto"/>
            <w:shd w:val="clear" w:color="auto" w:fill="auto"/>
          </w:tcPr>
          <w:p w14:paraId="19A6F720" w14:textId="6FF7A7B1" w:rsidR="007C4351" w:rsidRPr="00687330" w:rsidRDefault="007C4351" w:rsidP="007C4351">
            <w:pPr>
              <w:pStyle w:val="maintext"/>
              <w:ind w:firstLineChars="0" w:firstLine="0"/>
              <w:jc w:val="left"/>
              <w:rPr>
                <w:rFonts w:ascii="Arial" w:hAnsi="Arial" w:cs="Arial"/>
                <w:color w:val="000000"/>
              </w:rPr>
            </w:pPr>
            <w:r w:rsidRPr="00205CB7">
              <w:rPr>
                <w:rFonts w:ascii="Arial" w:eastAsia="SimSun" w:hAnsi="Arial" w:cs="Arial"/>
                <w:color w:val="FF0000"/>
              </w:rPr>
              <w:t>n/a</w:t>
            </w:r>
          </w:p>
        </w:tc>
        <w:tc>
          <w:tcPr>
            <w:tcW w:w="0" w:type="auto"/>
            <w:shd w:val="clear" w:color="auto" w:fill="auto"/>
          </w:tcPr>
          <w:p w14:paraId="356350CE" w14:textId="21608366" w:rsidR="007C4351" w:rsidRPr="00687330" w:rsidRDefault="000D649D" w:rsidP="007C4351">
            <w:pPr>
              <w:pStyle w:val="maintext"/>
              <w:ind w:firstLineChars="0" w:firstLine="0"/>
              <w:jc w:val="left"/>
              <w:rPr>
                <w:rFonts w:ascii="Arial" w:hAnsi="Arial" w:cs="Arial"/>
                <w:color w:val="000000"/>
              </w:rPr>
            </w:pPr>
            <w:r w:rsidRPr="000D649D">
              <w:rPr>
                <w:rFonts w:ascii="Arial" w:hAnsi="Arial" w:cs="Arial"/>
                <w:color w:val="FF0000"/>
                <w:lang w:val="en-US"/>
              </w:rPr>
              <w:t>DL RSCP reporting based on DL PRS in RRC_INACTIVE</w:t>
            </w:r>
            <w:r w:rsidR="007C4351" w:rsidRPr="00205CB7">
              <w:rPr>
                <w:rFonts w:ascii="Arial" w:hAnsi="Arial" w:cs="Arial"/>
                <w:color w:val="FF0000"/>
                <w:lang w:val="en-US"/>
              </w:rPr>
              <w:t xml:space="preserve"> is not supported</w:t>
            </w:r>
          </w:p>
        </w:tc>
        <w:tc>
          <w:tcPr>
            <w:tcW w:w="0" w:type="auto"/>
            <w:shd w:val="clear" w:color="auto" w:fill="auto"/>
          </w:tcPr>
          <w:p w14:paraId="3E1FC1EF" w14:textId="2B993C04" w:rsidR="007C4351" w:rsidRPr="00687330" w:rsidRDefault="007C4351" w:rsidP="007C4351">
            <w:pPr>
              <w:pStyle w:val="maintext"/>
              <w:ind w:firstLineChars="0" w:firstLine="0"/>
              <w:jc w:val="left"/>
              <w:rPr>
                <w:rFonts w:ascii="Arial" w:hAnsi="Arial" w:cs="Arial"/>
                <w:color w:val="000000"/>
              </w:rPr>
            </w:pPr>
            <w:r w:rsidRPr="00205CB7">
              <w:rPr>
                <w:rFonts w:ascii="Arial" w:eastAsia="SimSun" w:hAnsi="Arial" w:cs="Arial"/>
                <w:color w:val="FF0000"/>
                <w:lang w:eastAsia="zh-CN"/>
              </w:rPr>
              <w:t>Per band</w:t>
            </w:r>
          </w:p>
        </w:tc>
        <w:tc>
          <w:tcPr>
            <w:tcW w:w="0" w:type="auto"/>
            <w:shd w:val="clear" w:color="auto" w:fill="auto"/>
          </w:tcPr>
          <w:p w14:paraId="635FB228" w14:textId="30A03062" w:rsidR="007C4351" w:rsidRPr="00687330" w:rsidRDefault="007C4351" w:rsidP="007C4351">
            <w:pPr>
              <w:pStyle w:val="maintext"/>
              <w:ind w:firstLineChars="0" w:firstLine="0"/>
              <w:jc w:val="left"/>
              <w:rPr>
                <w:rFonts w:ascii="Arial" w:hAnsi="Arial" w:cs="Arial"/>
                <w:color w:val="000000"/>
              </w:rPr>
            </w:pPr>
            <w:r w:rsidRPr="00205CB7">
              <w:rPr>
                <w:rFonts w:ascii="Arial" w:eastAsia="SimSun" w:hAnsi="Arial" w:cs="Arial"/>
                <w:color w:val="FF0000"/>
              </w:rPr>
              <w:t>n/a</w:t>
            </w:r>
          </w:p>
        </w:tc>
        <w:tc>
          <w:tcPr>
            <w:tcW w:w="0" w:type="auto"/>
            <w:shd w:val="clear" w:color="auto" w:fill="auto"/>
          </w:tcPr>
          <w:p w14:paraId="69429B8B" w14:textId="0C6CEBA8" w:rsidR="007C4351" w:rsidRPr="00687330" w:rsidRDefault="007C4351" w:rsidP="007C4351">
            <w:pPr>
              <w:pStyle w:val="maintext"/>
              <w:ind w:firstLineChars="0" w:firstLine="0"/>
              <w:jc w:val="left"/>
              <w:rPr>
                <w:rFonts w:ascii="Arial" w:hAnsi="Arial" w:cs="Arial"/>
                <w:color w:val="000000"/>
              </w:rPr>
            </w:pPr>
            <w:r w:rsidRPr="00205CB7">
              <w:rPr>
                <w:rFonts w:ascii="Arial" w:eastAsia="SimSun" w:hAnsi="Arial" w:cs="Arial"/>
                <w:color w:val="FF0000"/>
              </w:rPr>
              <w:t>n/a</w:t>
            </w:r>
          </w:p>
        </w:tc>
        <w:tc>
          <w:tcPr>
            <w:tcW w:w="0" w:type="auto"/>
            <w:shd w:val="clear" w:color="auto" w:fill="auto"/>
          </w:tcPr>
          <w:p w14:paraId="3B561CBB" w14:textId="49994D85" w:rsidR="007C4351" w:rsidRPr="00687330" w:rsidRDefault="007C4351" w:rsidP="007C4351">
            <w:pPr>
              <w:pStyle w:val="maintext"/>
              <w:ind w:firstLineChars="0" w:firstLine="0"/>
              <w:jc w:val="left"/>
              <w:rPr>
                <w:rFonts w:ascii="Arial" w:hAnsi="Arial" w:cs="Arial"/>
                <w:color w:val="000000"/>
              </w:rPr>
            </w:pPr>
            <w:r w:rsidRPr="00205CB7">
              <w:rPr>
                <w:rFonts w:ascii="Arial" w:eastAsia="SimSun" w:hAnsi="Arial" w:cs="Arial"/>
                <w:color w:val="FF0000"/>
              </w:rPr>
              <w:t>n/a</w:t>
            </w:r>
          </w:p>
        </w:tc>
        <w:tc>
          <w:tcPr>
            <w:tcW w:w="0" w:type="auto"/>
            <w:shd w:val="clear" w:color="auto" w:fill="auto"/>
          </w:tcPr>
          <w:p w14:paraId="3C77BD80" w14:textId="5454F7AA" w:rsidR="007C4351" w:rsidRDefault="007C4351" w:rsidP="007C4351">
            <w:pPr>
              <w:pStyle w:val="maintext"/>
              <w:ind w:firstLineChars="0" w:firstLine="0"/>
              <w:jc w:val="left"/>
              <w:rPr>
                <w:rFonts w:ascii="Arial" w:hAnsi="Arial" w:cs="Arial"/>
                <w:color w:val="FF0000"/>
              </w:rPr>
            </w:pPr>
            <w:r w:rsidRPr="007C4351">
              <w:rPr>
                <w:rFonts w:ascii="Arial" w:hAnsi="Arial" w:cs="Arial"/>
                <w:color w:val="FF0000"/>
              </w:rPr>
              <w:t>Note: DL RSCP is reported together with UE Rx-Tx time difference measurement</w:t>
            </w:r>
          </w:p>
          <w:p w14:paraId="654FD446" w14:textId="77777777" w:rsidR="007C4351" w:rsidRPr="00205CB7" w:rsidRDefault="007C4351" w:rsidP="007C4351">
            <w:pPr>
              <w:pStyle w:val="maintext"/>
              <w:ind w:firstLineChars="0" w:firstLine="0"/>
              <w:jc w:val="left"/>
              <w:rPr>
                <w:rFonts w:ascii="Arial" w:hAnsi="Arial" w:cs="Arial"/>
                <w:color w:val="FF0000"/>
                <w:lang w:val="en-US"/>
              </w:rPr>
            </w:pPr>
          </w:p>
          <w:p w14:paraId="17BBC7D6" w14:textId="2F5504CE" w:rsidR="007C4351" w:rsidRDefault="00067C00" w:rsidP="007C4351">
            <w:pPr>
              <w:pStyle w:val="maintext"/>
              <w:ind w:firstLineChars="0" w:firstLine="0"/>
              <w:jc w:val="left"/>
              <w:rPr>
                <w:rFonts w:ascii="Arial" w:hAnsi="Arial" w:cs="Arial"/>
                <w:color w:val="FF0000"/>
                <w:lang w:val="en-US"/>
              </w:rPr>
            </w:pPr>
            <w:r w:rsidRPr="007C06CD">
              <w:rPr>
                <w:rFonts w:ascii="Arial" w:hAnsi="Arial" w:cs="Arial"/>
                <w:color w:val="FF0000"/>
                <w:highlight w:val="yellow"/>
                <w:lang w:val="en-US"/>
              </w:rPr>
              <w:t>[Note: The maximum number of RSCP measurements per TRP is less than or equal to FG 13-11]</w:t>
            </w:r>
          </w:p>
          <w:p w14:paraId="5EF052D5" w14:textId="77777777" w:rsidR="00067C00" w:rsidRPr="00067C00" w:rsidRDefault="00067C00" w:rsidP="007C4351">
            <w:pPr>
              <w:pStyle w:val="maintext"/>
              <w:ind w:firstLineChars="0" w:firstLine="0"/>
              <w:jc w:val="left"/>
              <w:rPr>
                <w:rFonts w:ascii="Arial" w:hAnsi="Arial" w:cs="Arial"/>
                <w:color w:val="FF0000"/>
                <w:lang w:val="en-US"/>
              </w:rPr>
            </w:pPr>
          </w:p>
          <w:p w14:paraId="719907B9" w14:textId="19EE17DD" w:rsidR="007C4351" w:rsidRPr="00687330" w:rsidRDefault="007C4351" w:rsidP="007C4351">
            <w:pPr>
              <w:pStyle w:val="maintext"/>
              <w:ind w:firstLineChars="0" w:firstLine="0"/>
              <w:jc w:val="left"/>
              <w:rPr>
                <w:rFonts w:ascii="Arial" w:hAnsi="Arial" w:cs="Arial"/>
                <w:color w:val="000000"/>
              </w:rPr>
            </w:pPr>
            <w:r w:rsidRPr="00205CB7">
              <w:rPr>
                <w:rFonts w:ascii="Arial" w:eastAsia="SimSun" w:hAnsi="Arial" w:cs="Arial"/>
                <w:color w:val="FF0000"/>
                <w:highlight w:val="yellow"/>
              </w:rPr>
              <w:t>[Need for location server to know if the feature is supported]</w:t>
            </w:r>
          </w:p>
        </w:tc>
        <w:tc>
          <w:tcPr>
            <w:tcW w:w="0" w:type="auto"/>
            <w:shd w:val="clear" w:color="auto" w:fill="auto"/>
          </w:tcPr>
          <w:p w14:paraId="16CA4397" w14:textId="5E1638D3" w:rsidR="007C4351" w:rsidRPr="00687330" w:rsidRDefault="007C4351" w:rsidP="007C4351">
            <w:pPr>
              <w:pStyle w:val="maintext"/>
              <w:ind w:firstLineChars="0" w:firstLine="0"/>
              <w:jc w:val="left"/>
              <w:rPr>
                <w:rFonts w:ascii="Arial" w:hAnsi="Arial" w:cs="Arial"/>
                <w:color w:val="000000"/>
              </w:rPr>
            </w:pPr>
            <w:r w:rsidRPr="00205CB7">
              <w:rPr>
                <w:rFonts w:ascii="Arial" w:eastAsiaTheme="minorEastAsia" w:hAnsi="Arial" w:cs="Arial"/>
                <w:bCs/>
                <w:color w:val="FF0000"/>
              </w:rPr>
              <w:t>Optional with capability signaling</w:t>
            </w:r>
          </w:p>
        </w:tc>
      </w:tr>
    </w:tbl>
    <w:p w14:paraId="12B9F60C" w14:textId="77777777" w:rsidR="00D3319A" w:rsidRDefault="00D3319A" w:rsidP="00B9024D">
      <w:pPr>
        <w:rPr>
          <w:rFonts w:ascii="Calibri" w:hAnsi="Calibri" w:cs="Arial"/>
          <w:b/>
        </w:rPr>
      </w:pPr>
    </w:p>
    <w:p w14:paraId="19295335" w14:textId="39B958A5" w:rsidR="004623BE" w:rsidRDefault="00C56953" w:rsidP="00B9024D">
      <w:pPr>
        <w:rPr>
          <w:rFonts w:ascii="Calibri" w:hAnsi="Calibri" w:cs="Arial"/>
          <w:b/>
        </w:rPr>
      </w:pPr>
      <w:r w:rsidRPr="00C56953">
        <w:rPr>
          <w:rFonts w:ascii="Calibri" w:hAnsi="Calibri" w:cs="Arial"/>
          <w:b/>
          <w:highlight w:val="green"/>
        </w:rPr>
        <w:lastRenderedPageBreak/>
        <w:t>Agreement</w:t>
      </w:r>
      <w:r w:rsidR="004623BE" w:rsidRPr="00C56953">
        <w:rPr>
          <w:rFonts w:ascii="Calibri" w:hAnsi="Calibri" w:cs="Arial"/>
          <w:b/>
          <w:highlight w:val="green"/>
        </w:rPr>
        <w:t>:</w:t>
      </w:r>
      <w:r w:rsidR="004623BE">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647"/>
        <w:gridCol w:w="3015"/>
        <w:gridCol w:w="3889"/>
        <w:gridCol w:w="594"/>
        <w:gridCol w:w="472"/>
        <w:gridCol w:w="495"/>
        <w:gridCol w:w="3536"/>
        <w:gridCol w:w="790"/>
        <w:gridCol w:w="495"/>
        <w:gridCol w:w="495"/>
        <w:gridCol w:w="495"/>
        <w:gridCol w:w="4070"/>
        <w:gridCol w:w="1775"/>
      </w:tblGrid>
      <w:tr w:rsidR="004C4EB8" w:rsidRPr="00687330" w14:paraId="58397969" w14:textId="77777777" w:rsidTr="00517803">
        <w:tc>
          <w:tcPr>
            <w:tcW w:w="0" w:type="auto"/>
            <w:shd w:val="clear" w:color="auto" w:fill="auto"/>
          </w:tcPr>
          <w:p w14:paraId="084FD858" w14:textId="77777777" w:rsidR="00F15FBC" w:rsidRPr="00687330" w:rsidRDefault="00F15FBC" w:rsidP="00F15FBC">
            <w:pPr>
              <w:pStyle w:val="maintext"/>
              <w:ind w:firstLineChars="0" w:firstLine="0"/>
              <w:jc w:val="left"/>
              <w:rPr>
                <w:rFonts w:ascii="Arial" w:hAnsi="Arial" w:cs="Arial"/>
                <w:color w:val="000000"/>
                <w:sz w:val="18"/>
                <w:szCs w:val="18"/>
              </w:rPr>
            </w:pPr>
            <w:r w:rsidRPr="00687330">
              <w:rPr>
                <w:rFonts w:ascii="Arial" w:hAnsi="Arial" w:cs="Arial"/>
                <w:color w:val="000000" w:themeColor="text1"/>
                <w:szCs w:val="18"/>
              </w:rPr>
              <w:t>41. NR_pos_enh2</w:t>
            </w:r>
          </w:p>
        </w:tc>
        <w:tc>
          <w:tcPr>
            <w:tcW w:w="0" w:type="auto"/>
            <w:shd w:val="clear" w:color="auto" w:fill="auto"/>
          </w:tcPr>
          <w:p w14:paraId="7A2B5B84" w14:textId="77777777" w:rsidR="00F15FBC" w:rsidRPr="00687330" w:rsidRDefault="00F15FBC" w:rsidP="00F15FBC">
            <w:pPr>
              <w:pStyle w:val="maintext"/>
              <w:ind w:firstLineChars="0" w:firstLine="0"/>
              <w:jc w:val="left"/>
              <w:rPr>
                <w:rFonts w:ascii="Arial" w:hAnsi="Arial" w:cs="Arial"/>
                <w:color w:val="000000"/>
                <w:sz w:val="18"/>
                <w:szCs w:val="18"/>
              </w:rPr>
            </w:pPr>
            <w:r w:rsidRPr="00687330">
              <w:rPr>
                <w:rFonts w:ascii="Arial" w:eastAsia="MS Mincho" w:hAnsi="Arial" w:cs="Arial"/>
                <w:color w:val="000000" w:themeColor="text1"/>
                <w:szCs w:val="18"/>
              </w:rPr>
              <w:t>41-2-2a</w:t>
            </w:r>
          </w:p>
        </w:tc>
        <w:tc>
          <w:tcPr>
            <w:tcW w:w="0" w:type="auto"/>
            <w:shd w:val="clear" w:color="auto" w:fill="auto"/>
          </w:tcPr>
          <w:p w14:paraId="6C62D5F4" w14:textId="77777777" w:rsidR="00F15FBC" w:rsidRPr="00687330" w:rsidRDefault="00F15FBC" w:rsidP="00F15FBC">
            <w:pPr>
              <w:pStyle w:val="maintext"/>
              <w:ind w:firstLineChars="0" w:firstLine="0"/>
              <w:jc w:val="left"/>
              <w:rPr>
                <w:rFonts w:ascii="Arial" w:hAnsi="Arial" w:cs="Arial"/>
                <w:color w:val="000000"/>
                <w:sz w:val="18"/>
                <w:szCs w:val="18"/>
              </w:rPr>
            </w:pPr>
            <w:r w:rsidRPr="00687330">
              <w:rPr>
                <w:rFonts w:ascii="Arial" w:eastAsia="SimSun" w:hAnsi="Arial" w:cs="Arial"/>
                <w:color w:val="000000" w:themeColor="text1"/>
                <w:szCs w:val="18"/>
                <w:lang w:eastAsia="zh-CN"/>
              </w:rPr>
              <w:t>DL RSCPD reporting based on DL PRS in RRC_INACTIVE</w:t>
            </w:r>
          </w:p>
        </w:tc>
        <w:tc>
          <w:tcPr>
            <w:tcW w:w="0" w:type="auto"/>
            <w:shd w:val="clear" w:color="auto" w:fill="auto"/>
          </w:tcPr>
          <w:p w14:paraId="26B6ED59" w14:textId="7F53F1CE" w:rsidR="00F15FBC" w:rsidRPr="00BF7CA6" w:rsidRDefault="00F15FBC" w:rsidP="00F15FBC">
            <w:pPr>
              <w:pStyle w:val="maintext"/>
              <w:ind w:firstLineChars="0" w:firstLine="0"/>
              <w:jc w:val="left"/>
              <w:rPr>
                <w:rFonts w:ascii="Arial" w:hAnsi="Arial" w:cs="Arial"/>
                <w:color w:val="FF0000"/>
                <w:lang w:val="en-US"/>
              </w:rPr>
            </w:pPr>
            <w:r w:rsidRPr="00205CB7">
              <w:rPr>
                <w:rFonts w:ascii="Arial" w:hAnsi="Arial" w:cs="Arial"/>
                <w:color w:val="FF0000"/>
                <w:lang w:val="en-US"/>
              </w:rPr>
              <w:t xml:space="preserve">1. Support of </w:t>
            </w:r>
            <w:r w:rsidRPr="00F15FBC">
              <w:rPr>
                <w:rFonts w:ascii="Arial" w:hAnsi="Arial" w:cs="Arial"/>
                <w:color w:val="FF0000"/>
                <w:lang w:val="en-US"/>
              </w:rPr>
              <w:t xml:space="preserve">DL RSCPD reporting based on DL PRS </w:t>
            </w:r>
            <w:r w:rsidR="004C4EB8">
              <w:rPr>
                <w:rFonts w:ascii="Arial" w:hAnsi="Arial" w:cs="Arial"/>
                <w:color w:val="FF0000"/>
                <w:lang w:val="en-US"/>
              </w:rPr>
              <w:t xml:space="preserve">measurement </w:t>
            </w:r>
            <w:r w:rsidRPr="00F15FBC">
              <w:rPr>
                <w:rFonts w:ascii="Arial" w:hAnsi="Arial" w:cs="Arial"/>
                <w:color w:val="FF0000"/>
                <w:lang w:val="en-US"/>
              </w:rPr>
              <w:t>in RRC_INACTIVE</w:t>
            </w:r>
          </w:p>
        </w:tc>
        <w:tc>
          <w:tcPr>
            <w:tcW w:w="0" w:type="auto"/>
            <w:shd w:val="clear" w:color="auto" w:fill="auto"/>
          </w:tcPr>
          <w:p w14:paraId="52BC44F9" w14:textId="569930D9" w:rsidR="00F15FBC" w:rsidRPr="00687330" w:rsidRDefault="00F15FBC" w:rsidP="00F15FBC">
            <w:pPr>
              <w:pStyle w:val="maintext"/>
              <w:ind w:firstLineChars="0" w:firstLine="0"/>
              <w:jc w:val="left"/>
              <w:rPr>
                <w:rFonts w:ascii="Arial" w:hAnsi="Arial" w:cs="Arial"/>
                <w:color w:val="000000"/>
                <w:sz w:val="18"/>
                <w:szCs w:val="18"/>
              </w:rPr>
            </w:pPr>
            <w:r w:rsidRPr="00205CB7">
              <w:rPr>
                <w:rFonts w:ascii="Arial" w:eastAsia="MS Mincho" w:hAnsi="Arial" w:cs="Arial"/>
                <w:color w:val="FF0000"/>
                <w:highlight w:val="yellow"/>
              </w:rPr>
              <w:t>FFS</w:t>
            </w:r>
          </w:p>
        </w:tc>
        <w:tc>
          <w:tcPr>
            <w:tcW w:w="0" w:type="auto"/>
            <w:shd w:val="clear" w:color="auto" w:fill="auto"/>
          </w:tcPr>
          <w:p w14:paraId="1BAEF5E7" w14:textId="4DF3D497" w:rsidR="00F15FBC" w:rsidRPr="00687330" w:rsidRDefault="00F15FBC" w:rsidP="00F15FBC">
            <w:pPr>
              <w:pStyle w:val="maintext"/>
              <w:ind w:firstLineChars="0" w:firstLine="0"/>
              <w:jc w:val="left"/>
              <w:rPr>
                <w:rFonts w:ascii="Arial" w:hAnsi="Arial" w:cs="Arial"/>
                <w:color w:val="000000"/>
                <w:sz w:val="18"/>
                <w:szCs w:val="18"/>
              </w:rPr>
            </w:pPr>
            <w:r w:rsidRPr="00205CB7">
              <w:rPr>
                <w:rFonts w:ascii="Arial" w:eastAsia="SimSun" w:hAnsi="Arial" w:cs="Arial"/>
                <w:color w:val="FF0000"/>
                <w:lang w:eastAsia="zh-CN"/>
              </w:rPr>
              <w:t>No</w:t>
            </w:r>
          </w:p>
        </w:tc>
        <w:tc>
          <w:tcPr>
            <w:tcW w:w="0" w:type="auto"/>
            <w:shd w:val="clear" w:color="auto" w:fill="auto"/>
          </w:tcPr>
          <w:p w14:paraId="221C528C" w14:textId="1E2F83F1" w:rsidR="00F15FBC" w:rsidRPr="00687330" w:rsidRDefault="00F15FBC" w:rsidP="00F15FBC">
            <w:pPr>
              <w:pStyle w:val="maintext"/>
              <w:ind w:firstLineChars="0" w:firstLine="0"/>
              <w:jc w:val="left"/>
              <w:rPr>
                <w:rFonts w:ascii="Arial" w:hAnsi="Arial" w:cs="Arial"/>
                <w:color w:val="000000"/>
                <w:sz w:val="18"/>
                <w:szCs w:val="18"/>
              </w:rPr>
            </w:pPr>
            <w:r w:rsidRPr="00205CB7">
              <w:rPr>
                <w:rFonts w:ascii="Arial" w:eastAsia="SimSun" w:hAnsi="Arial" w:cs="Arial"/>
                <w:color w:val="FF0000"/>
              </w:rPr>
              <w:t>n/a</w:t>
            </w:r>
          </w:p>
        </w:tc>
        <w:tc>
          <w:tcPr>
            <w:tcW w:w="0" w:type="auto"/>
            <w:shd w:val="clear" w:color="auto" w:fill="auto"/>
          </w:tcPr>
          <w:p w14:paraId="33977E1B" w14:textId="046044AD" w:rsidR="00F15FBC" w:rsidRPr="00687330" w:rsidRDefault="00F15FBC" w:rsidP="00F15FBC">
            <w:pPr>
              <w:pStyle w:val="maintext"/>
              <w:ind w:firstLineChars="0" w:firstLine="0"/>
              <w:jc w:val="left"/>
              <w:rPr>
                <w:rFonts w:ascii="Arial" w:hAnsi="Arial" w:cs="Arial"/>
                <w:color w:val="000000"/>
                <w:sz w:val="18"/>
                <w:szCs w:val="18"/>
              </w:rPr>
            </w:pPr>
            <w:r w:rsidRPr="00F15FBC">
              <w:rPr>
                <w:rFonts w:ascii="Arial" w:hAnsi="Arial" w:cs="Arial"/>
                <w:color w:val="FF0000"/>
                <w:lang w:val="en-US"/>
              </w:rPr>
              <w:t>DL RSCPD reporting based on DL PRS in RRC_INACTIVE</w:t>
            </w:r>
            <w:r w:rsidRPr="00205CB7">
              <w:rPr>
                <w:rFonts w:ascii="Arial" w:hAnsi="Arial" w:cs="Arial"/>
                <w:color w:val="FF0000"/>
                <w:lang w:val="en-US"/>
              </w:rPr>
              <w:t xml:space="preserve"> is not supported</w:t>
            </w:r>
          </w:p>
        </w:tc>
        <w:tc>
          <w:tcPr>
            <w:tcW w:w="0" w:type="auto"/>
            <w:shd w:val="clear" w:color="auto" w:fill="auto"/>
          </w:tcPr>
          <w:p w14:paraId="55CDA2F4" w14:textId="41B764FA" w:rsidR="00F15FBC" w:rsidRPr="00687330" w:rsidRDefault="00F15FBC" w:rsidP="00F15FBC">
            <w:pPr>
              <w:pStyle w:val="maintext"/>
              <w:ind w:firstLineChars="0" w:firstLine="0"/>
              <w:jc w:val="left"/>
              <w:rPr>
                <w:rFonts w:ascii="Arial" w:hAnsi="Arial" w:cs="Arial"/>
                <w:color w:val="000000"/>
                <w:sz w:val="18"/>
                <w:szCs w:val="18"/>
              </w:rPr>
            </w:pPr>
            <w:r w:rsidRPr="00205CB7">
              <w:rPr>
                <w:rFonts w:ascii="Arial" w:eastAsia="SimSun" w:hAnsi="Arial" w:cs="Arial"/>
                <w:color w:val="FF0000"/>
                <w:lang w:eastAsia="zh-CN"/>
              </w:rPr>
              <w:t>Per band</w:t>
            </w:r>
          </w:p>
        </w:tc>
        <w:tc>
          <w:tcPr>
            <w:tcW w:w="0" w:type="auto"/>
            <w:shd w:val="clear" w:color="auto" w:fill="auto"/>
          </w:tcPr>
          <w:p w14:paraId="4CF15FFA" w14:textId="33A9B345" w:rsidR="00F15FBC" w:rsidRPr="00687330" w:rsidRDefault="00F15FBC" w:rsidP="00F15FBC">
            <w:pPr>
              <w:pStyle w:val="maintext"/>
              <w:ind w:firstLineChars="0" w:firstLine="0"/>
              <w:jc w:val="left"/>
              <w:rPr>
                <w:rFonts w:ascii="Arial" w:hAnsi="Arial" w:cs="Arial"/>
                <w:color w:val="000000"/>
                <w:sz w:val="18"/>
                <w:szCs w:val="18"/>
              </w:rPr>
            </w:pPr>
            <w:r w:rsidRPr="00205CB7">
              <w:rPr>
                <w:rFonts w:ascii="Arial" w:eastAsia="SimSun" w:hAnsi="Arial" w:cs="Arial"/>
                <w:color w:val="FF0000"/>
              </w:rPr>
              <w:t>n/a</w:t>
            </w:r>
          </w:p>
        </w:tc>
        <w:tc>
          <w:tcPr>
            <w:tcW w:w="0" w:type="auto"/>
            <w:shd w:val="clear" w:color="auto" w:fill="auto"/>
          </w:tcPr>
          <w:p w14:paraId="62FBE4E4" w14:textId="104F3FDA" w:rsidR="00F15FBC" w:rsidRPr="00687330" w:rsidRDefault="00F15FBC" w:rsidP="00F15FBC">
            <w:pPr>
              <w:pStyle w:val="maintext"/>
              <w:ind w:firstLineChars="0" w:firstLine="0"/>
              <w:jc w:val="left"/>
              <w:rPr>
                <w:rFonts w:ascii="Arial" w:hAnsi="Arial" w:cs="Arial"/>
                <w:color w:val="000000"/>
                <w:sz w:val="18"/>
                <w:szCs w:val="18"/>
              </w:rPr>
            </w:pPr>
            <w:r w:rsidRPr="00205CB7">
              <w:rPr>
                <w:rFonts w:ascii="Arial" w:eastAsia="SimSun" w:hAnsi="Arial" w:cs="Arial"/>
                <w:color w:val="FF0000"/>
              </w:rPr>
              <w:t>n/a</w:t>
            </w:r>
          </w:p>
        </w:tc>
        <w:tc>
          <w:tcPr>
            <w:tcW w:w="0" w:type="auto"/>
            <w:shd w:val="clear" w:color="auto" w:fill="auto"/>
          </w:tcPr>
          <w:p w14:paraId="7488EE52" w14:textId="4B51433F" w:rsidR="00F15FBC" w:rsidRPr="00687330" w:rsidRDefault="00F15FBC" w:rsidP="00F15FBC">
            <w:pPr>
              <w:pStyle w:val="maintext"/>
              <w:ind w:firstLineChars="0" w:firstLine="0"/>
              <w:jc w:val="left"/>
              <w:rPr>
                <w:rFonts w:ascii="Arial" w:hAnsi="Arial" w:cs="Arial"/>
                <w:color w:val="000000"/>
                <w:sz w:val="18"/>
                <w:szCs w:val="18"/>
              </w:rPr>
            </w:pPr>
            <w:r w:rsidRPr="00205CB7">
              <w:rPr>
                <w:rFonts w:ascii="Arial" w:eastAsia="SimSun" w:hAnsi="Arial" w:cs="Arial"/>
                <w:color w:val="FF0000"/>
              </w:rPr>
              <w:t>n/a</w:t>
            </w:r>
          </w:p>
        </w:tc>
        <w:tc>
          <w:tcPr>
            <w:tcW w:w="0" w:type="auto"/>
            <w:shd w:val="clear" w:color="auto" w:fill="auto"/>
          </w:tcPr>
          <w:p w14:paraId="078D9272" w14:textId="4B2945EE" w:rsidR="00F15FBC" w:rsidRPr="00205CB7" w:rsidRDefault="00F15FBC" w:rsidP="00F15FBC">
            <w:pPr>
              <w:pStyle w:val="maintext"/>
              <w:ind w:firstLineChars="0" w:firstLine="0"/>
              <w:jc w:val="left"/>
              <w:rPr>
                <w:rFonts w:ascii="Arial" w:hAnsi="Arial" w:cs="Arial"/>
                <w:color w:val="FF0000"/>
                <w:lang w:val="en-US"/>
              </w:rPr>
            </w:pPr>
            <w:r w:rsidRPr="00205CB7">
              <w:rPr>
                <w:rFonts w:ascii="Arial" w:hAnsi="Arial" w:cs="Arial"/>
                <w:color w:val="FF0000"/>
              </w:rPr>
              <w:t xml:space="preserve">Note: </w:t>
            </w:r>
            <w:r w:rsidRPr="00205CB7">
              <w:rPr>
                <w:rFonts w:ascii="Arial" w:hAnsi="Arial" w:cs="Arial"/>
                <w:color w:val="FF0000"/>
                <w:lang w:val="en-US"/>
              </w:rPr>
              <w:t>DL RSCPD is reported along with measurement report for DL-</w:t>
            </w:r>
            <w:r w:rsidR="00C56953">
              <w:rPr>
                <w:rFonts w:ascii="Arial" w:hAnsi="Arial" w:cs="Arial"/>
                <w:color w:val="FF0000"/>
                <w:lang w:val="en-US"/>
              </w:rPr>
              <w:t>RSTD</w:t>
            </w:r>
          </w:p>
          <w:p w14:paraId="5D37C8A0" w14:textId="77777777" w:rsidR="00F15FBC" w:rsidRPr="00205CB7" w:rsidRDefault="00F15FBC" w:rsidP="00F15FBC">
            <w:pPr>
              <w:pStyle w:val="maintext"/>
              <w:ind w:firstLineChars="0" w:firstLine="0"/>
              <w:jc w:val="left"/>
              <w:rPr>
                <w:rFonts w:ascii="Arial" w:hAnsi="Arial" w:cs="Arial"/>
                <w:color w:val="FF0000"/>
                <w:lang w:val="en-US"/>
              </w:rPr>
            </w:pPr>
          </w:p>
          <w:p w14:paraId="34566E80" w14:textId="7814BCAA" w:rsidR="004C4EB8" w:rsidRDefault="004C4EB8" w:rsidP="004C4EB8">
            <w:pPr>
              <w:pStyle w:val="maintext"/>
              <w:ind w:firstLineChars="0" w:firstLine="0"/>
              <w:jc w:val="left"/>
              <w:rPr>
                <w:rFonts w:ascii="Arial" w:hAnsi="Arial" w:cs="Arial"/>
                <w:color w:val="FF0000"/>
                <w:lang w:val="en-US"/>
              </w:rPr>
            </w:pPr>
            <w:r w:rsidRPr="007C06CD">
              <w:rPr>
                <w:rFonts w:ascii="Arial" w:hAnsi="Arial" w:cs="Arial"/>
                <w:color w:val="FF0000"/>
                <w:highlight w:val="yellow"/>
                <w:lang w:val="en-US"/>
              </w:rPr>
              <w:t>[Note: The maximum number of RSCP measurements per TRP is less than or equal to FG 13-</w:t>
            </w:r>
            <w:r>
              <w:rPr>
                <w:rFonts w:ascii="Arial" w:hAnsi="Arial" w:cs="Arial"/>
                <w:color w:val="FF0000"/>
                <w:highlight w:val="yellow"/>
                <w:lang w:val="en-US"/>
              </w:rPr>
              <w:t>6</w:t>
            </w:r>
            <w:r w:rsidRPr="007C06CD">
              <w:rPr>
                <w:rFonts w:ascii="Arial" w:hAnsi="Arial" w:cs="Arial"/>
                <w:color w:val="FF0000"/>
                <w:highlight w:val="yellow"/>
                <w:lang w:val="en-US"/>
              </w:rPr>
              <w:t>]</w:t>
            </w:r>
          </w:p>
          <w:p w14:paraId="05C8CADF" w14:textId="77777777" w:rsidR="00F15FBC" w:rsidRPr="004C4EB8" w:rsidRDefault="00F15FBC" w:rsidP="00F15FBC">
            <w:pPr>
              <w:pStyle w:val="maintext"/>
              <w:ind w:firstLineChars="0" w:firstLine="0"/>
              <w:jc w:val="left"/>
              <w:rPr>
                <w:rFonts w:ascii="Arial" w:hAnsi="Arial" w:cs="Arial"/>
                <w:color w:val="FF0000"/>
                <w:lang w:val="en-US"/>
              </w:rPr>
            </w:pPr>
          </w:p>
          <w:p w14:paraId="442BA46B" w14:textId="031B8E47" w:rsidR="00F15FBC" w:rsidRPr="00687330" w:rsidRDefault="00F15FBC" w:rsidP="00F15FBC">
            <w:pPr>
              <w:pStyle w:val="maintext"/>
              <w:ind w:firstLineChars="0" w:firstLine="0"/>
              <w:jc w:val="left"/>
              <w:rPr>
                <w:rFonts w:ascii="Arial" w:hAnsi="Arial" w:cs="Arial"/>
                <w:color w:val="000000"/>
                <w:sz w:val="18"/>
                <w:szCs w:val="18"/>
              </w:rPr>
            </w:pPr>
            <w:r w:rsidRPr="00205CB7">
              <w:rPr>
                <w:rFonts w:ascii="Arial" w:eastAsia="SimSun" w:hAnsi="Arial" w:cs="Arial"/>
                <w:color w:val="FF0000"/>
                <w:highlight w:val="yellow"/>
              </w:rPr>
              <w:t>[Need for location server to know if the feature is supported]</w:t>
            </w:r>
          </w:p>
        </w:tc>
        <w:tc>
          <w:tcPr>
            <w:tcW w:w="0" w:type="auto"/>
            <w:shd w:val="clear" w:color="auto" w:fill="auto"/>
          </w:tcPr>
          <w:p w14:paraId="594F749C" w14:textId="532DF549" w:rsidR="00F15FBC" w:rsidRPr="00687330" w:rsidRDefault="00F15FBC" w:rsidP="00F15FBC">
            <w:pPr>
              <w:pStyle w:val="maintext"/>
              <w:ind w:firstLineChars="0" w:firstLine="0"/>
              <w:jc w:val="left"/>
              <w:rPr>
                <w:rFonts w:ascii="Arial" w:hAnsi="Arial" w:cs="Arial"/>
                <w:color w:val="000000"/>
                <w:sz w:val="18"/>
                <w:szCs w:val="18"/>
              </w:rPr>
            </w:pPr>
            <w:r w:rsidRPr="00205CB7">
              <w:rPr>
                <w:rFonts w:ascii="Arial" w:eastAsiaTheme="minorEastAsia" w:hAnsi="Arial" w:cs="Arial"/>
                <w:bCs/>
                <w:color w:val="FF0000"/>
              </w:rPr>
              <w:t>Optional with capability signaling</w:t>
            </w:r>
          </w:p>
        </w:tc>
      </w:tr>
    </w:tbl>
    <w:p w14:paraId="1E69D23C" w14:textId="77777777" w:rsidR="00D3319A" w:rsidRDefault="00D3319A" w:rsidP="00B9024D">
      <w:pPr>
        <w:rPr>
          <w:rFonts w:ascii="Calibri" w:hAnsi="Calibri" w:cs="Arial"/>
          <w:b/>
        </w:rPr>
      </w:pPr>
    </w:p>
    <w:p w14:paraId="4639C4C5" w14:textId="4D8F7391" w:rsidR="00DA6041" w:rsidRDefault="0067768F" w:rsidP="00B9024D">
      <w:pPr>
        <w:rPr>
          <w:rFonts w:ascii="Calibri" w:hAnsi="Calibri" w:cs="Arial"/>
          <w:b/>
        </w:rPr>
      </w:pPr>
      <w:r w:rsidRPr="0067768F">
        <w:rPr>
          <w:rFonts w:ascii="Calibri" w:hAnsi="Calibri" w:cs="Arial"/>
          <w:b/>
          <w:highlight w:val="green"/>
        </w:rPr>
        <w:t>Agreement:</w:t>
      </w:r>
      <w:r w:rsidR="00DA6041">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579"/>
        <w:gridCol w:w="3757"/>
        <w:gridCol w:w="3989"/>
        <w:gridCol w:w="910"/>
        <w:gridCol w:w="472"/>
        <w:gridCol w:w="605"/>
        <w:gridCol w:w="4101"/>
        <w:gridCol w:w="753"/>
        <w:gridCol w:w="605"/>
        <w:gridCol w:w="605"/>
        <w:gridCol w:w="605"/>
        <w:gridCol w:w="2255"/>
        <w:gridCol w:w="1567"/>
      </w:tblGrid>
      <w:tr w:rsidR="00BF580D" w:rsidRPr="00687330" w14:paraId="7C26012E" w14:textId="77777777" w:rsidTr="00517803">
        <w:tc>
          <w:tcPr>
            <w:tcW w:w="0" w:type="auto"/>
            <w:shd w:val="clear" w:color="auto" w:fill="auto"/>
          </w:tcPr>
          <w:p w14:paraId="105638E3" w14:textId="77777777" w:rsidR="003A53F3" w:rsidRPr="00687330" w:rsidRDefault="003A53F3" w:rsidP="003A53F3">
            <w:pPr>
              <w:pStyle w:val="maintext"/>
              <w:ind w:firstLineChars="0" w:firstLine="0"/>
              <w:jc w:val="left"/>
              <w:rPr>
                <w:rFonts w:ascii="Arial" w:hAnsi="Arial" w:cs="Arial"/>
                <w:color w:val="000000"/>
              </w:rPr>
            </w:pPr>
            <w:r w:rsidRPr="00687330">
              <w:rPr>
                <w:rFonts w:ascii="Arial" w:hAnsi="Arial" w:cs="Arial"/>
                <w:color w:val="000000" w:themeColor="text1"/>
              </w:rPr>
              <w:t>41. NR_pos_enh2</w:t>
            </w:r>
          </w:p>
        </w:tc>
        <w:tc>
          <w:tcPr>
            <w:tcW w:w="0" w:type="auto"/>
            <w:shd w:val="clear" w:color="auto" w:fill="auto"/>
          </w:tcPr>
          <w:p w14:paraId="56D128D1" w14:textId="77777777" w:rsidR="003A53F3" w:rsidRPr="00687330" w:rsidRDefault="003A53F3" w:rsidP="003A53F3">
            <w:pPr>
              <w:pStyle w:val="maintext"/>
              <w:ind w:firstLineChars="0" w:firstLine="0"/>
              <w:jc w:val="left"/>
              <w:rPr>
                <w:rFonts w:ascii="Arial" w:hAnsi="Arial" w:cs="Arial"/>
                <w:color w:val="000000"/>
              </w:rPr>
            </w:pPr>
            <w:r w:rsidRPr="00687330">
              <w:rPr>
                <w:rFonts w:ascii="Arial" w:hAnsi="Arial" w:cs="Arial"/>
                <w:color w:val="000000" w:themeColor="text1"/>
              </w:rPr>
              <w:t>41-2-3</w:t>
            </w:r>
          </w:p>
        </w:tc>
        <w:tc>
          <w:tcPr>
            <w:tcW w:w="0" w:type="auto"/>
            <w:shd w:val="clear" w:color="auto" w:fill="auto"/>
          </w:tcPr>
          <w:p w14:paraId="75DF51CB" w14:textId="3FCCAC3B" w:rsidR="003A53F3" w:rsidRPr="00CF4F84" w:rsidRDefault="003A53F3" w:rsidP="00CF4F84">
            <w:pPr>
              <w:pStyle w:val="TAL"/>
              <w:rPr>
                <w:rFonts w:cs="Arial"/>
                <w:color w:val="000000" w:themeColor="text1"/>
                <w:sz w:val="20"/>
              </w:rPr>
            </w:pPr>
            <w:r w:rsidRPr="00687330">
              <w:rPr>
                <w:rFonts w:cs="Arial"/>
                <w:color w:val="000000" w:themeColor="text1"/>
                <w:sz w:val="20"/>
              </w:rPr>
              <w:t xml:space="preserve">Measurement on indicated DL PRS resource sets </w:t>
            </w:r>
            <w:r w:rsidRPr="00C56953">
              <w:rPr>
                <w:rFonts w:cs="Arial"/>
                <w:strike/>
                <w:color w:val="FF0000"/>
                <w:sz w:val="20"/>
              </w:rPr>
              <w:t>[</w:t>
            </w:r>
            <w:r w:rsidRPr="00C56953">
              <w:rPr>
                <w:rFonts w:cs="Arial"/>
                <w:color w:val="000000" w:themeColor="text1"/>
                <w:sz w:val="20"/>
              </w:rPr>
              <w:t xml:space="preserve">within the indicated time window(s) </w:t>
            </w:r>
            <w:r w:rsidR="00276BC0" w:rsidRPr="00276BC0">
              <w:rPr>
                <w:rFonts w:cs="Arial"/>
                <w:color w:val="000000" w:themeColor="text1"/>
                <w:sz w:val="20"/>
                <w:highlight w:val="yellow"/>
              </w:rPr>
              <w:t>[</w:t>
            </w:r>
            <w:r w:rsidRPr="00276BC0">
              <w:rPr>
                <w:rFonts w:cs="Arial"/>
                <w:color w:val="000000" w:themeColor="text1"/>
                <w:sz w:val="20"/>
                <w:highlight w:val="yellow"/>
              </w:rPr>
              <w:t>for UE based and UE assiste</w:t>
            </w:r>
            <w:r w:rsidR="00276BC0" w:rsidRPr="00276BC0">
              <w:rPr>
                <w:rFonts w:cs="Arial"/>
                <w:color w:val="000000" w:themeColor="text1"/>
                <w:sz w:val="20"/>
                <w:highlight w:val="yellow"/>
              </w:rPr>
              <w:t>d]</w:t>
            </w:r>
          </w:p>
        </w:tc>
        <w:tc>
          <w:tcPr>
            <w:tcW w:w="0" w:type="auto"/>
            <w:shd w:val="clear" w:color="auto" w:fill="auto"/>
          </w:tcPr>
          <w:p w14:paraId="1351D6A1" w14:textId="41ACE149" w:rsidR="003A53F3" w:rsidRPr="00276BC0" w:rsidRDefault="003A53F3" w:rsidP="003A53F3">
            <w:pPr>
              <w:pStyle w:val="maintext"/>
              <w:ind w:firstLineChars="0" w:firstLine="0"/>
              <w:jc w:val="left"/>
              <w:rPr>
                <w:rFonts w:ascii="Arial" w:hAnsi="Arial" w:cs="Arial"/>
                <w:color w:val="FF0000"/>
              </w:rPr>
            </w:pPr>
            <w:r w:rsidRPr="00276BC0">
              <w:rPr>
                <w:rFonts w:ascii="Arial" w:hAnsi="Arial" w:cs="Arial"/>
                <w:color w:val="FF0000"/>
              </w:rPr>
              <w:t xml:space="preserve">Support of Measurement on indicated DL PRS resource sets within the indicated time window(s) </w:t>
            </w:r>
            <w:r w:rsidR="00276BC0" w:rsidRPr="00276BC0">
              <w:rPr>
                <w:rFonts w:ascii="Arial" w:hAnsi="Arial" w:cs="Arial"/>
                <w:color w:val="FF0000"/>
                <w:highlight w:val="yellow"/>
              </w:rPr>
              <w:t>[for UE based and UE assisted]</w:t>
            </w:r>
          </w:p>
        </w:tc>
        <w:tc>
          <w:tcPr>
            <w:tcW w:w="0" w:type="auto"/>
            <w:shd w:val="clear" w:color="auto" w:fill="auto"/>
          </w:tcPr>
          <w:p w14:paraId="45A397F5" w14:textId="1D7A30A9" w:rsidR="003A53F3" w:rsidRPr="00276BC0" w:rsidRDefault="003A53F3" w:rsidP="003A53F3">
            <w:pPr>
              <w:pStyle w:val="maintext"/>
              <w:ind w:firstLineChars="0" w:firstLine="0"/>
              <w:jc w:val="left"/>
              <w:rPr>
                <w:rFonts w:ascii="Arial" w:hAnsi="Arial" w:cs="Arial"/>
                <w:color w:val="FF0000"/>
              </w:rPr>
            </w:pPr>
            <w:r w:rsidRPr="00276BC0">
              <w:rPr>
                <w:rFonts w:ascii="Arial" w:hAnsi="Arial" w:cs="Arial"/>
                <w:color w:val="FF0000"/>
              </w:rPr>
              <w:t>13-1</w:t>
            </w:r>
            <w:r w:rsidR="00BF580D">
              <w:rPr>
                <w:rFonts w:ascii="Arial" w:hAnsi="Arial" w:cs="Arial"/>
                <w:color w:val="FF0000"/>
              </w:rPr>
              <w:t xml:space="preserve">, </w:t>
            </w:r>
            <w:r w:rsidR="00BF580D" w:rsidRPr="00BF580D">
              <w:rPr>
                <w:rFonts w:ascii="Arial" w:hAnsi="Arial" w:cs="Arial"/>
                <w:color w:val="FF0000"/>
                <w:highlight w:val="yellow"/>
              </w:rPr>
              <w:t>FFS more</w:t>
            </w:r>
          </w:p>
        </w:tc>
        <w:tc>
          <w:tcPr>
            <w:tcW w:w="0" w:type="auto"/>
            <w:shd w:val="clear" w:color="auto" w:fill="auto"/>
          </w:tcPr>
          <w:p w14:paraId="3009780F" w14:textId="17476CBD" w:rsidR="003A53F3" w:rsidRPr="00276BC0" w:rsidRDefault="003A53F3" w:rsidP="003A53F3">
            <w:pPr>
              <w:pStyle w:val="maintext"/>
              <w:ind w:firstLineChars="0" w:firstLine="0"/>
              <w:jc w:val="left"/>
              <w:rPr>
                <w:rFonts w:ascii="Arial" w:hAnsi="Arial" w:cs="Arial"/>
                <w:color w:val="FF0000"/>
              </w:rPr>
            </w:pPr>
            <w:r w:rsidRPr="00276BC0">
              <w:rPr>
                <w:rFonts w:ascii="Arial" w:hAnsi="Arial" w:cs="Arial"/>
                <w:color w:val="FF0000"/>
              </w:rPr>
              <w:t>No</w:t>
            </w:r>
          </w:p>
        </w:tc>
        <w:tc>
          <w:tcPr>
            <w:tcW w:w="0" w:type="auto"/>
            <w:shd w:val="clear" w:color="auto" w:fill="auto"/>
          </w:tcPr>
          <w:p w14:paraId="764F9A0F" w14:textId="2A234296" w:rsidR="003A53F3" w:rsidRPr="00276BC0" w:rsidRDefault="003A53F3" w:rsidP="003A53F3">
            <w:pPr>
              <w:pStyle w:val="maintext"/>
              <w:ind w:firstLineChars="0" w:firstLine="0"/>
              <w:jc w:val="left"/>
              <w:rPr>
                <w:rFonts w:ascii="Arial" w:hAnsi="Arial" w:cs="Arial"/>
                <w:color w:val="FF0000"/>
              </w:rPr>
            </w:pPr>
            <w:r w:rsidRPr="00276BC0">
              <w:rPr>
                <w:rFonts w:ascii="Arial" w:hAnsi="Arial" w:cs="Arial"/>
                <w:color w:val="FF0000"/>
              </w:rPr>
              <w:t>N.A.</w:t>
            </w:r>
          </w:p>
        </w:tc>
        <w:tc>
          <w:tcPr>
            <w:tcW w:w="0" w:type="auto"/>
            <w:shd w:val="clear" w:color="auto" w:fill="auto"/>
          </w:tcPr>
          <w:p w14:paraId="66D61DA5" w14:textId="5DAEF68C" w:rsidR="003A53F3" w:rsidRPr="00276BC0" w:rsidRDefault="00BD0562" w:rsidP="003A53F3">
            <w:pPr>
              <w:pStyle w:val="maintext"/>
              <w:ind w:firstLineChars="0" w:firstLine="0"/>
              <w:jc w:val="left"/>
              <w:rPr>
                <w:rFonts w:ascii="Arial" w:hAnsi="Arial" w:cs="Arial"/>
                <w:color w:val="FF0000"/>
              </w:rPr>
            </w:pPr>
            <w:r w:rsidRPr="00276BC0">
              <w:rPr>
                <w:rFonts w:ascii="Arial" w:hAnsi="Arial" w:cs="Arial"/>
                <w:color w:val="FF0000"/>
              </w:rPr>
              <w:t xml:space="preserve">Measurement on indicated DL PRS resource sets within the indicated time window(s) </w:t>
            </w:r>
            <w:r w:rsidR="00276BC0" w:rsidRPr="00276BC0">
              <w:rPr>
                <w:rFonts w:ascii="Arial" w:hAnsi="Arial" w:cs="Arial"/>
                <w:color w:val="FF0000"/>
                <w:highlight w:val="yellow"/>
              </w:rPr>
              <w:t>[for UE based and UE assisted]</w:t>
            </w:r>
            <w:r w:rsidRPr="00276BC0">
              <w:rPr>
                <w:rFonts w:ascii="Arial" w:hAnsi="Arial" w:cs="Arial"/>
                <w:color w:val="FF0000"/>
              </w:rPr>
              <w:t>is not supported</w:t>
            </w:r>
          </w:p>
        </w:tc>
        <w:tc>
          <w:tcPr>
            <w:tcW w:w="0" w:type="auto"/>
            <w:shd w:val="clear" w:color="auto" w:fill="auto"/>
          </w:tcPr>
          <w:p w14:paraId="3F3C27DF" w14:textId="25BE499D" w:rsidR="003A53F3" w:rsidRPr="003A53F3" w:rsidRDefault="003A53F3" w:rsidP="003A53F3">
            <w:pPr>
              <w:pStyle w:val="maintext"/>
              <w:ind w:firstLineChars="0" w:firstLine="0"/>
              <w:jc w:val="left"/>
              <w:rPr>
                <w:rFonts w:ascii="Arial" w:hAnsi="Arial" w:cs="Arial"/>
                <w:color w:val="FF0000"/>
              </w:rPr>
            </w:pPr>
            <w:r w:rsidRPr="003A53F3">
              <w:rPr>
                <w:rFonts w:ascii="Arial" w:hAnsi="Arial" w:cs="Arial"/>
                <w:color w:val="FF0000"/>
              </w:rPr>
              <w:t>Per band</w:t>
            </w:r>
          </w:p>
        </w:tc>
        <w:tc>
          <w:tcPr>
            <w:tcW w:w="0" w:type="auto"/>
            <w:shd w:val="clear" w:color="auto" w:fill="auto"/>
          </w:tcPr>
          <w:p w14:paraId="01D26331" w14:textId="101ACCB4" w:rsidR="003A53F3" w:rsidRPr="003A53F3" w:rsidRDefault="003A53F3" w:rsidP="003A53F3">
            <w:pPr>
              <w:pStyle w:val="maintext"/>
              <w:ind w:firstLineChars="0" w:firstLine="0"/>
              <w:jc w:val="left"/>
              <w:rPr>
                <w:rFonts w:ascii="Arial" w:hAnsi="Arial" w:cs="Arial"/>
                <w:color w:val="FF0000"/>
              </w:rPr>
            </w:pPr>
            <w:r w:rsidRPr="003A53F3">
              <w:rPr>
                <w:rFonts w:ascii="Arial" w:hAnsi="Arial" w:cs="Arial"/>
                <w:color w:val="FF0000"/>
              </w:rPr>
              <w:t>N.A.</w:t>
            </w:r>
          </w:p>
        </w:tc>
        <w:tc>
          <w:tcPr>
            <w:tcW w:w="0" w:type="auto"/>
            <w:shd w:val="clear" w:color="auto" w:fill="auto"/>
          </w:tcPr>
          <w:p w14:paraId="7F3405B8" w14:textId="6F2BBF7F" w:rsidR="003A53F3" w:rsidRPr="003A53F3" w:rsidRDefault="003A53F3" w:rsidP="003A53F3">
            <w:pPr>
              <w:pStyle w:val="maintext"/>
              <w:ind w:firstLineChars="0" w:firstLine="0"/>
              <w:jc w:val="left"/>
              <w:rPr>
                <w:rFonts w:ascii="Arial" w:hAnsi="Arial" w:cs="Arial"/>
                <w:color w:val="FF0000"/>
              </w:rPr>
            </w:pPr>
            <w:r w:rsidRPr="003A53F3">
              <w:rPr>
                <w:rFonts w:ascii="Arial" w:hAnsi="Arial" w:cs="Arial"/>
                <w:color w:val="FF0000"/>
              </w:rPr>
              <w:t>N.A.</w:t>
            </w:r>
          </w:p>
        </w:tc>
        <w:tc>
          <w:tcPr>
            <w:tcW w:w="0" w:type="auto"/>
            <w:shd w:val="clear" w:color="auto" w:fill="auto"/>
          </w:tcPr>
          <w:p w14:paraId="09CC6986" w14:textId="7C5E6E7C" w:rsidR="003A53F3" w:rsidRPr="003A53F3" w:rsidRDefault="003A53F3" w:rsidP="003A53F3">
            <w:pPr>
              <w:pStyle w:val="maintext"/>
              <w:ind w:firstLineChars="0" w:firstLine="0"/>
              <w:jc w:val="left"/>
              <w:rPr>
                <w:rFonts w:ascii="Arial" w:hAnsi="Arial" w:cs="Arial"/>
                <w:color w:val="FF0000"/>
              </w:rPr>
            </w:pPr>
            <w:r w:rsidRPr="003A53F3">
              <w:rPr>
                <w:rFonts w:ascii="Arial" w:hAnsi="Arial" w:cs="Arial"/>
                <w:color w:val="FF0000"/>
              </w:rPr>
              <w:t>N.A.</w:t>
            </w:r>
          </w:p>
        </w:tc>
        <w:tc>
          <w:tcPr>
            <w:tcW w:w="0" w:type="auto"/>
            <w:shd w:val="clear" w:color="auto" w:fill="auto"/>
          </w:tcPr>
          <w:p w14:paraId="01F8DF86" w14:textId="2EAAE417" w:rsidR="003A53F3" w:rsidRPr="003A53F3" w:rsidRDefault="009F68F0" w:rsidP="003A53F3">
            <w:pPr>
              <w:pStyle w:val="maintext"/>
              <w:ind w:firstLineChars="0" w:firstLine="0"/>
              <w:jc w:val="left"/>
              <w:rPr>
                <w:rFonts w:ascii="Arial" w:hAnsi="Arial" w:cs="Arial"/>
                <w:color w:val="FF0000"/>
              </w:rPr>
            </w:pPr>
            <w:r w:rsidRPr="00205CB7">
              <w:rPr>
                <w:rFonts w:ascii="Arial" w:eastAsia="SimSun" w:hAnsi="Arial" w:cs="Arial"/>
                <w:color w:val="FF0000"/>
                <w:highlight w:val="yellow"/>
              </w:rPr>
              <w:t>[Need for location server to know if the feature is supported]</w:t>
            </w:r>
          </w:p>
        </w:tc>
        <w:tc>
          <w:tcPr>
            <w:tcW w:w="0" w:type="auto"/>
            <w:shd w:val="clear" w:color="auto" w:fill="auto"/>
          </w:tcPr>
          <w:p w14:paraId="43A3C0BE" w14:textId="70C3C209" w:rsidR="003A53F3" w:rsidRPr="003A53F3" w:rsidRDefault="003A53F3" w:rsidP="003A53F3">
            <w:pPr>
              <w:pStyle w:val="maintext"/>
              <w:ind w:firstLineChars="0" w:firstLine="0"/>
              <w:jc w:val="left"/>
              <w:rPr>
                <w:rFonts w:ascii="Arial" w:hAnsi="Arial" w:cs="Arial"/>
                <w:color w:val="FF0000"/>
              </w:rPr>
            </w:pPr>
            <w:r w:rsidRPr="003A53F3">
              <w:rPr>
                <w:rFonts w:ascii="Arial" w:eastAsiaTheme="minorEastAsia" w:hAnsi="Arial" w:cs="Arial"/>
                <w:bCs/>
                <w:color w:val="FF0000"/>
              </w:rPr>
              <w:t>Optional with capability signaling</w:t>
            </w:r>
          </w:p>
        </w:tc>
      </w:tr>
    </w:tbl>
    <w:p w14:paraId="082E36C8" w14:textId="77777777" w:rsidR="00DA6041" w:rsidRDefault="00DA6041" w:rsidP="00B9024D">
      <w:pPr>
        <w:rPr>
          <w:rFonts w:ascii="Calibri" w:hAnsi="Calibri" w:cs="Arial"/>
          <w:b/>
        </w:rPr>
      </w:pPr>
    </w:p>
    <w:p w14:paraId="0A14F152" w14:textId="2523FFA9" w:rsidR="00E479F2" w:rsidRDefault="0067768F" w:rsidP="00B9024D">
      <w:pPr>
        <w:rPr>
          <w:rFonts w:ascii="Calibri" w:hAnsi="Calibri" w:cs="Arial"/>
          <w:b/>
        </w:rPr>
      </w:pPr>
      <w:r w:rsidRPr="0067768F">
        <w:rPr>
          <w:rFonts w:ascii="Calibri" w:hAnsi="Calibri" w:cs="Arial"/>
          <w:b/>
          <w:highlight w:val="green"/>
        </w:rPr>
        <w:t>Agreement</w:t>
      </w:r>
      <w:r w:rsidR="00E479F2" w:rsidRPr="0067768F">
        <w:rPr>
          <w:rFonts w:ascii="Calibri" w:hAnsi="Calibri" w:cs="Arial"/>
          <w:b/>
          <w:highlight w:val="green"/>
        </w:rPr>
        <w:t>:</w:t>
      </w:r>
      <w:r w:rsidR="00E479F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666"/>
        <w:gridCol w:w="2436"/>
        <w:gridCol w:w="4217"/>
        <w:gridCol w:w="594"/>
        <w:gridCol w:w="472"/>
        <w:gridCol w:w="605"/>
        <w:gridCol w:w="3257"/>
        <w:gridCol w:w="865"/>
        <w:gridCol w:w="605"/>
        <w:gridCol w:w="605"/>
        <w:gridCol w:w="605"/>
        <w:gridCol w:w="3545"/>
        <w:gridCol w:w="2229"/>
      </w:tblGrid>
      <w:tr w:rsidR="00CF29D6" w:rsidRPr="00687330" w14:paraId="6C3F032D" w14:textId="77777777" w:rsidTr="00517803">
        <w:tc>
          <w:tcPr>
            <w:tcW w:w="0" w:type="auto"/>
            <w:shd w:val="clear" w:color="auto" w:fill="auto"/>
          </w:tcPr>
          <w:p w14:paraId="559181BA" w14:textId="77777777" w:rsidR="009C611E" w:rsidRPr="00687330" w:rsidRDefault="009C611E" w:rsidP="009C611E">
            <w:pPr>
              <w:pStyle w:val="maintext"/>
              <w:ind w:firstLineChars="0" w:firstLine="0"/>
              <w:jc w:val="left"/>
              <w:rPr>
                <w:rFonts w:ascii="Arial" w:hAnsi="Arial" w:cs="Arial"/>
                <w:color w:val="000000"/>
              </w:rPr>
            </w:pPr>
            <w:r w:rsidRPr="00687330">
              <w:rPr>
                <w:rFonts w:ascii="Arial" w:hAnsi="Arial" w:cs="Arial"/>
                <w:color w:val="000000" w:themeColor="text1"/>
              </w:rPr>
              <w:t>41. NR_pos_enh2</w:t>
            </w:r>
          </w:p>
        </w:tc>
        <w:tc>
          <w:tcPr>
            <w:tcW w:w="0" w:type="auto"/>
            <w:shd w:val="clear" w:color="auto" w:fill="auto"/>
          </w:tcPr>
          <w:p w14:paraId="4A2AA4A5" w14:textId="77777777" w:rsidR="009C611E" w:rsidRPr="00687330" w:rsidRDefault="009C611E" w:rsidP="009C611E">
            <w:pPr>
              <w:pStyle w:val="maintext"/>
              <w:ind w:firstLineChars="0" w:firstLine="0"/>
              <w:jc w:val="left"/>
              <w:rPr>
                <w:rFonts w:ascii="Arial" w:hAnsi="Arial" w:cs="Arial"/>
                <w:color w:val="000000"/>
              </w:rPr>
            </w:pPr>
            <w:r w:rsidRPr="00687330">
              <w:rPr>
                <w:rFonts w:ascii="Arial" w:hAnsi="Arial" w:cs="Arial"/>
                <w:color w:val="000000" w:themeColor="text1"/>
              </w:rPr>
              <w:t>41-2-4</w:t>
            </w:r>
          </w:p>
        </w:tc>
        <w:tc>
          <w:tcPr>
            <w:tcW w:w="0" w:type="auto"/>
            <w:shd w:val="clear" w:color="auto" w:fill="auto"/>
          </w:tcPr>
          <w:p w14:paraId="60FB333E" w14:textId="77777777" w:rsidR="009C611E" w:rsidRPr="00687330" w:rsidRDefault="009C611E" w:rsidP="009C611E">
            <w:pPr>
              <w:pStyle w:val="maintext"/>
              <w:ind w:firstLineChars="0" w:firstLine="0"/>
              <w:jc w:val="left"/>
              <w:rPr>
                <w:rFonts w:ascii="Arial" w:hAnsi="Arial" w:cs="Arial"/>
                <w:color w:val="000000"/>
              </w:rPr>
            </w:pPr>
            <w:r w:rsidRPr="00687330">
              <w:rPr>
                <w:rFonts w:ascii="Arial" w:eastAsia="SimSun" w:hAnsi="Arial" w:cs="Arial"/>
                <w:color w:val="000000" w:themeColor="text1"/>
              </w:rPr>
              <w:t>UE-based Carrier Phase Positioning</w:t>
            </w:r>
          </w:p>
        </w:tc>
        <w:tc>
          <w:tcPr>
            <w:tcW w:w="0" w:type="auto"/>
            <w:shd w:val="clear" w:color="auto" w:fill="auto"/>
          </w:tcPr>
          <w:p w14:paraId="1FE9C18B" w14:textId="77777777" w:rsidR="009C611E" w:rsidRPr="00552251" w:rsidRDefault="009C611E" w:rsidP="009C611E">
            <w:pPr>
              <w:rPr>
                <w:rFonts w:eastAsia="SimSun" w:cs="Arial"/>
                <w:strike/>
                <w:color w:val="000000" w:themeColor="text1"/>
                <w:lang w:eastAsia="zh-CN"/>
              </w:rPr>
            </w:pPr>
            <w:r w:rsidRPr="00552251">
              <w:rPr>
                <w:rFonts w:eastAsia="SimSun" w:cs="Arial"/>
                <w:strike/>
                <w:color w:val="FF0000"/>
                <w:lang w:eastAsia="zh-CN"/>
              </w:rPr>
              <w:t>[Components are</w:t>
            </w:r>
          </w:p>
          <w:p w14:paraId="65B2BA2D" w14:textId="45C6A6DE" w:rsidR="009C611E" w:rsidRPr="00552251" w:rsidRDefault="009C611E" w:rsidP="009C611E">
            <w:pPr>
              <w:rPr>
                <w:rFonts w:eastAsia="SimSun" w:cs="Arial"/>
                <w:color w:val="000000" w:themeColor="text1"/>
                <w:lang w:eastAsia="zh-CN"/>
              </w:rPr>
            </w:pPr>
            <w:r w:rsidRPr="00552251">
              <w:rPr>
                <w:rFonts w:eastAsia="SimSun" w:cs="Arial"/>
                <w:color w:val="000000" w:themeColor="text1"/>
                <w:lang w:eastAsia="zh-CN"/>
              </w:rPr>
              <w:t>1. Support of carrier phase measurement</w:t>
            </w:r>
            <w:r>
              <w:rPr>
                <w:rFonts w:eastAsia="SimSun" w:cs="Arial"/>
                <w:color w:val="000000" w:themeColor="text1"/>
                <w:lang w:eastAsia="zh-CN"/>
              </w:rPr>
              <w:t xml:space="preserve"> </w:t>
            </w:r>
            <w:r w:rsidRPr="00054885">
              <w:rPr>
                <w:rFonts w:eastAsia="SimSun" w:cs="Arial"/>
                <w:color w:val="FF0000"/>
                <w:lang w:eastAsia="zh-CN"/>
              </w:rPr>
              <w:t>for UE-based positioning</w:t>
            </w:r>
          </w:p>
          <w:p w14:paraId="149D3188" w14:textId="77777777" w:rsidR="009C611E" w:rsidRPr="00687330" w:rsidRDefault="009C611E" w:rsidP="009C611E">
            <w:pPr>
              <w:pStyle w:val="maintext"/>
              <w:ind w:firstLineChars="0" w:firstLine="0"/>
              <w:jc w:val="left"/>
              <w:rPr>
                <w:rFonts w:ascii="Arial" w:hAnsi="Arial" w:cs="Arial"/>
                <w:color w:val="000000"/>
              </w:rPr>
            </w:pPr>
            <w:r w:rsidRPr="00552251">
              <w:rPr>
                <w:rFonts w:ascii="Arial" w:eastAsia="SimSun" w:hAnsi="Arial" w:cs="Arial"/>
                <w:color w:val="000000" w:themeColor="text1"/>
                <w:lang w:eastAsia="zh-CN"/>
              </w:rPr>
              <w:t>2. Support of Assistance data for UE-based Carrier Phase Positioning</w:t>
            </w:r>
            <w:r w:rsidRPr="00552251">
              <w:rPr>
                <w:rFonts w:ascii="Arial" w:eastAsia="SimSun" w:hAnsi="Arial" w:cs="Arial"/>
                <w:strike/>
                <w:color w:val="FF0000"/>
                <w:lang w:eastAsia="zh-CN"/>
              </w:rPr>
              <w:t>]</w:t>
            </w:r>
          </w:p>
        </w:tc>
        <w:tc>
          <w:tcPr>
            <w:tcW w:w="0" w:type="auto"/>
            <w:shd w:val="clear" w:color="auto" w:fill="auto"/>
          </w:tcPr>
          <w:p w14:paraId="6D81F86F" w14:textId="44293A4E" w:rsidR="009C611E" w:rsidRPr="009C611E" w:rsidRDefault="0067768F" w:rsidP="009C611E">
            <w:pPr>
              <w:pStyle w:val="maintext"/>
              <w:ind w:firstLineChars="0" w:firstLine="0"/>
              <w:jc w:val="left"/>
              <w:rPr>
                <w:rFonts w:ascii="Arial" w:hAnsi="Arial" w:cs="Arial"/>
                <w:color w:val="FF0000"/>
              </w:rPr>
            </w:pPr>
            <w:r w:rsidRPr="0067768F">
              <w:rPr>
                <w:rFonts w:ascii="Arial" w:hAnsi="Arial" w:cs="Arial"/>
                <w:color w:val="FF0000"/>
                <w:highlight w:val="yellow"/>
              </w:rPr>
              <w:t>FFS</w:t>
            </w:r>
          </w:p>
        </w:tc>
        <w:tc>
          <w:tcPr>
            <w:tcW w:w="0" w:type="auto"/>
            <w:shd w:val="clear" w:color="auto" w:fill="auto"/>
          </w:tcPr>
          <w:p w14:paraId="2E24A5D9" w14:textId="1DB7C032" w:rsidR="009C611E" w:rsidRPr="009C611E" w:rsidRDefault="009C611E" w:rsidP="009C611E">
            <w:pPr>
              <w:pStyle w:val="maintext"/>
              <w:ind w:firstLineChars="0" w:firstLine="0"/>
              <w:jc w:val="left"/>
              <w:rPr>
                <w:rFonts w:ascii="Arial" w:hAnsi="Arial" w:cs="Arial"/>
                <w:color w:val="FF0000"/>
              </w:rPr>
            </w:pPr>
            <w:r w:rsidRPr="009C611E">
              <w:rPr>
                <w:rFonts w:ascii="Arial" w:hAnsi="Arial" w:cs="Arial"/>
                <w:color w:val="FF0000"/>
              </w:rPr>
              <w:t>No</w:t>
            </w:r>
          </w:p>
        </w:tc>
        <w:tc>
          <w:tcPr>
            <w:tcW w:w="0" w:type="auto"/>
            <w:shd w:val="clear" w:color="auto" w:fill="auto"/>
          </w:tcPr>
          <w:p w14:paraId="4EFB427C" w14:textId="2D550EB7" w:rsidR="009C611E" w:rsidRPr="009C611E" w:rsidRDefault="009C611E" w:rsidP="009C611E">
            <w:pPr>
              <w:pStyle w:val="maintext"/>
              <w:ind w:firstLineChars="0" w:firstLine="0"/>
              <w:jc w:val="left"/>
              <w:rPr>
                <w:rFonts w:ascii="Arial" w:hAnsi="Arial" w:cs="Arial"/>
                <w:color w:val="FF0000"/>
              </w:rPr>
            </w:pPr>
            <w:r w:rsidRPr="009C611E">
              <w:rPr>
                <w:rFonts w:ascii="Arial" w:hAnsi="Arial" w:cs="Arial"/>
                <w:color w:val="FF0000"/>
              </w:rPr>
              <w:t>N.A.</w:t>
            </w:r>
          </w:p>
        </w:tc>
        <w:tc>
          <w:tcPr>
            <w:tcW w:w="0" w:type="auto"/>
            <w:shd w:val="clear" w:color="auto" w:fill="auto"/>
          </w:tcPr>
          <w:p w14:paraId="183261EC" w14:textId="55833578" w:rsidR="009C611E" w:rsidRPr="009C611E" w:rsidRDefault="00CF29D6" w:rsidP="009C611E">
            <w:pPr>
              <w:pStyle w:val="maintext"/>
              <w:ind w:firstLineChars="0" w:firstLine="0"/>
              <w:jc w:val="left"/>
              <w:rPr>
                <w:rFonts w:ascii="Arial" w:hAnsi="Arial" w:cs="Arial"/>
                <w:color w:val="FF0000"/>
              </w:rPr>
            </w:pPr>
            <w:r w:rsidRPr="00CF29D6">
              <w:rPr>
                <w:rFonts w:ascii="Arial" w:hAnsi="Arial" w:cs="Arial"/>
                <w:color w:val="FF0000"/>
                <w:lang w:val="en-US"/>
              </w:rPr>
              <w:t>UE-based Carrier Phase Positioning</w:t>
            </w:r>
            <w:r>
              <w:rPr>
                <w:rFonts w:ascii="Arial" w:hAnsi="Arial" w:cs="Arial"/>
                <w:color w:val="FF0000"/>
                <w:lang w:val="en-US"/>
              </w:rPr>
              <w:t xml:space="preserve"> is not supported </w:t>
            </w:r>
          </w:p>
        </w:tc>
        <w:tc>
          <w:tcPr>
            <w:tcW w:w="0" w:type="auto"/>
            <w:shd w:val="clear" w:color="auto" w:fill="auto"/>
          </w:tcPr>
          <w:p w14:paraId="5FE34A2A" w14:textId="33224013" w:rsidR="009C611E" w:rsidRPr="009C611E" w:rsidRDefault="009C611E" w:rsidP="009C611E">
            <w:pPr>
              <w:pStyle w:val="maintext"/>
              <w:ind w:firstLineChars="0" w:firstLine="0"/>
              <w:jc w:val="left"/>
              <w:rPr>
                <w:rFonts w:ascii="Arial" w:hAnsi="Arial" w:cs="Arial"/>
                <w:color w:val="FF0000"/>
              </w:rPr>
            </w:pPr>
            <w:r w:rsidRPr="009C611E">
              <w:rPr>
                <w:rFonts w:ascii="Arial" w:hAnsi="Arial" w:cs="Arial"/>
                <w:color w:val="FF0000"/>
              </w:rPr>
              <w:t>Per band</w:t>
            </w:r>
          </w:p>
        </w:tc>
        <w:tc>
          <w:tcPr>
            <w:tcW w:w="0" w:type="auto"/>
            <w:shd w:val="clear" w:color="auto" w:fill="auto"/>
          </w:tcPr>
          <w:p w14:paraId="2DA10646" w14:textId="4400D838" w:rsidR="009C611E" w:rsidRPr="009C611E" w:rsidRDefault="009C611E" w:rsidP="009C611E">
            <w:pPr>
              <w:pStyle w:val="maintext"/>
              <w:ind w:firstLineChars="0" w:firstLine="0"/>
              <w:jc w:val="left"/>
              <w:rPr>
                <w:rFonts w:ascii="Arial" w:hAnsi="Arial" w:cs="Arial"/>
                <w:color w:val="FF0000"/>
              </w:rPr>
            </w:pPr>
            <w:r w:rsidRPr="009C611E">
              <w:rPr>
                <w:rFonts w:ascii="Arial" w:hAnsi="Arial" w:cs="Arial"/>
                <w:color w:val="FF0000"/>
              </w:rPr>
              <w:t>N.A.</w:t>
            </w:r>
          </w:p>
        </w:tc>
        <w:tc>
          <w:tcPr>
            <w:tcW w:w="0" w:type="auto"/>
            <w:shd w:val="clear" w:color="auto" w:fill="auto"/>
          </w:tcPr>
          <w:p w14:paraId="157A7D2E" w14:textId="6F73A279" w:rsidR="009C611E" w:rsidRPr="009C611E" w:rsidRDefault="009C611E" w:rsidP="009C611E">
            <w:pPr>
              <w:pStyle w:val="maintext"/>
              <w:ind w:firstLineChars="0" w:firstLine="0"/>
              <w:jc w:val="left"/>
              <w:rPr>
                <w:rFonts w:ascii="Arial" w:hAnsi="Arial" w:cs="Arial"/>
                <w:color w:val="FF0000"/>
              </w:rPr>
            </w:pPr>
            <w:r w:rsidRPr="009C611E">
              <w:rPr>
                <w:rFonts w:ascii="Arial" w:hAnsi="Arial" w:cs="Arial"/>
                <w:color w:val="FF0000"/>
              </w:rPr>
              <w:t>N.A.</w:t>
            </w:r>
          </w:p>
        </w:tc>
        <w:tc>
          <w:tcPr>
            <w:tcW w:w="0" w:type="auto"/>
            <w:shd w:val="clear" w:color="auto" w:fill="auto"/>
          </w:tcPr>
          <w:p w14:paraId="172107B5" w14:textId="422CFCC2" w:rsidR="009C611E" w:rsidRPr="009C611E" w:rsidRDefault="009C611E" w:rsidP="009C611E">
            <w:pPr>
              <w:pStyle w:val="maintext"/>
              <w:ind w:firstLineChars="0" w:firstLine="0"/>
              <w:jc w:val="left"/>
              <w:rPr>
                <w:rFonts w:ascii="Arial" w:hAnsi="Arial" w:cs="Arial"/>
                <w:color w:val="FF0000"/>
              </w:rPr>
            </w:pPr>
            <w:r w:rsidRPr="009C611E">
              <w:rPr>
                <w:rFonts w:ascii="Arial" w:hAnsi="Arial" w:cs="Arial"/>
                <w:color w:val="FF0000"/>
              </w:rPr>
              <w:t>N.A.</w:t>
            </w:r>
          </w:p>
        </w:tc>
        <w:tc>
          <w:tcPr>
            <w:tcW w:w="0" w:type="auto"/>
            <w:shd w:val="clear" w:color="auto" w:fill="auto"/>
          </w:tcPr>
          <w:p w14:paraId="693174DB" w14:textId="52E9819B" w:rsidR="009C611E" w:rsidRPr="009C611E" w:rsidRDefault="009C611E" w:rsidP="009C611E">
            <w:pPr>
              <w:pStyle w:val="maintext"/>
              <w:ind w:firstLineChars="0" w:firstLine="0"/>
              <w:jc w:val="left"/>
              <w:rPr>
                <w:rFonts w:ascii="Arial" w:hAnsi="Arial" w:cs="Arial"/>
                <w:color w:val="FF0000"/>
              </w:rPr>
            </w:pPr>
            <w:r w:rsidRPr="009C611E">
              <w:rPr>
                <w:rFonts w:ascii="Arial" w:hAnsi="Arial" w:cs="Arial"/>
                <w:color w:val="FF0000"/>
              </w:rPr>
              <w:t>Need for location server to know if the feature is supported.</w:t>
            </w:r>
          </w:p>
        </w:tc>
        <w:tc>
          <w:tcPr>
            <w:tcW w:w="0" w:type="auto"/>
            <w:shd w:val="clear" w:color="auto" w:fill="auto"/>
          </w:tcPr>
          <w:p w14:paraId="295CE80D" w14:textId="631DFD0F" w:rsidR="009C611E" w:rsidRPr="009C611E" w:rsidRDefault="009C611E" w:rsidP="009C611E">
            <w:pPr>
              <w:pStyle w:val="maintext"/>
              <w:ind w:firstLineChars="0" w:firstLine="0"/>
              <w:jc w:val="left"/>
              <w:rPr>
                <w:rFonts w:ascii="Arial" w:hAnsi="Arial" w:cs="Arial"/>
                <w:color w:val="FF0000"/>
              </w:rPr>
            </w:pPr>
            <w:r w:rsidRPr="009C611E">
              <w:rPr>
                <w:rFonts w:ascii="Arial" w:hAnsi="Arial" w:cs="Arial"/>
                <w:color w:val="FF0000"/>
              </w:rPr>
              <w:t>Optional with capability signaling.</w:t>
            </w:r>
          </w:p>
        </w:tc>
      </w:tr>
    </w:tbl>
    <w:p w14:paraId="5E18BEA8" w14:textId="77777777" w:rsidR="00D3319A" w:rsidRDefault="00D3319A" w:rsidP="00B9024D">
      <w:pPr>
        <w:rPr>
          <w:lang w:eastAsia="x-none"/>
        </w:rPr>
      </w:pPr>
    </w:p>
    <w:p w14:paraId="615D7E5B" w14:textId="77777777" w:rsidR="004B4D3B" w:rsidRDefault="004B4D3B" w:rsidP="00B9024D">
      <w:pPr>
        <w:rPr>
          <w:lang w:eastAsia="x-none"/>
        </w:rPr>
      </w:pPr>
    </w:p>
    <w:p w14:paraId="21C8EEBD" w14:textId="77777777" w:rsidR="004B4D3B" w:rsidRPr="002F4034" w:rsidRDefault="004B4D3B" w:rsidP="004B4D3B">
      <w:pPr>
        <w:pStyle w:val="Heading1"/>
      </w:pPr>
      <w:r w:rsidRPr="002F4034">
        <w:t>LPHAP</w:t>
      </w:r>
    </w:p>
    <w:p w14:paraId="5D031EF5" w14:textId="77777777" w:rsidR="004B4D3B" w:rsidRDefault="004B4D3B" w:rsidP="00B9024D">
      <w:pPr>
        <w:rPr>
          <w:lang w:eastAsia="x-none"/>
        </w:rPr>
      </w:pPr>
    </w:p>
    <w:p w14:paraId="10B390C9" w14:textId="45E71CDE" w:rsidR="004B4D3B" w:rsidRPr="00C0252F" w:rsidRDefault="00B75F49" w:rsidP="00B9024D">
      <w:pPr>
        <w:rPr>
          <w:rFonts w:ascii="Times New Roman" w:hAnsi="Times New Roman"/>
          <w:b/>
          <w:bCs/>
          <w:sz w:val="22"/>
          <w:szCs w:val="22"/>
          <w:lang w:eastAsia="x-none"/>
        </w:rPr>
      </w:pPr>
      <w:r w:rsidRPr="00C0252F">
        <w:rPr>
          <w:rFonts w:ascii="Times New Roman" w:hAnsi="Times New Roman"/>
          <w:b/>
          <w:bCs/>
          <w:sz w:val="22"/>
          <w:szCs w:val="22"/>
          <w:lang w:eastAsia="x-none"/>
        </w:rPr>
        <w:t>Proposal 10:</w:t>
      </w:r>
    </w:p>
    <w:p w14:paraId="3B4CD9E0" w14:textId="408AF8F0" w:rsidR="00B75F49" w:rsidRPr="00C0252F" w:rsidRDefault="00B75F49" w:rsidP="00B9024D">
      <w:pPr>
        <w:rPr>
          <w:rFonts w:ascii="Times New Roman" w:hAnsi="Times New Roman"/>
          <w:b/>
          <w:bCs/>
          <w:sz w:val="22"/>
          <w:szCs w:val="22"/>
          <w:lang w:eastAsia="x-none"/>
        </w:rPr>
      </w:pPr>
      <w:r w:rsidRPr="00C0252F">
        <w:rPr>
          <w:rFonts w:ascii="Times New Roman" w:hAnsi="Times New Roman"/>
          <w:b/>
          <w:bCs/>
          <w:sz w:val="22"/>
          <w:szCs w:val="22"/>
          <w:lang w:eastAsia="x-none"/>
        </w:rPr>
        <w:t>Capability for the following agreement:</w:t>
      </w:r>
    </w:p>
    <w:p w14:paraId="030CA885" w14:textId="77777777" w:rsidR="00B75F49" w:rsidRPr="00C0252F" w:rsidRDefault="00B75F49" w:rsidP="00B75F49">
      <w:pPr>
        <w:rPr>
          <w:rFonts w:ascii="Times New Roman" w:hAnsi="Times New Roman"/>
          <w:b/>
          <w:bCs/>
          <w:sz w:val="22"/>
          <w:szCs w:val="22"/>
          <w:lang w:eastAsia="x-none"/>
        </w:rPr>
      </w:pPr>
      <w:r w:rsidRPr="00C0252F">
        <w:rPr>
          <w:rFonts w:ascii="Times New Roman" w:hAnsi="Times New Roman"/>
          <w:b/>
          <w:bCs/>
          <w:sz w:val="22"/>
          <w:szCs w:val="22"/>
          <w:highlight w:val="green"/>
          <w:lang w:eastAsia="x-none"/>
        </w:rPr>
        <w:t>Agreement</w:t>
      </w:r>
    </w:p>
    <w:p w14:paraId="17A9AE24" w14:textId="77777777" w:rsidR="00B75F49" w:rsidRPr="00C0252F" w:rsidRDefault="00B75F49" w:rsidP="00B75F49">
      <w:pPr>
        <w:rPr>
          <w:rFonts w:ascii="Times New Roman" w:hAnsi="Times New Roman"/>
          <w:b/>
          <w:bCs/>
          <w:sz w:val="22"/>
          <w:szCs w:val="22"/>
          <w:lang w:eastAsia="x-none"/>
        </w:rPr>
      </w:pPr>
      <w:r w:rsidRPr="00C0252F">
        <w:rPr>
          <w:rFonts w:ascii="Times New Roman" w:hAnsi="Times New Roman"/>
          <w:b/>
          <w:bCs/>
          <w:sz w:val="22"/>
          <w:szCs w:val="22"/>
          <w:lang w:eastAsia="x-none"/>
        </w:rPr>
        <w:t xml:space="preserve">From RAN1 perspective, </w:t>
      </w:r>
      <w:r w:rsidRPr="00C0252F">
        <w:rPr>
          <w:rFonts w:ascii="Times New Roman" w:hAnsi="Times New Roman"/>
          <w:b/>
          <w:bCs/>
          <w:color w:val="FF0000"/>
          <w:sz w:val="22"/>
          <w:szCs w:val="22"/>
          <w:lang w:eastAsia="x-none"/>
        </w:rPr>
        <w:t xml:space="preserve">candidate values larger than 10240 </w:t>
      </w:r>
      <w:proofErr w:type="spellStart"/>
      <w:r w:rsidRPr="00C0252F">
        <w:rPr>
          <w:rFonts w:ascii="Times New Roman" w:hAnsi="Times New Roman"/>
          <w:b/>
          <w:bCs/>
          <w:color w:val="FF0000"/>
          <w:sz w:val="22"/>
          <w:szCs w:val="22"/>
          <w:lang w:eastAsia="x-none"/>
        </w:rPr>
        <w:t>ms</w:t>
      </w:r>
      <w:proofErr w:type="spellEnd"/>
      <w:r w:rsidRPr="00C0252F">
        <w:rPr>
          <w:rFonts w:ascii="Times New Roman" w:hAnsi="Times New Roman"/>
          <w:b/>
          <w:bCs/>
          <w:color w:val="FF0000"/>
          <w:sz w:val="22"/>
          <w:szCs w:val="22"/>
          <w:lang w:eastAsia="x-none"/>
        </w:rPr>
        <w:t xml:space="preserve"> for PRS and/or SRS periodicity</w:t>
      </w:r>
      <w:r w:rsidRPr="00C0252F">
        <w:rPr>
          <w:rFonts w:ascii="Times New Roman" w:hAnsi="Times New Roman"/>
          <w:b/>
          <w:bCs/>
          <w:sz w:val="22"/>
          <w:szCs w:val="22"/>
          <w:lang w:eastAsia="x-none"/>
        </w:rPr>
        <w:t xml:space="preserve">, e.g., 20480 </w:t>
      </w:r>
      <w:proofErr w:type="spellStart"/>
      <w:r w:rsidRPr="00C0252F">
        <w:rPr>
          <w:rFonts w:ascii="Times New Roman" w:hAnsi="Times New Roman"/>
          <w:b/>
          <w:bCs/>
          <w:sz w:val="22"/>
          <w:szCs w:val="22"/>
          <w:lang w:eastAsia="x-none"/>
        </w:rPr>
        <w:t>ms</w:t>
      </w:r>
      <w:proofErr w:type="spellEnd"/>
      <w:r w:rsidRPr="00C0252F">
        <w:rPr>
          <w:rFonts w:ascii="Times New Roman" w:hAnsi="Times New Roman"/>
          <w:b/>
          <w:bCs/>
          <w:sz w:val="22"/>
          <w:szCs w:val="22"/>
          <w:lang w:eastAsia="x-none"/>
        </w:rPr>
        <w:t>, can be introduced.</w:t>
      </w:r>
    </w:p>
    <w:p w14:paraId="0AA55077" w14:textId="77777777" w:rsidR="00B75F49" w:rsidRPr="00C0252F" w:rsidRDefault="00B75F49" w:rsidP="00B9024D">
      <w:pPr>
        <w:rPr>
          <w:rFonts w:ascii="Times New Roman" w:hAnsi="Times New Roman"/>
          <w:sz w:val="22"/>
          <w:szCs w:val="22"/>
          <w:lang w:eastAsia="x-none"/>
        </w:rPr>
      </w:pPr>
    </w:p>
    <w:p w14:paraId="33CA88C3" w14:textId="5B258053" w:rsidR="00B75F49" w:rsidRPr="00C0252F" w:rsidRDefault="00C0252F" w:rsidP="00B9024D">
      <w:pPr>
        <w:rPr>
          <w:rFonts w:ascii="Times New Roman" w:hAnsi="Times New Roman"/>
          <w:b/>
          <w:bCs/>
          <w:i/>
          <w:iCs/>
          <w:sz w:val="22"/>
          <w:szCs w:val="22"/>
          <w:lang w:eastAsia="x-none"/>
        </w:rPr>
      </w:pPr>
      <w:r w:rsidRPr="00C0252F">
        <w:rPr>
          <w:rFonts w:ascii="Times New Roman" w:hAnsi="Times New Roman"/>
          <w:b/>
          <w:bCs/>
          <w:i/>
          <w:iCs/>
          <w:sz w:val="22"/>
          <w:szCs w:val="22"/>
          <w:lang w:eastAsia="x-none"/>
        </w:rPr>
        <w:t>Proposal 11:</w:t>
      </w:r>
    </w:p>
    <w:p w14:paraId="72EE451D" w14:textId="77777777" w:rsidR="00A343F8" w:rsidRPr="0007588C" w:rsidRDefault="00A343F8" w:rsidP="00A343F8">
      <w:pPr>
        <w:rPr>
          <w:rFonts w:ascii="Times New Roman" w:eastAsia="MS Mincho" w:hAnsi="Times New Roman"/>
          <w:b/>
          <w:bCs/>
          <w:i/>
          <w:iCs/>
          <w:sz w:val="22"/>
          <w:szCs w:val="22"/>
          <w:lang w:eastAsia="ko-KR"/>
        </w:rPr>
      </w:pPr>
      <w:r w:rsidRPr="0007588C">
        <w:rPr>
          <w:rFonts w:ascii="Times New Roman" w:eastAsia="MS Mincho" w:hAnsi="Times New Roman"/>
          <w:b/>
          <w:bCs/>
          <w:i/>
          <w:iCs/>
          <w:sz w:val="22"/>
          <w:szCs w:val="22"/>
          <w:lang w:eastAsia="ko-KR"/>
        </w:rPr>
        <w:t xml:space="preserve">Proposal </w:t>
      </w:r>
      <w:r>
        <w:rPr>
          <w:rFonts w:ascii="Times New Roman" w:eastAsia="MS Mincho" w:hAnsi="Times New Roman"/>
          <w:b/>
          <w:bCs/>
          <w:i/>
          <w:iCs/>
          <w:sz w:val="22"/>
          <w:szCs w:val="22"/>
          <w:lang w:eastAsia="ko-KR"/>
        </w:rPr>
        <w:t>7</w:t>
      </w:r>
      <w:r w:rsidRPr="0007588C">
        <w:rPr>
          <w:rFonts w:ascii="Times New Roman" w:eastAsia="MS Mincho" w:hAnsi="Times New Roman"/>
          <w:b/>
          <w:bCs/>
          <w:i/>
          <w:iCs/>
          <w:sz w:val="22"/>
          <w:szCs w:val="22"/>
          <w:lang w:eastAsia="ko-KR"/>
        </w:rPr>
        <w:t>:</w:t>
      </w:r>
    </w:p>
    <w:p w14:paraId="39DE63D2" w14:textId="77777777" w:rsidR="00A343F8" w:rsidRPr="0007588C" w:rsidRDefault="00A343F8" w:rsidP="00A343F8">
      <w:pPr>
        <w:rPr>
          <w:rFonts w:ascii="Times New Roman" w:hAnsi="Times New Roman"/>
          <w:b/>
          <w:bCs/>
          <w:i/>
          <w:iCs/>
          <w:sz w:val="22"/>
          <w:szCs w:val="22"/>
          <w:lang w:eastAsia="ko-KR"/>
        </w:rPr>
      </w:pPr>
      <w:r w:rsidRPr="0007588C">
        <w:rPr>
          <w:rFonts w:ascii="Times New Roman" w:eastAsia="MS Mincho" w:hAnsi="Times New Roman"/>
          <w:b/>
          <w:bCs/>
          <w:i/>
          <w:iCs/>
          <w:sz w:val="22"/>
          <w:szCs w:val="22"/>
          <w:lang w:eastAsia="ko-KR"/>
        </w:rPr>
        <w:t xml:space="preserve">For enhancements for enabling LPHAP use-case 6 as defined in TS 22.104 </w:t>
      </w:r>
      <w:r w:rsidRPr="0007588C">
        <w:rPr>
          <w:rFonts w:ascii="Times New Roman" w:eastAsia="MS Mincho" w:hAnsi="Times New Roman"/>
          <w:b/>
          <w:bCs/>
          <w:i/>
          <w:iCs/>
          <w:sz w:val="22"/>
          <w:szCs w:val="22"/>
        </w:rPr>
        <w:t>the following CAPABILITYs should be defined</w:t>
      </w:r>
    </w:p>
    <w:p w14:paraId="23A8338D" w14:textId="77777777" w:rsidR="00A343F8" w:rsidRPr="0007588C" w:rsidRDefault="00A343F8" w:rsidP="00A343F8">
      <w:pPr>
        <w:pStyle w:val="ListParagraph"/>
        <w:numPr>
          <w:ilvl w:val="0"/>
          <w:numId w:val="83"/>
        </w:numPr>
        <w:spacing w:before="0" w:after="0"/>
        <w:contextualSpacing w:val="0"/>
        <w:rPr>
          <w:rFonts w:ascii="Times New Roman" w:eastAsia="MS Mincho" w:hAnsi="Times New Roman"/>
          <w:b/>
          <w:bCs/>
          <w:i/>
          <w:iCs/>
          <w:sz w:val="22"/>
          <w:szCs w:val="22"/>
          <w:lang w:eastAsia="ko-KR"/>
        </w:rPr>
      </w:pPr>
      <w:r w:rsidRPr="0007588C">
        <w:rPr>
          <w:rFonts w:ascii="Times New Roman" w:eastAsia="MS Mincho" w:hAnsi="Times New Roman"/>
          <w:b/>
          <w:bCs/>
          <w:i/>
          <w:iCs/>
          <w:sz w:val="22"/>
          <w:szCs w:val="22"/>
          <w:lang w:eastAsia="ko-KR"/>
        </w:rPr>
        <w:t xml:space="preserve">A basic </w:t>
      </w:r>
      <w:r w:rsidRPr="0007588C">
        <w:rPr>
          <w:rFonts w:ascii="Times New Roman" w:hAnsi="Times New Roman"/>
          <w:b/>
          <w:bCs/>
          <w:i/>
          <w:iCs/>
          <w:sz w:val="22"/>
          <w:szCs w:val="22"/>
          <w:lang w:eastAsia="ko-KR"/>
        </w:rPr>
        <w:t xml:space="preserve">capability </w:t>
      </w:r>
      <w:r w:rsidRPr="0007588C">
        <w:rPr>
          <w:rFonts w:ascii="Times New Roman" w:eastAsia="MS Mincho" w:hAnsi="Times New Roman"/>
          <w:b/>
          <w:bCs/>
          <w:i/>
          <w:iCs/>
          <w:sz w:val="22"/>
          <w:szCs w:val="22"/>
          <w:lang w:eastAsia="ko-KR"/>
        </w:rPr>
        <w:t>indicating support for e</w:t>
      </w:r>
      <w:r w:rsidRPr="0007588C">
        <w:rPr>
          <w:rFonts w:ascii="Times New Roman" w:hAnsi="Times New Roman"/>
          <w:b/>
          <w:bCs/>
          <w:i/>
          <w:iCs/>
          <w:sz w:val="22"/>
          <w:szCs w:val="22"/>
          <w:lang w:eastAsia="ko-KR"/>
        </w:rPr>
        <w:t xml:space="preserve">xtending </w:t>
      </w:r>
      <w:proofErr w:type="spellStart"/>
      <w:r w:rsidRPr="0007588C">
        <w:rPr>
          <w:rFonts w:ascii="Times New Roman" w:hAnsi="Times New Roman"/>
          <w:b/>
          <w:bCs/>
          <w:i/>
          <w:iCs/>
          <w:sz w:val="22"/>
          <w:szCs w:val="22"/>
          <w:lang w:eastAsia="ko-KR"/>
        </w:rPr>
        <w:t>eDRX</w:t>
      </w:r>
      <w:proofErr w:type="spellEnd"/>
      <w:r w:rsidRPr="0007588C">
        <w:rPr>
          <w:rFonts w:ascii="Times New Roman" w:hAnsi="Times New Roman"/>
          <w:b/>
          <w:bCs/>
          <w:i/>
          <w:iCs/>
          <w:sz w:val="22"/>
          <w:szCs w:val="22"/>
          <w:lang w:eastAsia="ko-KR"/>
        </w:rPr>
        <w:t xml:space="preserve"> cycle beyond 10.24s in RRC_INACTIVE state</w:t>
      </w:r>
    </w:p>
    <w:p w14:paraId="6CECAC68" w14:textId="77777777" w:rsidR="00C0252F" w:rsidRPr="00C0252F" w:rsidRDefault="00C0252F" w:rsidP="00C0252F">
      <w:pPr>
        <w:rPr>
          <w:rFonts w:ascii="Times New Roman" w:hAnsi="Times New Roman"/>
          <w:b/>
          <w:sz w:val="22"/>
          <w:szCs w:val="22"/>
          <w:lang w:eastAsia="x-none"/>
        </w:rPr>
      </w:pPr>
      <w:r w:rsidRPr="00C0252F">
        <w:rPr>
          <w:rFonts w:ascii="Times New Roman" w:hAnsi="Times New Roman"/>
          <w:b/>
          <w:sz w:val="22"/>
          <w:szCs w:val="22"/>
          <w:highlight w:val="green"/>
          <w:lang w:eastAsia="x-none"/>
        </w:rPr>
        <w:t>Agreement</w:t>
      </w:r>
    </w:p>
    <w:p w14:paraId="4E9F029F" w14:textId="77777777" w:rsidR="00C0252F" w:rsidRPr="00C0252F" w:rsidRDefault="00C0252F" w:rsidP="00C0252F">
      <w:pPr>
        <w:rPr>
          <w:rFonts w:ascii="Times New Roman" w:hAnsi="Times New Roman"/>
          <w:b/>
          <w:bCs/>
          <w:i/>
          <w:iCs/>
          <w:sz w:val="22"/>
          <w:szCs w:val="22"/>
          <w:lang w:eastAsia="zh-CN"/>
        </w:rPr>
      </w:pPr>
      <w:r w:rsidRPr="00C0252F">
        <w:rPr>
          <w:rFonts w:ascii="Times New Roman" w:hAnsi="Times New Roman"/>
          <w:b/>
          <w:bCs/>
          <w:i/>
          <w:iCs/>
          <w:sz w:val="22"/>
          <w:szCs w:val="22"/>
          <w:lang w:eastAsia="zh-CN"/>
        </w:rPr>
        <w:t>For the determination of UL timing to transmit SRS for positioning by UEs in RRC_INACTIVE state within the SRS positioning validity area, support the following to determine a valid TA:</w:t>
      </w:r>
    </w:p>
    <w:p w14:paraId="45347CBB" w14:textId="77777777" w:rsidR="00C0252F" w:rsidRPr="00C0252F" w:rsidRDefault="00C0252F" w:rsidP="00C0252F">
      <w:pPr>
        <w:numPr>
          <w:ilvl w:val="0"/>
          <w:numId w:val="82"/>
        </w:numPr>
        <w:spacing w:before="0" w:after="0"/>
        <w:jc w:val="left"/>
        <w:rPr>
          <w:rFonts w:ascii="Times New Roman" w:hAnsi="Times New Roman"/>
          <w:b/>
          <w:bCs/>
          <w:i/>
          <w:iCs/>
          <w:sz w:val="22"/>
          <w:szCs w:val="22"/>
          <w:lang w:eastAsia="zh-CN"/>
        </w:rPr>
      </w:pPr>
      <w:r w:rsidRPr="00C0252F">
        <w:rPr>
          <w:rFonts w:ascii="Times New Roman" w:hAnsi="Times New Roman"/>
          <w:b/>
          <w:bCs/>
          <w:i/>
          <w:iCs/>
          <w:sz w:val="22"/>
          <w:szCs w:val="22"/>
          <w:lang w:eastAsia="zh-CN"/>
        </w:rPr>
        <w:t>The DL reference timing follows the DL timing of current camping cell.</w:t>
      </w:r>
    </w:p>
    <w:p w14:paraId="09A1EC27" w14:textId="77777777" w:rsidR="00C0252F" w:rsidRPr="00C0252F" w:rsidRDefault="00C0252F" w:rsidP="00C0252F">
      <w:pPr>
        <w:numPr>
          <w:ilvl w:val="0"/>
          <w:numId w:val="82"/>
        </w:numPr>
        <w:spacing w:before="0" w:after="0"/>
        <w:jc w:val="left"/>
        <w:rPr>
          <w:rFonts w:ascii="Times New Roman" w:hAnsi="Times New Roman"/>
          <w:b/>
          <w:bCs/>
          <w:i/>
          <w:iCs/>
          <w:sz w:val="22"/>
          <w:szCs w:val="22"/>
          <w:lang w:eastAsia="zh-CN"/>
        </w:rPr>
      </w:pPr>
      <w:r w:rsidRPr="00C0252F">
        <w:rPr>
          <w:rFonts w:ascii="Times New Roman" w:hAnsi="Times New Roman"/>
          <w:b/>
          <w:bCs/>
          <w:i/>
          <w:iCs/>
          <w:sz w:val="22"/>
          <w:szCs w:val="22"/>
          <w:lang w:eastAsia="zh-CN"/>
        </w:rPr>
        <w:t>By default, UE maintains the TA from the last serving cell.</w:t>
      </w:r>
    </w:p>
    <w:p w14:paraId="23ED3BF5" w14:textId="77777777" w:rsidR="00C0252F" w:rsidRPr="00C0252F" w:rsidRDefault="00C0252F" w:rsidP="00C0252F">
      <w:pPr>
        <w:numPr>
          <w:ilvl w:val="1"/>
          <w:numId w:val="82"/>
        </w:numPr>
        <w:spacing w:before="0" w:after="0"/>
        <w:jc w:val="left"/>
        <w:rPr>
          <w:rFonts w:ascii="Times New Roman" w:hAnsi="Times New Roman"/>
          <w:b/>
          <w:bCs/>
          <w:i/>
          <w:iCs/>
          <w:sz w:val="22"/>
          <w:szCs w:val="22"/>
          <w:lang w:eastAsia="zh-CN"/>
        </w:rPr>
      </w:pPr>
      <w:r w:rsidRPr="00C0252F">
        <w:rPr>
          <w:rFonts w:ascii="Times New Roman" w:hAnsi="Times New Roman"/>
          <w:b/>
          <w:bCs/>
          <w:i/>
          <w:iCs/>
          <w:sz w:val="22"/>
          <w:szCs w:val="22"/>
          <w:lang w:eastAsia="zh-CN"/>
        </w:rPr>
        <w:t>UE can adjust its UL timing according to the change in DL reference timing.</w:t>
      </w:r>
    </w:p>
    <w:p w14:paraId="5F21EAC9" w14:textId="77777777" w:rsidR="00C0252F" w:rsidRPr="00C0252F" w:rsidRDefault="00C0252F" w:rsidP="00C0252F">
      <w:pPr>
        <w:numPr>
          <w:ilvl w:val="0"/>
          <w:numId w:val="82"/>
        </w:numPr>
        <w:spacing w:before="0" w:after="0"/>
        <w:jc w:val="left"/>
        <w:rPr>
          <w:rFonts w:ascii="Times New Roman" w:hAnsi="Times New Roman"/>
          <w:b/>
          <w:bCs/>
          <w:i/>
          <w:iCs/>
          <w:sz w:val="22"/>
          <w:szCs w:val="22"/>
          <w:lang w:eastAsia="zh-CN"/>
        </w:rPr>
      </w:pPr>
      <w:r w:rsidRPr="00C0252F">
        <w:rPr>
          <w:rFonts w:ascii="Times New Roman" w:hAnsi="Times New Roman"/>
          <w:b/>
          <w:bCs/>
          <w:i/>
          <w:iCs/>
          <w:sz w:val="22"/>
          <w:szCs w:val="22"/>
          <w:lang w:eastAsia="zh-CN"/>
        </w:rPr>
        <w:t xml:space="preserve">If configured by the network, </w:t>
      </w:r>
      <w:r w:rsidRPr="00C0252F">
        <w:rPr>
          <w:rFonts w:ascii="Times New Roman" w:hAnsi="Times New Roman"/>
          <w:b/>
          <w:bCs/>
          <w:i/>
          <w:iCs/>
          <w:color w:val="FF0000"/>
          <w:sz w:val="22"/>
          <w:szCs w:val="22"/>
          <w:lang w:eastAsia="zh-CN"/>
        </w:rPr>
        <w:t>subject to UE capability, UE autonomously adjusts the TA, when cell-reselection happens</w:t>
      </w:r>
      <w:r w:rsidRPr="00C0252F">
        <w:rPr>
          <w:rFonts w:ascii="Times New Roman" w:hAnsi="Times New Roman"/>
          <w:b/>
          <w:bCs/>
          <w:i/>
          <w:iCs/>
          <w:sz w:val="22"/>
          <w:szCs w:val="22"/>
          <w:lang w:eastAsia="zh-CN"/>
        </w:rPr>
        <w:t>.</w:t>
      </w:r>
    </w:p>
    <w:p w14:paraId="3339177B" w14:textId="77777777" w:rsidR="00C0252F" w:rsidRPr="00C0252F" w:rsidRDefault="00C0252F" w:rsidP="00C0252F">
      <w:pPr>
        <w:numPr>
          <w:ilvl w:val="1"/>
          <w:numId w:val="82"/>
        </w:numPr>
        <w:spacing w:before="0" w:after="0"/>
        <w:jc w:val="left"/>
        <w:rPr>
          <w:rFonts w:ascii="Times New Roman" w:hAnsi="Times New Roman"/>
          <w:b/>
          <w:bCs/>
          <w:i/>
          <w:iCs/>
          <w:sz w:val="22"/>
          <w:szCs w:val="22"/>
          <w:lang w:eastAsia="zh-CN"/>
        </w:rPr>
      </w:pPr>
      <w:r w:rsidRPr="00C0252F">
        <w:rPr>
          <w:rFonts w:ascii="Times New Roman" w:hAnsi="Times New Roman"/>
          <w:b/>
          <w:bCs/>
          <w:i/>
          <w:iCs/>
          <w:sz w:val="22"/>
          <w:szCs w:val="22"/>
          <w:lang w:eastAsia="zh-CN"/>
        </w:rPr>
        <w:lastRenderedPageBreak/>
        <w:t xml:space="preserve">Send LS to RAN4 asking about feasibility and necessary conditions (e.g. whether the above </w:t>
      </w:r>
      <w:proofErr w:type="spellStart"/>
      <w:r w:rsidRPr="00C0252F">
        <w:rPr>
          <w:rFonts w:ascii="Times New Roman" w:hAnsi="Times New Roman"/>
          <w:b/>
          <w:bCs/>
          <w:i/>
          <w:iCs/>
          <w:sz w:val="22"/>
          <w:szCs w:val="22"/>
          <w:lang w:eastAsia="zh-CN"/>
        </w:rPr>
        <w:t>behaviour</w:t>
      </w:r>
      <w:proofErr w:type="spellEnd"/>
      <w:r w:rsidRPr="00C0252F">
        <w:rPr>
          <w:rFonts w:ascii="Times New Roman" w:hAnsi="Times New Roman"/>
          <w:b/>
          <w:bCs/>
          <w:i/>
          <w:iCs/>
          <w:sz w:val="22"/>
          <w:szCs w:val="22"/>
          <w:lang w:eastAsia="zh-CN"/>
        </w:rPr>
        <w:t xml:space="preserve"> applies when the DL reference timing difference between the last camping cell and current camping cell exceeds a threshold and how UE adjusts it, or additional RRM procedure to obtain the timing difference).</w:t>
      </w:r>
    </w:p>
    <w:p w14:paraId="4C94361C" w14:textId="77777777" w:rsidR="00C0252F" w:rsidRDefault="00C0252F" w:rsidP="00B9024D">
      <w:pPr>
        <w:rPr>
          <w:lang w:eastAsia="x-none"/>
        </w:rPr>
      </w:pPr>
    </w:p>
    <w:p w14:paraId="769E6BD8" w14:textId="77777777" w:rsidR="004B4D3B" w:rsidRDefault="004B4D3B" w:rsidP="00B9024D">
      <w:pPr>
        <w:rPr>
          <w:lang w:eastAsia="x-none"/>
        </w:rPr>
      </w:pPr>
    </w:p>
    <w:p w14:paraId="6B831517" w14:textId="7013C1B9" w:rsidR="00C0252F" w:rsidRPr="00C0252F" w:rsidRDefault="00C0252F" w:rsidP="00B9024D">
      <w:pPr>
        <w:rPr>
          <w:rFonts w:ascii="Times New Roman" w:hAnsi="Times New Roman"/>
          <w:b/>
          <w:bCs/>
          <w:i/>
          <w:iCs/>
          <w:sz w:val="22"/>
          <w:szCs w:val="22"/>
          <w:lang w:eastAsia="x-none"/>
        </w:rPr>
      </w:pPr>
      <w:r w:rsidRPr="00C0252F">
        <w:rPr>
          <w:rFonts w:ascii="Times New Roman" w:hAnsi="Times New Roman"/>
          <w:b/>
          <w:bCs/>
          <w:i/>
          <w:iCs/>
          <w:sz w:val="22"/>
          <w:szCs w:val="22"/>
          <w:lang w:eastAsia="x-none"/>
        </w:rPr>
        <w:t xml:space="preserve">Proposal 12: </w:t>
      </w:r>
    </w:p>
    <w:p w14:paraId="16B99EC7" w14:textId="7CE833D4" w:rsidR="00C0252F" w:rsidRPr="00C0252F" w:rsidRDefault="00C0252F" w:rsidP="00B9024D">
      <w:pPr>
        <w:rPr>
          <w:rFonts w:ascii="Times New Roman" w:hAnsi="Times New Roman"/>
          <w:b/>
          <w:bCs/>
          <w:i/>
          <w:iCs/>
          <w:color w:val="FF0000"/>
          <w:sz w:val="22"/>
          <w:szCs w:val="22"/>
        </w:rPr>
      </w:pPr>
      <w:r w:rsidRPr="00C0252F">
        <w:rPr>
          <w:rFonts w:ascii="Times New Roman" w:hAnsi="Times New Roman"/>
          <w:b/>
          <w:bCs/>
          <w:i/>
          <w:iCs/>
          <w:sz w:val="22"/>
          <w:szCs w:val="22"/>
          <w:lang w:eastAsia="x-none"/>
        </w:rPr>
        <w:t xml:space="preserve">FG 41-3-1: Remove brackets from </w:t>
      </w:r>
      <w:r w:rsidRPr="00C0252F">
        <w:rPr>
          <w:rFonts w:ascii="Times New Roman" w:hAnsi="Times New Roman"/>
          <w:b/>
          <w:bCs/>
          <w:i/>
          <w:iCs/>
          <w:color w:val="FF0000"/>
          <w:sz w:val="22"/>
          <w:szCs w:val="22"/>
          <w:highlight w:val="yellow"/>
        </w:rPr>
        <w:t>[2. Maximum number of configured [cells] for SRS for positioning in RRC_INACTIVE state]</w:t>
      </w:r>
    </w:p>
    <w:p w14:paraId="73FBBCB4" w14:textId="77777777" w:rsidR="00C0252F" w:rsidRDefault="00C0252F" w:rsidP="00B9024D">
      <w:pPr>
        <w:rPr>
          <w:rFonts w:cs="Arial"/>
          <w:color w:val="FF0000"/>
        </w:rPr>
      </w:pPr>
    </w:p>
    <w:p w14:paraId="0A8FC135" w14:textId="6607B28C" w:rsidR="00C0252F" w:rsidRPr="00C0252F" w:rsidRDefault="00C0252F" w:rsidP="00B9024D">
      <w:pPr>
        <w:rPr>
          <w:rFonts w:ascii="Times New Roman" w:hAnsi="Times New Roman"/>
          <w:b/>
          <w:bCs/>
          <w:i/>
          <w:iCs/>
          <w:color w:val="000000" w:themeColor="text1"/>
          <w:sz w:val="22"/>
          <w:szCs w:val="22"/>
        </w:rPr>
      </w:pPr>
      <w:r w:rsidRPr="00C0252F">
        <w:rPr>
          <w:rFonts w:ascii="Times New Roman" w:hAnsi="Times New Roman"/>
          <w:b/>
          <w:bCs/>
          <w:i/>
          <w:iCs/>
          <w:color w:val="000000" w:themeColor="text1"/>
          <w:sz w:val="22"/>
          <w:szCs w:val="22"/>
        </w:rPr>
        <w:t xml:space="preserve">Proposal 13: </w:t>
      </w:r>
    </w:p>
    <w:p w14:paraId="0F3C0367" w14:textId="1B8CABF8" w:rsidR="00C0252F" w:rsidRPr="00C0252F" w:rsidRDefault="00C0252F" w:rsidP="00B9024D">
      <w:pPr>
        <w:rPr>
          <w:rFonts w:ascii="Times New Roman" w:hAnsi="Times New Roman"/>
          <w:b/>
          <w:bCs/>
          <w:i/>
          <w:iCs/>
          <w:color w:val="000000" w:themeColor="text1"/>
          <w:sz w:val="22"/>
          <w:szCs w:val="22"/>
        </w:rPr>
      </w:pPr>
      <w:r w:rsidRPr="00C0252F">
        <w:rPr>
          <w:rFonts w:ascii="Times New Roman" w:hAnsi="Times New Roman"/>
          <w:b/>
          <w:bCs/>
          <w:i/>
          <w:iCs/>
          <w:color w:val="000000" w:themeColor="text1"/>
          <w:sz w:val="22"/>
          <w:szCs w:val="22"/>
        </w:rPr>
        <w:t>FG 41-3-3: From WID, the objective is as follows:</w:t>
      </w:r>
    </w:p>
    <w:p w14:paraId="7E512D1B" w14:textId="77777777" w:rsidR="00C0252F" w:rsidRPr="00C0252F" w:rsidRDefault="00C0252F" w:rsidP="00C0252F">
      <w:pPr>
        <w:numPr>
          <w:ilvl w:val="1"/>
          <w:numId w:val="71"/>
        </w:numPr>
        <w:rPr>
          <w:rFonts w:ascii="Times New Roman" w:hAnsi="Times New Roman"/>
          <w:b/>
          <w:bCs/>
          <w:i/>
          <w:iCs/>
          <w:color w:val="000000" w:themeColor="text1"/>
          <w:sz w:val="22"/>
          <w:szCs w:val="22"/>
        </w:rPr>
      </w:pPr>
      <w:r w:rsidRPr="00C0252F">
        <w:rPr>
          <w:rFonts w:ascii="Times New Roman" w:hAnsi="Times New Roman"/>
          <w:b/>
          <w:bCs/>
          <w:i/>
          <w:iCs/>
          <w:color w:val="000000" w:themeColor="text1"/>
          <w:sz w:val="22"/>
          <w:szCs w:val="22"/>
        </w:rPr>
        <w:tab/>
        <w:t xml:space="preserve">Specify solutions for DL PRS measurements for a UE in RRC_IDLE state and </w:t>
      </w:r>
      <w:r w:rsidRPr="00C0252F">
        <w:rPr>
          <w:rFonts w:ascii="Times New Roman" w:hAnsi="Times New Roman"/>
          <w:b/>
          <w:bCs/>
          <w:i/>
          <w:iCs/>
          <w:color w:val="FF0000"/>
          <w:sz w:val="22"/>
          <w:szCs w:val="22"/>
        </w:rPr>
        <w:t>reporting of the measurements in RRC_CONNECTED state</w:t>
      </w:r>
      <w:r w:rsidRPr="00C0252F">
        <w:rPr>
          <w:rFonts w:ascii="Times New Roman" w:hAnsi="Times New Roman"/>
          <w:b/>
          <w:bCs/>
          <w:i/>
          <w:iCs/>
          <w:color w:val="000000" w:themeColor="text1"/>
          <w:sz w:val="22"/>
          <w:szCs w:val="22"/>
        </w:rPr>
        <w:t xml:space="preserve"> [RAN2].</w:t>
      </w:r>
    </w:p>
    <w:p w14:paraId="7770F429" w14:textId="345638EE" w:rsidR="00C0252F" w:rsidRPr="00C0252F" w:rsidRDefault="00C0252F" w:rsidP="00B9024D">
      <w:pPr>
        <w:rPr>
          <w:rFonts w:ascii="Times New Roman" w:hAnsi="Times New Roman"/>
          <w:b/>
          <w:bCs/>
          <w:i/>
          <w:iCs/>
          <w:color w:val="000000" w:themeColor="text1"/>
          <w:sz w:val="22"/>
          <w:szCs w:val="22"/>
        </w:rPr>
      </w:pPr>
      <w:r w:rsidRPr="00C0252F">
        <w:rPr>
          <w:rFonts w:ascii="Times New Roman" w:hAnsi="Times New Roman"/>
          <w:b/>
          <w:bCs/>
          <w:i/>
          <w:iCs/>
          <w:color w:val="000000" w:themeColor="text1"/>
          <w:sz w:val="22"/>
          <w:szCs w:val="22"/>
        </w:rPr>
        <w:t>Remove brackets based on this</w:t>
      </w:r>
    </w:p>
    <w:p w14:paraId="13BBC4DE" w14:textId="77777777" w:rsidR="00C0252F" w:rsidRDefault="00C0252F" w:rsidP="00B9024D">
      <w:pPr>
        <w:rPr>
          <w:lang w:eastAsia="x-none"/>
        </w:rPr>
      </w:pPr>
    </w:p>
    <w:p w14:paraId="49E90E07" w14:textId="7B8BCEC5" w:rsidR="00C72071" w:rsidRDefault="00C72071" w:rsidP="00C72071">
      <w:pPr>
        <w:pStyle w:val="maintext"/>
        <w:ind w:firstLineChars="0" w:firstLine="0"/>
        <w:rPr>
          <w:lang w:eastAsia="x-none"/>
        </w:rPr>
      </w:pPr>
      <w:r w:rsidRPr="00C72071">
        <w:rPr>
          <w:rFonts w:cs="Times New Roman"/>
          <w:b/>
          <w:bCs/>
          <w:color w:val="000000"/>
          <w:sz w:val="22"/>
          <w:szCs w:val="22"/>
        </w:rPr>
        <w:t>In RAN1 #11</w:t>
      </w:r>
      <w:r>
        <w:rPr>
          <w:rFonts w:cs="Times New Roman"/>
          <w:b/>
          <w:bCs/>
          <w:color w:val="000000"/>
          <w:sz w:val="22"/>
          <w:szCs w:val="22"/>
        </w:rPr>
        <w:t>4</w:t>
      </w:r>
      <w:r w:rsidRPr="00C72071">
        <w:rPr>
          <w:rFonts w:cs="Times New Roman"/>
          <w:b/>
          <w:bCs/>
          <w:color w:val="000000"/>
          <w:sz w:val="22"/>
          <w:szCs w:val="22"/>
        </w:rPr>
        <w:t>, the following baseline FGs were agreed [1]:</w:t>
      </w:r>
    </w:p>
    <w:p w14:paraId="1E32EFD8" w14:textId="00E2EF89" w:rsidR="00551984" w:rsidRDefault="0067768F" w:rsidP="00B9024D">
      <w:pPr>
        <w:rPr>
          <w:rFonts w:ascii="Calibri" w:hAnsi="Calibri" w:cs="Arial"/>
          <w:b/>
        </w:rPr>
      </w:pPr>
      <w:r w:rsidRPr="00E97540">
        <w:rPr>
          <w:rFonts w:ascii="Calibri" w:hAnsi="Calibri" w:cs="Arial"/>
          <w:b/>
          <w:highlight w:val="green"/>
        </w:rPr>
        <w:t>Agreement:</w:t>
      </w:r>
      <w:r w:rsidR="00551984">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693"/>
        <w:gridCol w:w="6476"/>
        <w:gridCol w:w="6619"/>
        <w:gridCol w:w="594"/>
        <w:gridCol w:w="561"/>
        <w:gridCol w:w="495"/>
        <w:gridCol w:w="222"/>
        <w:gridCol w:w="898"/>
        <w:gridCol w:w="495"/>
        <w:gridCol w:w="495"/>
        <w:gridCol w:w="495"/>
        <w:gridCol w:w="222"/>
        <w:gridCol w:w="2406"/>
      </w:tblGrid>
      <w:tr w:rsidR="003F0477" w:rsidRPr="00AC7F68" w14:paraId="10356858" w14:textId="77777777" w:rsidTr="00517803">
        <w:tc>
          <w:tcPr>
            <w:tcW w:w="0" w:type="auto"/>
            <w:shd w:val="clear" w:color="auto" w:fill="auto"/>
          </w:tcPr>
          <w:p w14:paraId="1EEFA653" w14:textId="77777777" w:rsidR="003D2FFF" w:rsidRPr="00AC7F68" w:rsidRDefault="003D2FFF" w:rsidP="003D2FFF">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 NR_pos_enh2</w:t>
            </w:r>
          </w:p>
        </w:tc>
        <w:tc>
          <w:tcPr>
            <w:tcW w:w="0" w:type="auto"/>
            <w:shd w:val="clear" w:color="auto" w:fill="auto"/>
          </w:tcPr>
          <w:p w14:paraId="6ACC6EA1" w14:textId="77777777" w:rsidR="003D2FFF" w:rsidRPr="00AC7F68" w:rsidRDefault="003D2FFF" w:rsidP="003D2FFF">
            <w:pPr>
              <w:pStyle w:val="maintext"/>
              <w:ind w:firstLineChars="0" w:firstLine="0"/>
              <w:jc w:val="left"/>
              <w:rPr>
                <w:rFonts w:ascii="Arial" w:hAnsi="Arial" w:cs="Arial"/>
                <w:color w:val="000000"/>
                <w:sz w:val="18"/>
                <w:szCs w:val="18"/>
              </w:rPr>
            </w:pPr>
            <w:r w:rsidRPr="00AC7F68">
              <w:rPr>
                <w:rFonts w:ascii="Arial" w:eastAsia="MS Mincho" w:hAnsi="Arial" w:cs="Arial"/>
                <w:color w:val="000000" w:themeColor="text1"/>
                <w:szCs w:val="18"/>
              </w:rPr>
              <w:t>41-3-1</w:t>
            </w:r>
          </w:p>
        </w:tc>
        <w:tc>
          <w:tcPr>
            <w:tcW w:w="0" w:type="auto"/>
            <w:shd w:val="clear" w:color="auto" w:fill="auto"/>
          </w:tcPr>
          <w:p w14:paraId="3FBD0455" w14:textId="77777777" w:rsidR="003D2FFF" w:rsidRPr="00AC7F68" w:rsidRDefault="003D2FFF" w:rsidP="003D2FFF">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SRS for positioning configuration in multiple cells for UEs in RRC_INACTIVE state for initial UL BWP</w:t>
            </w:r>
          </w:p>
        </w:tc>
        <w:tc>
          <w:tcPr>
            <w:tcW w:w="0" w:type="auto"/>
            <w:shd w:val="clear" w:color="auto" w:fill="auto"/>
          </w:tcPr>
          <w:p w14:paraId="36577A2F" w14:textId="749DFBB6" w:rsidR="00633F3C" w:rsidRPr="00633F3C" w:rsidRDefault="0067768F" w:rsidP="00633F3C">
            <w:pPr>
              <w:pStyle w:val="maintext"/>
              <w:ind w:firstLineChars="0" w:firstLine="0"/>
              <w:jc w:val="left"/>
              <w:rPr>
                <w:rFonts w:ascii="Arial" w:hAnsi="Arial" w:cs="Arial"/>
                <w:color w:val="FF0000"/>
              </w:rPr>
            </w:pPr>
            <w:r>
              <w:rPr>
                <w:rFonts w:ascii="Arial" w:hAnsi="Arial" w:cs="Arial"/>
                <w:color w:val="FF0000"/>
                <w:lang w:val="en-US"/>
              </w:rPr>
              <w:t xml:space="preserve">1. </w:t>
            </w:r>
            <w:r w:rsidR="00983700" w:rsidRPr="00983700">
              <w:rPr>
                <w:rFonts w:ascii="Arial" w:hAnsi="Arial" w:cs="Arial"/>
                <w:color w:val="FF0000"/>
                <w:lang w:val="en-US"/>
              </w:rPr>
              <w:t>SRS for positioning configuration in multiple cells for UEs in RRC_INACTIVE state for initial UL BWP</w:t>
            </w:r>
          </w:p>
          <w:p w14:paraId="515C15A8" w14:textId="251821E2" w:rsidR="00633F3C" w:rsidRPr="00633F3C" w:rsidRDefault="00E97540" w:rsidP="00633F3C">
            <w:pPr>
              <w:pStyle w:val="maintext"/>
              <w:ind w:firstLineChars="0" w:firstLine="0"/>
              <w:jc w:val="left"/>
              <w:rPr>
                <w:rFonts w:ascii="Arial" w:hAnsi="Arial" w:cs="Arial"/>
                <w:color w:val="FF0000"/>
              </w:rPr>
            </w:pPr>
            <w:r w:rsidRPr="00E97540">
              <w:rPr>
                <w:rFonts w:ascii="Arial" w:hAnsi="Arial" w:cs="Arial"/>
                <w:color w:val="FF0000"/>
                <w:highlight w:val="yellow"/>
              </w:rPr>
              <w:t>[</w:t>
            </w:r>
            <w:r w:rsidR="00633F3C" w:rsidRPr="00E97540">
              <w:rPr>
                <w:rFonts w:ascii="Arial" w:hAnsi="Arial" w:cs="Arial"/>
                <w:color w:val="FF0000"/>
                <w:highlight w:val="yellow"/>
              </w:rPr>
              <w:t xml:space="preserve">2. Maximum number of configured </w:t>
            </w:r>
            <w:r w:rsidR="008347D8" w:rsidRPr="00E97540">
              <w:rPr>
                <w:rFonts w:ascii="Arial" w:hAnsi="Arial" w:cs="Arial"/>
                <w:color w:val="FF0000"/>
                <w:highlight w:val="yellow"/>
              </w:rPr>
              <w:t>[</w:t>
            </w:r>
            <w:r w:rsidR="00633F3C" w:rsidRPr="00E97540">
              <w:rPr>
                <w:rFonts w:ascii="Arial" w:hAnsi="Arial" w:cs="Arial"/>
                <w:color w:val="FF0000"/>
                <w:highlight w:val="yellow"/>
              </w:rPr>
              <w:t>cells</w:t>
            </w:r>
            <w:r w:rsidR="008347D8" w:rsidRPr="00E97540">
              <w:rPr>
                <w:rFonts w:ascii="Arial" w:hAnsi="Arial" w:cs="Arial"/>
                <w:color w:val="FF0000"/>
                <w:highlight w:val="yellow"/>
              </w:rPr>
              <w:t>]</w:t>
            </w:r>
            <w:r w:rsidR="00633F3C" w:rsidRPr="00E97540">
              <w:rPr>
                <w:rFonts w:ascii="Arial" w:hAnsi="Arial" w:cs="Arial"/>
                <w:color w:val="FF0000"/>
                <w:highlight w:val="yellow"/>
              </w:rPr>
              <w:t xml:space="preserve"> for SRS for positioning in RRC_INACTIVE state</w:t>
            </w:r>
            <w:r w:rsidRPr="00E97540">
              <w:rPr>
                <w:rFonts w:ascii="Arial" w:hAnsi="Arial" w:cs="Arial"/>
                <w:color w:val="FF0000"/>
                <w:highlight w:val="yellow"/>
              </w:rPr>
              <w:t>]</w:t>
            </w:r>
          </w:p>
        </w:tc>
        <w:tc>
          <w:tcPr>
            <w:tcW w:w="0" w:type="auto"/>
            <w:shd w:val="clear" w:color="auto" w:fill="auto"/>
          </w:tcPr>
          <w:p w14:paraId="54B7B3A2" w14:textId="73144192" w:rsidR="003D2FFF" w:rsidRPr="00633F3C" w:rsidRDefault="0067768F" w:rsidP="00633F3C">
            <w:pPr>
              <w:pStyle w:val="maintext"/>
              <w:ind w:firstLineChars="0" w:firstLine="0"/>
              <w:jc w:val="left"/>
              <w:rPr>
                <w:rFonts w:ascii="Arial" w:hAnsi="Arial" w:cs="Arial"/>
                <w:color w:val="FF0000"/>
              </w:rPr>
            </w:pPr>
            <w:r w:rsidRPr="0067768F">
              <w:rPr>
                <w:rFonts w:ascii="Arial" w:hAnsi="Arial" w:cs="Arial"/>
                <w:color w:val="FF0000"/>
                <w:highlight w:val="yellow"/>
              </w:rPr>
              <w:t>FFS</w:t>
            </w:r>
          </w:p>
        </w:tc>
        <w:tc>
          <w:tcPr>
            <w:tcW w:w="0" w:type="auto"/>
            <w:shd w:val="clear" w:color="auto" w:fill="auto"/>
          </w:tcPr>
          <w:p w14:paraId="26733362" w14:textId="2B7E71AC" w:rsidR="003D2FFF" w:rsidRPr="003D2FFF" w:rsidRDefault="003D2FFF" w:rsidP="003D2FFF">
            <w:pPr>
              <w:pStyle w:val="maintext"/>
              <w:ind w:firstLineChars="0" w:firstLine="0"/>
              <w:jc w:val="left"/>
              <w:rPr>
                <w:rFonts w:ascii="Arial" w:hAnsi="Arial" w:cs="Arial"/>
                <w:color w:val="FF0000"/>
                <w:sz w:val="18"/>
                <w:szCs w:val="18"/>
              </w:rPr>
            </w:pPr>
            <w:r w:rsidRPr="003D2FFF">
              <w:rPr>
                <w:rFonts w:ascii="Arial" w:hAnsi="Arial" w:cs="Arial"/>
                <w:color w:val="FF0000"/>
              </w:rPr>
              <w:t>Yes</w:t>
            </w:r>
          </w:p>
        </w:tc>
        <w:tc>
          <w:tcPr>
            <w:tcW w:w="0" w:type="auto"/>
            <w:shd w:val="clear" w:color="auto" w:fill="auto"/>
          </w:tcPr>
          <w:p w14:paraId="2C86EECD" w14:textId="7918A15F" w:rsidR="003D2FFF" w:rsidRPr="003D2FFF" w:rsidRDefault="007D3559" w:rsidP="003D2FFF">
            <w:pPr>
              <w:pStyle w:val="maintext"/>
              <w:ind w:firstLineChars="0" w:firstLine="0"/>
              <w:jc w:val="left"/>
              <w:rPr>
                <w:rFonts w:ascii="Arial" w:hAnsi="Arial" w:cs="Arial"/>
                <w:color w:val="FF0000"/>
                <w:sz w:val="18"/>
                <w:szCs w:val="18"/>
              </w:rPr>
            </w:pPr>
            <w:r>
              <w:rPr>
                <w:rFonts w:ascii="Arial" w:hAnsi="Arial" w:cs="Arial"/>
                <w:color w:val="FF0000"/>
              </w:rPr>
              <w:t>n/a</w:t>
            </w:r>
          </w:p>
        </w:tc>
        <w:tc>
          <w:tcPr>
            <w:tcW w:w="0" w:type="auto"/>
            <w:shd w:val="clear" w:color="auto" w:fill="auto"/>
          </w:tcPr>
          <w:p w14:paraId="4F83EACA" w14:textId="77777777" w:rsidR="003D2FFF" w:rsidRPr="003D2FFF" w:rsidRDefault="003D2FFF" w:rsidP="003D2FFF">
            <w:pPr>
              <w:pStyle w:val="maintext"/>
              <w:ind w:firstLineChars="0" w:firstLine="0"/>
              <w:jc w:val="left"/>
              <w:rPr>
                <w:rFonts w:ascii="Arial" w:hAnsi="Arial" w:cs="Arial"/>
                <w:color w:val="FF0000"/>
                <w:sz w:val="18"/>
                <w:szCs w:val="18"/>
              </w:rPr>
            </w:pPr>
          </w:p>
        </w:tc>
        <w:tc>
          <w:tcPr>
            <w:tcW w:w="0" w:type="auto"/>
            <w:shd w:val="clear" w:color="auto" w:fill="auto"/>
          </w:tcPr>
          <w:p w14:paraId="12D329B1" w14:textId="02449E73" w:rsidR="003D2FFF" w:rsidRPr="003D2FFF" w:rsidRDefault="003D2FFF" w:rsidP="003D2FFF">
            <w:pPr>
              <w:pStyle w:val="maintext"/>
              <w:ind w:firstLineChars="0" w:firstLine="0"/>
              <w:jc w:val="left"/>
              <w:rPr>
                <w:rFonts w:ascii="Arial" w:hAnsi="Arial" w:cs="Arial"/>
                <w:color w:val="FF0000"/>
                <w:sz w:val="18"/>
                <w:szCs w:val="18"/>
              </w:rPr>
            </w:pPr>
            <w:r w:rsidRPr="003D2FFF">
              <w:rPr>
                <w:rFonts w:ascii="Arial" w:hAnsi="Arial" w:cs="Arial"/>
                <w:color w:val="FF0000"/>
              </w:rPr>
              <w:t>Per band</w:t>
            </w:r>
          </w:p>
        </w:tc>
        <w:tc>
          <w:tcPr>
            <w:tcW w:w="0" w:type="auto"/>
            <w:shd w:val="clear" w:color="auto" w:fill="auto"/>
          </w:tcPr>
          <w:p w14:paraId="49F32AC4" w14:textId="17F29AAF" w:rsidR="003D2FFF" w:rsidRPr="003D2FFF" w:rsidRDefault="007D3559" w:rsidP="003D2FFF">
            <w:pPr>
              <w:pStyle w:val="maintext"/>
              <w:ind w:firstLineChars="0" w:firstLine="0"/>
              <w:jc w:val="left"/>
              <w:rPr>
                <w:rFonts w:ascii="Arial" w:hAnsi="Arial" w:cs="Arial"/>
                <w:color w:val="FF0000"/>
                <w:sz w:val="18"/>
                <w:szCs w:val="18"/>
              </w:rPr>
            </w:pPr>
            <w:r>
              <w:rPr>
                <w:rFonts w:ascii="Arial" w:hAnsi="Arial" w:cs="Arial"/>
                <w:color w:val="FF0000"/>
              </w:rPr>
              <w:t>n/a</w:t>
            </w:r>
          </w:p>
        </w:tc>
        <w:tc>
          <w:tcPr>
            <w:tcW w:w="0" w:type="auto"/>
            <w:shd w:val="clear" w:color="auto" w:fill="auto"/>
          </w:tcPr>
          <w:p w14:paraId="10BC7547" w14:textId="1A89DCE2" w:rsidR="003D2FFF" w:rsidRPr="003D2FFF" w:rsidRDefault="007D3559" w:rsidP="003D2FFF">
            <w:pPr>
              <w:pStyle w:val="maintext"/>
              <w:ind w:firstLineChars="0" w:firstLine="0"/>
              <w:jc w:val="left"/>
              <w:rPr>
                <w:rFonts w:ascii="Arial" w:hAnsi="Arial" w:cs="Arial"/>
                <w:color w:val="FF0000"/>
                <w:sz w:val="18"/>
                <w:szCs w:val="18"/>
              </w:rPr>
            </w:pPr>
            <w:r>
              <w:rPr>
                <w:rFonts w:ascii="Arial" w:hAnsi="Arial" w:cs="Arial"/>
                <w:color w:val="FF0000"/>
              </w:rPr>
              <w:t>n/a</w:t>
            </w:r>
          </w:p>
        </w:tc>
        <w:tc>
          <w:tcPr>
            <w:tcW w:w="0" w:type="auto"/>
            <w:shd w:val="clear" w:color="auto" w:fill="auto"/>
          </w:tcPr>
          <w:p w14:paraId="28EBD0A1" w14:textId="0D31D205" w:rsidR="003D2FFF" w:rsidRPr="003D2FFF" w:rsidRDefault="007D3559" w:rsidP="003D2FFF">
            <w:pPr>
              <w:pStyle w:val="maintext"/>
              <w:ind w:firstLineChars="0" w:firstLine="0"/>
              <w:jc w:val="left"/>
              <w:rPr>
                <w:rFonts w:ascii="Arial" w:hAnsi="Arial" w:cs="Arial"/>
                <w:color w:val="FF0000"/>
                <w:sz w:val="18"/>
                <w:szCs w:val="18"/>
              </w:rPr>
            </w:pPr>
            <w:r>
              <w:rPr>
                <w:rFonts w:ascii="Arial" w:hAnsi="Arial" w:cs="Arial"/>
                <w:color w:val="FF0000"/>
              </w:rPr>
              <w:t>n/a</w:t>
            </w:r>
          </w:p>
        </w:tc>
        <w:tc>
          <w:tcPr>
            <w:tcW w:w="0" w:type="auto"/>
            <w:shd w:val="clear" w:color="auto" w:fill="auto"/>
          </w:tcPr>
          <w:p w14:paraId="79AF6DED" w14:textId="77777777" w:rsidR="003D2FFF" w:rsidRPr="003D2FFF" w:rsidRDefault="003D2FFF" w:rsidP="003D2FFF">
            <w:pPr>
              <w:pStyle w:val="maintext"/>
              <w:ind w:firstLineChars="0" w:firstLine="0"/>
              <w:jc w:val="left"/>
              <w:rPr>
                <w:rFonts w:ascii="Arial" w:hAnsi="Arial" w:cs="Arial"/>
                <w:color w:val="FF0000"/>
                <w:sz w:val="18"/>
                <w:szCs w:val="18"/>
              </w:rPr>
            </w:pPr>
          </w:p>
        </w:tc>
        <w:tc>
          <w:tcPr>
            <w:tcW w:w="0" w:type="auto"/>
            <w:shd w:val="clear" w:color="auto" w:fill="auto"/>
          </w:tcPr>
          <w:p w14:paraId="5A191B33" w14:textId="31B185C3" w:rsidR="003D2FFF" w:rsidRPr="003D2FFF" w:rsidRDefault="003D2FFF" w:rsidP="003D2FFF">
            <w:pPr>
              <w:pStyle w:val="maintext"/>
              <w:ind w:firstLineChars="0" w:firstLine="0"/>
              <w:jc w:val="left"/>
              <w:rPr>
                <w:rFonts w:ascii="Arial" w:hAnsi="Arial" w:cs="Arial"/>
                <w:color w:val="FF0000"/>
                <w:sz w:val="18"/>
                <w:szCs w:val="18"/>
              </w:rPr>
            </w:pPr>
            <w:r w:rsidRPr="003D2FFF">
              <w:rPr>
                <w:rFonts w:ascii="Arial" w:hAnsi="Arial" w:cs="Arial"/>
                <w:color w:val="FF0000"/>
              </w:rPr>
              <w:t>Optional with capability signalling</w:t>
            </w:r>
          </w:p>
        </w:tc>
      </w:tr>
    </w:tbl>
    <w:p w14:paraId="46C055E5" w14:textId="77777777" w:rsidR="00551984" w:rsidRDefault="00551984" w:rsidP="00B9024D">
      <w:pPr>
        <w:rPr>
          <w:rFonts w:ascii="Calibri" w:hAnsi="Calibri" w:cs="Arial"/>
          <w:b/>
        </w:rPr>
      </w:pPr>
    </w:p>
    <w:p w14:paraId="08D7745C" w14:textId="22F0D6DF" w:rsidR="00942F12" w:rsidRDefault="00E97540" w:rsidP="00942F12">
      <w:pPr>
        <w:rPr>
          <w:rFonts w:ascii="Calibri" w:hAnsi="Calibri" w:cs="Arial"/>
          <w:b/>
        </w:rPr>
      </w:pPr>
      <w:r w:rsidRPr="00E97540">
        <w:rPr>
          <w:rFonts w:ascii="Calibri" w:hAnsi="Calibri" w:cs="Arial"/>
          <w:b/>
          <w:highlight w:val="green"/>
        </w:rPr>
        <w:t>Agreement</w:t>
      </w:r>
      <w:r w:rsidR="00942F12" w:rsidRPr="00E97540">
        <w:rPr>
          <w:rFonts w:ascii="Calibri" w:hAnsi="Calibri" w:cs="Arial"/>
          <w:b/>
          <w:highlight w:val="green"/>
        </w:rPr>
        <w:t>:</w:t>
      </w:r>
      <w:r w:rsidR="00942F1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662"/>
        <w:gridCol w:w="6447"/>
        <w:gridCol w:w="6975"/>
        <w:gridCol w:w="594"/>
        <w:gridCol w:w="561"/>
        <w:gridCol w:w="495"/>
        <w:gridCol w:w="222"/>
        <w:gridCol w:w="859"/>
        <w:gridCol w:w="495"/>
        <w:gridCol w:w="495"/>
        <w:gridCol w:w="495"/>
        <w:gridCol w:w="222"/>
        <w:gridCol w:w="2184"/>
      </w:tblGrid>
      <w:tr w:rsidR="005142F1" w:rsidRPr="00AC7F68" w14:paraId="1AFCA116" w14:textId="77777777" w:rsidTr="00517803">
        <w:tc>
          <w:tcPr>
            <w:tcW w:w="0" w:type="auto"/>
            <w:shd w:val="clear" w:color="auto" w:fill="auto"/>
          </w:tcPr>
          <w:p w14:paraId="31A4B103" w14:textId="77777777" w:rsidR="005142F1" w:rsidRPr="00AC7F68" w:rsidRDefault="005142F1" w:rsidP="005142F1">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 NR_pos_enh2</w:t>
            </w:r>
          </w:p>
        </w:tc>
        <w:tc>
          <w:tcPr>
            <w:tcW w:w="0" w:type="auto"/>
            <w:shd w:val="clear" w:color="auto" w:fill="auto"/>
          </w:tcPr>
          <w:p w14:paraId="162781A8" w14:textId="77777777" w:rsidR="005142F1" w:rsidRPr="00AC7F68" w:rsidRDefault="005142F1" w:rsidP="005142F1">
            <w:pPr>
              <w:pStyle w:val="maintext"/>
              <w:ind w:firstLineChars="0" w:firstLine="0"/>
              <w:jc w:val="left"/>
              <w:rPr>
                <w:rFonts w:ascii="Arial" w:hAnsi="Arial" w:cs="Arial"/>
                <w:color w:val="000000"/>
                <w:sz w:val="18"/>
                <w:szCs w:val="18"/>
              </w:rPr>
            </w:pPr>
            <w:r w:rsidRPr="00AC7F68">
              <w:rPr>
                <w:rFonts w:ascii="Arial" w:eastAsia="MS Mincho" w:hAnsi="Arial" w:cs="Arial"/>
                <w:color w:val="000000" w:themeColor="text1"/>
                <w:szCs w:val="18"/>
              </w:rPr>
              <w:t>41-3-2</w:t>
            </w:r>
          </w:p>
        </w:tc>
        <w:tc>
          <w:tcPr>
            <w:tcW w:w="0" w:type="auto"/>
            <w:shd w:val="clear" w:color="auto" w:fill="auto"/>
          </w:tcPr>
          <w:p w14:paraId="04A5BB0A" w14:textId="77777777" w:rsidR="005142F1" w:rsidRPr="00AC7F68" w:rsidRDefault="005142F1" w:rsidP="005142F1">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SRS for positioning configuration in multiple cells for UEs in RRC_INACTIVE state configured outside initial UL BWP</w:t>
            </w:r>
          </w:p>
        </w:tc>
        <w:tc>
          <w:tcPr>
            <w:tcW w:w="0" w:type="auto"/>
            <w:shd w:val="clear" w:color="auto" w:fill="auto"/>
          </w:tcPr>
          <w:p w14:paraId="65051A2A" w14:textId="73BD5564" w:rsidR="005142F1" w:rsidRPr="00AC7F68" w:rsidRDefault="00E97540" w:rsidP="005142F1">
            <w:pPr>
              <w:pStyle w:val="maintext"/>
              <w:ind w:firstLineChars="0" w:firstLine="0"/>
              <w:jc w:val="left"/>
              <w:rPr>
                <w:rFonts w:ascii="Arial" w:hAnsi="Arial" w:cs="Arial"/>
                <w:color w:val="000000"/>
                <w:sz w:val="18"/>
                <w:szCs w:val="18"/>
              </w:rPr>
            </w:pPr>
            <w:r w:rsidRPr="00E97540">
              <w:rPr>
                <w:rFonts w:ascii="Arial" w:hAnsi="Arial" w:cs="Arial"/>
                <w:color w:val="FF0000"/>
              </w:rPr>
              <w:t xml:space="preserve">Support of </w:t>
            </w:r>
            <w:r w:rsidRPr="00E97540">
              <w:rPr>
                <w:rFonts w:ascii="Arial" w:hAnsi="Arial" w:cs="Arial"/>
                <w:color w:val="FF0000"/>
                <w:lang w:val="en-US"/>
              </w:rPr>
              <w:t>SRS for positioning configuration in multiple cells for UEs in RRC_INACTIVE state configured outside initial UL BWP</w:t>
            </w:r>
          </w:p>
        </w:tc>
        <w:tc>
          <w:tcPr>
            <w:tcW w:w="0" w:type="auto"/>
            <w:shd w:val="clear" w:color="auto" w:fill="auto"/>
          </w:tcPr>
          <w:p w14:paraId="0FC9AB8E" w14:textId="548629FC" w:rsidR="005142F1" w:rsidRPr="00AC7F68" w:rsidRDefault="00E97540" w:rsidP="005142F1">
            <w:pPr>
              <w:pStyle w:val="maintext"/>
              <w:ind w:firstLineChars="0" w:firstLine="0"/>
              <w:jc w:val="left"/>
              <w:rPr>
                <w:rFonts w:ascii="Arial" w:hAnsi="Arial" w:cs="Arial"/>
                <w:color w:val="000000"/>
                <w:sz w:val="18"/>
                <w:szCs w:val="18"/>
              </w:rPr>
            </w:pPr>
            <w:r w:rsidRPr="00E97540">
              <w:rPr>
                <w:rFonts w:ascii="Arial" w:hAnsi="Arial" w:cs="Arial"/>
                <w:color w:val="FF0000"/>
                <w:highlight w:val="yellow"/>
              </w:rPr>
              <w:t>FFS</w:t>
            </w:r>
          </w:p>
        </w:tc>
        <w:tc>
          <w:tcPr>
            <w:tcW w:w="0" w:type="auto"/>
            <w:shd w:val="clear" w:color="auto" w:fill="auto"/>
          </w:tcPr>
          <w:p w14:paraId="46C72873" w14:textId="2E8C4D35" w:rsidR="005142F1" w:rsidRPr="00AC7F68" w:rsidRDefault="005142F1" w:rsidP="005142F1">
            <w:pPr>
              <w:pStyle w:val="maintext"/>
              <w:ind w:firstLineChars="0" w:firstLine="0"/>
              <w:jc w:val="left"/>
              <w:rPr>
                <w:rFonts w:ascii="Arial" w:hAnsi="Arial" w:cs="Arial"/>
                <w:color w:val="000000"/>
                <w:sz w:val="18"/>
                <w:szCs w:val="18"/>
              </w:rPr>
            </w:pPr>
            <w:r w:rsidRPr="003D2FFF">
              <w:rPr>
                <w:rFonts w:ascii="Arial" w:hAnsi="Arial" w:cs="Arial"/>
                <w:color w:val="FF0000"/>
              </w:rPr>
              <w:t>Yes</w:t>
            </w:r>
          </w:p>
        </w:tc>
        <w:tc>
          <w:tcPr>
            <w:tcW w:w="0" w:type="auto"/>
            <w:shd w:val="clear" w:color="auto" w:fill="auto"/>
          </w:tcPr>
          <w:p w14:paraId="616790A7" w14:textId="577ABC26" w:rsidR="005142F1" w:rsidRPr="00AC7F68" w:rsidRDefault="005142F1" w:rsidP="005142F1">
            <w:pPr>
              <w:pStyle w:val="maintext"/>
              <w:ind w:firstLineChars="0" w:firstLine="0"/>
              <w:jc w:val="left"/>
              <w:rPr>
                <w:rFonts w:ascii="Arial" w:hAnsi="Arial" w:cs="Arial"/>
                <w:color w:val="000000"/>
                <w:sz w:val="18"/>
                <w:szCs w:val="18"/>
              </w:rPr>
            </w:pPr>
            <w:r>
              <w:rPr>
                <w:rFonts w:ascii="Arial" w:hAnsi="Arial" w:cs="Arial"/>
                <w:color w:val="FF0000"/>
              </w:rPr>
              <w:t>n/a</w:t>
            </w:r>
          </w:p>
        </w:tc>
        <w:tc>
          <w:tcPr>
            <w:tcW w:w="0" w:type="auto"/>
            <w:shd w:val="clear" w:color="auto" w:fill="auto"/>
          </w:tcPr>
          <w:p w14:paraId="5D253E71" w14:textId="77777777" w:rsidR="005142F1" w:rsidRPr="00AC7F68" w:rsidRDefault="005142F1" w:rsidP="005142F1">
            <w:pPr>
              <w:pStyle w:val="maintext"/>
              <w:ind w:firstLineChars="0" w:firstLine="0"/>
              <w:jc w:val="left"/>
              <w:rPr>
                <w:rFonts w:ascii="Arial" w:hAnsi="Arial" w:cs="Arial"/>
                <w:color w:val="000000"/>
                <w:sz w:val="18"/>
                <w:szCs w:val="18"/>
              </w:rPr>
            </w:pPr>
          </w:p>
        </w:tc>
        <w:tc>
          <w:tcPr>
            <w:tcW w:w="0" w:type="auto"/>
            <w:shd w:val="clear" w:color="auto" w:fill="auto"/>
          </w:tcPr>
          <w:p w14:paraId="78D964D7" w14:textId="1A90EC1A" w:rsidR="005142F1" w:rsidRPr="00AC7F68" w:rsidRDefault="005142F1" w:rsidP="005142F1">
            <w:pPr>
              <w:pStyle w:val="maintext"/>
              <w:ind w:firstLineChars="0" w:firstLine="0"/>
              <w:jc w:val="left"/>
              <w:rPr>
                <w:rFonts w:ascii="Arial" w:hAnsi="Arial" w:cs="Arial"/>
                <w:color w:val="000000"/>
                <w:sz w:val="18"/>
                <w:szCs w:val="18"/>
              </w:rPr>
            </w:pPr>
            <w:r w:rsidRPr="003D2FFF">
              <w:rPr>
                <w:rFonts w:ascii="Arial" w:hAnsi="Arial" w:cs="Arial"/>
                <w:color w:val="FF0000"/>
              </w:rPr>
              <w:t>Per band</w:t>
            </w:r>
          </w:p>
        </w:tc>
        <w:tc>
          <w:tcPr>
            <w:tcW w:w="0" w:type="auto"/>
            <w:shd w:val="clear" w:color="auto" w:fill="auto"/>
          </w:tcPr>
          <w:p w14:paraId="46FE8C9B" w14:textId="44BE634F" w:rsidR="005142F1" w:rsidRPr="00AC7F68" w:rsidRDefault="005142F1" w:rsidP="005142F1">
            <w:pPr>
              <w:pStyle w:val="maintext"/>
              <w:ind w:firstLineChars="0" w:firstLine="0"/>
              <w:jc w:val="left"/>
              <w:rPr>
                <w:rFonts w:ascii="Arial" w:hAnsi="Arial" w:cs="Arial"/>
                <w:color w:val="000000"/>
                <w:sz w:val="18"/>
                <w:szCs w:val="18"/>
              </w:rPr>
            </w:pPr>
            <w:r>
              <w:rPr>
                <w:rFonts w:ascii="Arial" w:hAnsi="Arial" w:cs="Arial"/>
                <w:color w:val="FF0000"/>
              </w:rPr>
              <w:t>n/a</w:t>
            </w:r>
          </w:p>
        </w:tc>
        <w:tc>
          <w:tcPr>
            <w:tcW w:w="0" w:type="auto"/>
            <w:shd w:val="clear" w:color="auto" w:fill="auto"/>
          </w:tcPr>
          <w:p w14:paraId="2E6503EE" w14:textId="56F49A93" w:rsidR="005142F1" w:rsidRPr="00AC7F68" w:rsidRDefault="005142F1" w:rsidP="005142F1">
            <w:pPr>
              <w:pStyle w:val="maintext"/>
              <w:ind w:firstLineChars="0" w:firstLine="0"/>
              <w:jc w:val="left"/>
              <w:rPr>
                <w:rFonts w:ascii="Arial" w:hAnsi="Arial" w:cs="Arial"/>
                <w:color w:val="000000"/>
                <w:sz w:val="18"/>
                <w:szCs w:val="18"/>
              </w:rPr>
            </w:pPr>
            <w:r>
              <w:rPr>
                <w:rFonts w:ascii="Arial" w:hAnsi="Arial" w:cs="Arial"/>
                <w:color w:val="FF0000"/>
              </w:rPr>
              <w:t>n/a</w:t>
            </w:r>
          </w:p>
        </w:tc>
        <w:tc>
          <w:tcPr>
            <w:tcW w:w="0" w:type="auto"/>
            <w:shd w:val="clear" w:color="auto" w:fill="auto"/>
          </w:tcPr>
          <w:p w14:paraId="74549155" w14:textId="00DAE12F" w:rsidR="005142F1" w:rsidRPr="00AC7F68" w:rsidRDefault="005142F1" w:rsidP="005142F1">
            <w:pPr>
              <w:pStyle w:val="maintext"/>
              <w:ind w:firstLineChars="0" w:firstLine="0"/>
              <w:jc w:val="left"/>
              <w:rPr>
                <w:rFonts w:ascii="Arial" w:hAnsi="Arial" w:cs="Arial"/>
                <w:color w:val="000000"/>
                <w:sz w:val="18"/>
                <w:szCs w:val="18"/>
              </w:rPr>
            </w:pPr>
            <w:r>
              <w:rPr>
                <w:rFonts w:ascii="Arial" w:hAnsi="Arial" w:cs="Arial"/>
                <w:color w:val="FF0000"/>
              </w:rPr>
              <w:t>n/a</w:t>
            </w:r>
          </w:p>
        </w:tc>
        <w:tc>
          <w:tcPr>
            <w:tcW w:w="0" w:type="auto"/>
            <w:shd w:val="clear" w:color="auto" w:fill="auto"/>
          </w:tcPr>
          <w:p w14:paraId="6B585BD8" w14:textId="77777777" w:rsidR="005142F1" w:rsidRPr="00AC7F68" w:rsidRDefault="005142F1" w:rsidP="005142F1">
            <w:pPr>
              <w:pStyle w:val="maintext"/>
              <w:ind w:firstLineChars="0" w:firstLine="0"/>
              <w:jc w:val="left"/>
              <w:rPr>
                <w:rFonts w:ascii="Arial" w:hAnsi="Arial" w:cs="Arial"/>
                <w:color w:val="000000"/>
                <w:sz w:val="18"/>
                <w:szCs w:val="18"/>
              </w:rPr>
            </w:pPr>
          </w:p>
        </w:tc>
        <w:tc>
          <w:tcPr>
            <w:tcW w:w="0" w:type="auto"/>
            <w:shd w:val="clear" w:color="auto" w:fill="auto"/>
          </w:tcPr>
          <w:p w14:paraId="37C851F3" w14:textId="67FD6B23" w:rsidR="005142F1" w:rsidRPr="00AC7F68" w:rsidRDefault="005142F1" w:rsidP="005142F1">
            <w:pPr>
              <w:pStyle w:val="maintext"/>
              <w:ind w:firstLineChars="0" w:firstLine="0"/>
              <w:jc w:val="left"/>
              <w:rPr>
                <w:rFonts w:ascii="Arial" w:hAnsi="Arial" w:cs="Arial"/>
                <w:color w:val="000000"/>
                <w:sz w:val="18"/>
                <w:szCs w:val="18"/>
              </w:rPr>
            </w:pPr>
            <w:r w:rsidRPr="003D2FFF">
              <w:rPr>
                <w:rFonts w:ascii="Arial" w:hAnsi="Arial" w:cs="Arial"/>
                <w:color w:val="FF0000"/>
              </w:rPr>
              <w:t>Optional with capability signalling</w:t>
            </w:r>
          </w:p>
        </w:tc>
      </w:tr>
    </w:tbl>
    <w:p w14:paraId="592F5B89" w14:textId="77777777" w:rsidR="00942F12" w:rsidRDefault="00942F12" w:rsidP="00B9024D">
      <w:pPr>
        <w:rPr>
          <w:rFonts w:ascii="Calibri" w:hAnsi="Calibri" w:cs="Arial"/>
          <w:b/>
        </w:rPr>
      </w:pPr>
    </w:p>
    <w:p w14:paraId="3A22FFEB" w14:textId="4AE2C2C0" w:rsidR="0054076D" w:rsidRDefault="008F6BEC" w:rsidP="00B9024D">
      <w:pPr>
        <w:rPr>
          <w:rFonts w:ascii="Calibri" w:hAnsi="Calibri" w:cs="Arial"/>
          <w:b/>
        </w:rPr>
      </w:pPr>
      <w:r w:rsidRPr="008F6BEC">
        <w:rPr>
          <w:rFonts w:ascii="Calibri" w:hAnsi="Calibri" w:cs="Arial"/>
          <w:b/>
          <w:highlight w:val="green"/>
        </w:rPr>
        <w:t>Agreement</w:t>
      </w:r>
      <w:r w:rsidR="0054076D" w:rsidRPr="008F6BEC">
        <w:rPr>
          <w:rFonts w:ascii="Calibri" w:hAnsi="Calibri" w:cs="Arial"/>
          <w:b/>
          <w:highlight w:val="green"/>
        </w:rPr>
        <w:t>:</w:t>
      </w:r>
      <w:r w:rsidR="0054076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621"/>
        <w:gridCol w:w="3471"/>
        <w:gridCol w:w="7787"/>
        <w:gridCol w:w="594"/>
        <w:gridCol w:w="472"/>
        <w:gridCol w:w="495"/>
        <w:gridCol w:w="222"/>
        <w:gridCol w:w="807"/>
        <w:gridCol w:w="495"/>
        <w:gridCol w:w="495"/>
        <w:gridCol w:w="495"/>
        <w:gridCol w:w="2897"/>
        <w:gridCol w:w="1901"/>
      </w:tblGrid>
      <w:tr w:rsidR="00EA5013" w:rsidRPr="00AC7F68" w14:paraId="08B36B2A" w14:textId="77777777" w:rsidTr="00517803">
        <w:tc>
          <w:tcPr>
            <w:tcW w:w="0" w:type="auto"/>
            <w:shd w:val="clear" w:color="auto" w:fill="auto"/>
          </w:tcPr>
          <w:p w14:paraId="0621D98A" w14:textId="77777777" w:rsidR="00812115" w:rsidRPr="00AC7F68" w:rsidRDefault="00812115" w:rsidP="00812115">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 NR_pos_enh2</w:t>
            </w:r>
          </w:p>
        </w:tc>
        <w:tc>
          <w:tcPr>
            <w:tcW w:w="0" w:type="auto"/>
            <w:shd w:val="clear" w:color="auto" w:fill="auto"/>
          </w:tcPr>
          <w:p w14:paraId="5BA329A5" w14:textId="77777777" w:rsidR="00812115" w:rsidRPr="00AC7F68" w:rsidRDefault="00812115" w:rsidP="00812115">
            <w:pPr>
              <w:pStyle w:val="maintext"/>
              <w:ind w:firstLineChars="0" w:firstLine="0"/>
              <w:jc w:val="left"/>
              <w:rPr>
                <w:rFonts w:ascii="Arial" w:hAnsi="Arial" w:cs="Arial"/>
                <w:color w:val="000000"/>
                <w:sz w:val="18"/>
                <w:szCs w:val="18"/>
              </w:rPr>
            </w:pPr>
            <w:r w:rsidRPr="00AC7F68">
              <w:rPr>
                <w:rFonts w:ascii="Arial" w:eastAsia="MS Mincho" w:hAnsi="Arial" w:cs="Arial"/>
                <w:color w:val="000000" w:themeColor="text1"/>
                <w:szCs w:val="18"/>
              </w:rPr>
              <w:t>41-3-3</w:t>
            </w:r>
          </w:p>
        </w:tc>
        <w:tc>
          <w:tcPr>
            <w:tcW w:w="0" w:type="auto"/>
            <w:shd w:val="clear" w:color="auto" w:fill="auto"/>
          </w:tcPr>
          <w:p w14:paraId="1D8186B8" w14:textId="1F81C463" w:rsidR="00812115" w:rsidRPr="00AC7F68" w:rsidRDefault="00812115" w:rsidP="00812115">
            <w:pPr>
              <w:pStyle w:val="maintext"/>
              <w:ind w:firstLineChars="0" w:firstLine="0"/>
              <w:jc w:val="left"/>
              <w:rPr>
                <w:rFonts w:ascii="Arial" w:hAnsi="Arial" w:cs="Arial"/>
                <w:color w:val="000000"/>
                <w:sz w:val="18"/>
                <w:szCs w:val="18"/>
              </w:rPr>
            </w:pPr>
            <w:r w:rsidRPr="00743DCE">
              <w:rPr>
                <w:rFonts w:ascii="Arial" w:hAnsi="Arial" w:cs="Arial"/>
                <w:strike/>
                <w:color w:val="FF0000"/>
                <w:szCs w:val="18"/>
                <w:lang w:val="en-US"/>
              </w:rPr>
              <w:t>[Processing capability for/</w:t>
            </w:r>
            <w:r w:rsidRPr="00743DCE">
              <w:rPr>
                <w:rFonts w:ascii="Arial" w:hAnsi="Arial" w:cs="Arial"/>
                <w:color w:val="000000" w:themeColor="text1"/>
                <w:szCs w:val="18"/>
              </w:rPr>
              <w:t>Support of</w:t>
            </w:r>
            <w:r w:rsidRPr="00743DCE">
              <w:rPr>
                <w:rFonts w:ascii="Arial" w:hAnsi="Arial" w:cs="Arial"/>
                <w:strike/>
                <w:color w:val="FF0000"/>
                <w:szCs w:val="18"/>
              </w:rPr>
              <w:t>]</w:t>
            </w:r>
            <w:r w:rsidRPr="00AC7F68">
              <w:rPr>
                <w:rFonts w:ascii="Arial" w:hAnsi="Arial" w:cs="Arial"/>
                <w:color w:val="000000" w:themeColor="text1"/>
                <w:szCs w:val="18"/>
              </w:rPr>
              <w:t xml:space="preserve"> PRS </w:t>
            </w:r>
            <w:r w:rsidR="00227CD7">
              <w:rPr>
                <w:rFonts w:ascii="Arial" w:hAnsi="Arial" w:cs="Arial"/>
                <w:color w:val="FF0000"/>
              </w:rPr>
              <w:t>measurement</w:t>
            </w:r>
            <w:r w:rsidR="00227CD7" w:rsidRPr="00743DCE">
              <w:rPr>
                <w:rFonts w:ascii="Arial" w:hAnsi="Arial" w:cs="Arial"/>
                <w:color w:val="FF0000"/>
              </w:rPr>
              <w:t xml:space="preserve"> </w:t>
            </w:r>
            <w:r w:rsidR="00227CD7">
              <w:rPr>
                <w:rFonts w:ascii="Arial" w:hAnsi="Arial" w:cs="Arial"/>
                <w:color w:val="FF0000"/>
              </w:rPr>
              <w:t xml:space="preserve"> </w:t>
            </w:r>
            <w:r w:rsidRPr="00AC7F68">
              <w:rPr>
                <w:rFonts w:ascii="Arial" w:hAnsi="Arial" w:cs="Arial"/>
                <w:color w:val="000000" w:themeColor="text1"/>
                <w:szCs w:val="18"/>
              </w:rPr>
              <w:t>in RRC_IDLE</w:t>
            </w:r>
          </w:p>
        </w:tc>
        <w:tc>
          <w:tcPr>
            <w:tcW w:w="0" w:type="auto"/>
            <w:shd w:val="clear" w:color="auto" w:fill="auto"/>
          </w:tcPr>
          <w:p w14:paraId="0D1A0A47" w14:textId="7F5BECD2" w:rsidR="00812115" w:rsidRPr="00743DCE" w:rsidRDefault="00812115" w:rsidP="00812115">
            <w:pPr>
              <w:pStyle w:val="maintext"/>
              <w:ind w:firstLineChars="0" w:firstLine="0"/>
              <w:jc w:val="left"/>
              <w:rPr>
                <w:rFonts w:ascii="Arial" w:hAnsi="Arial" w:cs="Arial"/>
                <w:color w:val="000000"/>
                <w:sz w:val="18"/>
                <w:szCs w:val="18"/>
              </w:rPr>
            </w:pPr>
            <w:r w:rsidRPr="00743DCE">
              <w:rPr>
                <w:rFonts w:ascii="Arial" w:hAnsi="Arial" w:cs="Arial"/>
                <w:color w:val="FF0000"/>
              </w:rPr>
              <w:t>Support of DL PRS</w:t>
            </w:r>
            <w:r w:rsidR="00E97540">
              <w:rPr>
                <w:rFonts w:ascii="Arial" w:hAnsi="Arial" w:cs="Arial"/>
                <w:color w:val="FF0000"/>
              </w:rPr>
              <w:t xml:space="preserve"> measurement</w:t>
            </w:r>
            <w:r w:rsidRPr="00743DCE">
              <w:rPr>
                <w:rFonts w:ascii="Arial" w:hAnsi="Arial" w:cs="Arial"/>
                <w:color w:val="FF0000"/>
              </w:rPr>
              <w:t xml:space="preserve"> in RRC_IDLE </w:t>
            </w:r>
            <w:r w:rsidR="00227CD7">
              <w:rPr>
                <w:rFonts w:ascii="Arial" w:hAnsi="Arial" w:cs="Arial"/>
                <w:color w:val="FF0000"/>
              </w:rPr>
              <w:t xml:space="preserve">for </w:t>
            </w:r>
            <w:r w:rsidR="00EA5013">
              <w:rPr>
                <w:rFonts w:ascii="Arial" w:hAnsi="Arial" w:cs="Arial"/>
                <w:color w:val="FF0000"/>
              </w:rPr>
              <w:t xml:space="preserve">Rel. 17 </w:t>
            </w:r>
            <w:r w:rsidR="00227CD7">
              <w:rPr>
                <w:rFonts w:ascii="Arial" w:hAnsi="Arial" w:cs="Arial"/>
                <w:color w:val="FF0000"/>
              </w:rPr>
              <w:t>methods the UE supports in RRC_</w:t>
            </w:r>
            <w:r w:rsidR="00F10776">
              <w:rPr>
                <w:rFonts w:ascii="Arial" w:hAnsi="Arial" w:cs="Arial"/>
                <w:color w:val="FF0000"/>
              </w:rPr>
              <w:t>INACTIVE</w:t>
            </w:r>
            <w:r w:rsidR="00227CD7">
              <w:rPr>
                <w:rFonts w:ascii="Arial" w:hAnsi="Arial" w:cs="Arial"/>
                <w:color w:val="FF0000"/>
              </w:rPr>
              <w:t xml:space="preserve"> </w:t>
            </w:r>
            <w:r w:rsidR="00EA5013" w:rsidRPr="00EA5013">
              <w:rPr>
                <w:rFonts w:ascii="Arial" w:hAnsi="Arial" w:cs="Arial"/>
                <w:color w:val="FF0000"/>
                <w:highlight w:val="yellow"/>
              </w:rPr>
              <w:t>[</w:t>
            </w:r>
            <w:r w:rsidRPr="00EA5013">
              <w:rPr>
                <w:rFonts w:ascii="Arial" w:hAnsi="Arial" w:cs="Arial"/>
                <w:color w:val="FF0000"/>
                <w:highlight w:val="yellow"/>
              </w:rPr>
              <w:t>with measurement reporting when UE switches to RRC_CONNECTED mode</w:t>
            </w:r>
            <w:r w:rsidR="00EA5013" w:rsidRPr="00EA5013">
              <w:rPr>
                <w:rFonts w:ascii="Arial" w:hAnsi="Arial" w:cs="Arial"/>
                <w:color w:val="FF0000"/>
                <w:highlight w:val="yellow"/>
              </w:rPr>
              <w:t>]</w:t>
            </w:r>
          </w:p>
        </w:tc>
        <w:tc>
          <w:tcPr>
            <w:tcW w:w="0" w:type="auto"/>
            <w:shd w:val="clear" w:color="auto" w:fill="auto"/>
          </w:tcPr>
          <w:p w14:paraId="3B08F992" w14:textId="042D32B4" w:rsidR="00812115" w:rsidRPr="00743DCE" w:rsidRDefault="00203BDB" w:rsidP="00812115">
            <w:pPr>
              <w:pStyle w:val="maintext"/>
              <w:ind w:firstLineChars="0" w:firstLine="0"/>
              <w:jc w:val="left"/>
              <w:rPr>
                <w:rFonts w:ascii="Arial" w:hAnsi="Arial" w:cs="Arial"/>
                <w:color w:val="000000"/>
                <w:sz w:val="18"/>
                <w:szCs w:val="18"/>
              </w:rPr>
            </w:pPr>
            <w:r w:rsidRPr="00203BDB">
              <w:rPr>
                <w:rFonts w:ascii="Arial" w:eastAsia="MS Mincho" w:hAnsi="Arial" w:cs="Arial"/>
                <w:color w:val="FF0000"/>
                <w:highlight w:val="yellow"/>
              </w:rPr>
              <w:t>FFS</w:t>
            </w:r>
          </w:p>
        </w:tc>
        <w:tc>
          <w:tcPr>
            <w:tcW w:w="0" w:type="auto"/>
            <w:shd w:val="clear" w:color="auto" w:fill="auto"/>
          </w:tcPr>
          <w:p w14:paraId="625B1D38" w14:textId="1C65322B" w:rsidR="00812115" w:rsidRPr="00743DCE" w:rsidRDefault="00812115" w:rsidP="00812115">
            <w:pPr>
              <w:pStyle w:val="maintext"/>
              <w:ind w:firstLineChars="0" w:firstLine="0"/>
              <w:jc w:val="left"/>
              <w:rPr>
                <w:rFonts w:ascii="Arial" w:hAnsi="Arial" w:cs="Arial"/>
                <w:color w:val="000000"/>
                <w:sz w:val="18"/>
                <w:szCs w:val="18"/>
              </w:rPr>
            </w:pPr>
            <w:r w:rsidRPr="00743DCE">
              <w:rPr>
                <w:rFonts w:ascii="Arial" w:eastAsia="SimSun" w:hAnsi="Arial" w:cs="Arial"/>
                <w:color w:val="FF0000"/>
                <w:lang w:eastAsia="zh-CN"/>
              </w:rPr>
              <w:t>No</w:t>
            </w:r>
          </w:p>
        </w:tc>
        <w:tc>
          <w:tcPr>
            <w:tcW w:w="0" w:type="auto"/>
            <w:shd w:val="clear" w:color="auto" w:fill="auto"/>
          </w:tcPr>
          <w:p w14:paraId="5C7CDC9C" w14:textId="3B30DFF9" w:rsidR="00812115" w:rsidRPr="00743DCE" w:rsidRDefault="00812115" w:rsidP="00812115">
            <w:pPr>
              <w:pStyle w:val="maintext"/>
              <w:ind w:firstLineChars="0" w:firstLine="0"/>
              <w:jc w:val="left"/>
              <w:rPr>
                <w:rFonts w:ascii="Arial" w:hAnsi="Arial" w:cs="Arial"/>
                <w:color w:val="000000"/>
                <w:sz w:val="18"/>
                <w:szCs w:val="18"/>
              </w:rPr>
            </w:pPr>
            <w:r>
              <w:rPr>
                <w:rFonts w:ascii="Arial" w:hAnsi="Arial" w:cs="Arial"/>
                <w:color w:val="FF0000"/>
              </w:rPr>
              <w:t>n/a</w:t>
            </w:r>
          </w:p>
        </w:tc>
        <w:tc>
          <w:tcPr>
            <w:tcW w:w="0" w:type="auto"/>
            <w:shd w:val="clear" w:color="auto" w:fill="auto"/>
          </w:tcPr>
          <w:p w14:paraId="3D2842C2" w14:textId="77777777" w:rsidR="00812115" w:rsidRPr="00743DCE" w:rsidRDefault="00812115" w:rsidP="00812115">
            <w:pPr>
              <w:pStyle w:val="maintext"/>
              <w:ind w:firstLineChars="0" w:firstLine="0"/>
              <w:jc w:val="left"/>
              <w:rPr>
                <w:rFonts w:ascii="Arial" w:hAnsi="Arial" w:cs="Arial"/>
                <w:color w:val="000000"/>
                <w:sz w:val="18"/>
                <w:szCs w:val="18"/>
              </w:rPr>
            </w:pPr>
          </w:p>
        </w:tc>
        <w:tc>
          <w:tcPr>
            <w:tcW w:w="0" w:type="auto"/>
            <w:shd w:val="clear" w:color="auto" w:fill="auto"/>
          </w:tcPr>
          <w:p w14:paraId="4C95F081" w14:textId="5D253311" w:rsidR="00812115" w:rsidRPr="00743DCE" w:rsidRDefault="00812115" w:rsidP="00812115">
            <w:pPr>
              <w:pStyle w:val="maintext"/>
              <w:ind w:firstLineChars="0" w:firstLine="0"/>
              <w:jc w:val="left"/>
              <w:rPr>
                <w:rFonts w:ascii="Arial" w:hAnsi="Arial" w:cs="Arial"/>
                <w:color w:val="000000"/>
                <w:sz w:val="18"/>
                <w:szCs w:val="18"/>
              </w:rPr>
            </w:pPr>
            <w:r w:rsidRPr="003D2FFF">
              <w:rPr>
                <w:rFonts w:ascii="Arial" w:hAnsi="Arial" w:cs="Arial"/>
                <w:color w:val="FF0000"/>
              </w:rPr>
              <w:t>Per band</w:t>
            </w:r>
          </w:p>
        </w:tc>
        <w:tc>
          <w:tcPr>
            <w:tcW w:w="0" w:type="auto"/>
            <w:shd w:val="clear" w:color="auto" w:fill="auto"/>
          </w:tcPr>
          <w:p w14:paraId="2F387183" w14:textId="5E6EE695" w:rsidR="00812115" w:rsidRPr="00743DCE" w:rsidRDefault="00812115" w:rsidP="00812115">
            <w:pPr>
              <w:pStyle w:val="maintext"/>
              <w:ind w:firstLineChars="0" w:firstLine="0"/>
              <w:jc w:val="left"/>
              <w:rPr>
                <w:rFonts w:ascii="Arial" w:hAnsi="Arial" w:cs="Arial"/>
                <w:color w:val="000000"/>
                <w:sz w:val="18"/>
                <w:szCs w:val="18"/>
              </w:rPr>
            </w:pPr>
            <w:r>
              <w:rPr>
                <w:rFonts w:ascii="Arial" w:hAnsi="Arial" w:cs="Arial"/>
                <w:color w:val="FF0000"/>
              </w:rPr>
              <w:t>n/a</w:t>
            </w:r>
          </w:p>
        </w:tc>
        <w:tc>
          <w:tcPr>
            <w:tcW w:w="0" w:type="auto"/>
            <w:shd w:val="clear" w:color="auto" w:fill="auto"/>
          </w:tcPr>
          <w:p w14:paraId="2367709B" w14:textId="4EB5E8B2" w:rsidR="00812115" w:rsidRPr="00743DCE" w:rsidRDefault="00812115" w:rsidP="00812115">
            <w:pPr>
              <w:pStyle w:val="maintext"/>
              <w:ind w:firstLineChars="0" w:firstLine="0"/>
              <w:jc w:val="left"/>
              <w:rPr>
                <w:rFonts w:ascii="Arial" w:hAnsi="Arial" w:cs="Arial"/>
                <w:color w:val="000000"/>
                <w:sz w:val="18"/>
                <w:szCs w:val="18"/>
              </w:rPr>
            </w:pPr>
            <w:r>
              <w:rPr>
                <w:rFonts w:ascii="Arial" w:hAnsi="Arial" w:cs="Arial"/>
                <w:color w:val="FF0000"/>
              </w:rPr>
              <w:t>n/a</w:t>
            </w:r>
          </w:p>
        </w:tc>
        <w:tc>
          <w:tcPr>
            <w:tcW w:w="0" w:type="auto"/>
            <w:shd w:val="clear" w:color="auto" w:fill="auto"/>
          </w:tcPr>
          <w:p w14:paraId="52579EC2" w14:textId="0907AAB1" w:rsidR="00812115" w:rsidRPr="00743DCE" w:rsidRDefault="00812115" w:rsidP="00812115">
            <w:pPr>
              <w:pStyle w:val="maintext"/>
              <w:ind w:firstLineChars="0" w:firstLine="0"/>
              <w:jc w:val="left"/>
              <w:rPr>
                <w:rFonts w:ascii="Arial" w:hAnsi="Arial" w:cs="Arial"/>
                <w:color w:val="000000"/>
                <w:sz w:val="18"/>
                <w:szCs w:val="18"/>
              </w:rPr>
            </w:pPr>
            <w:r>
              <w:rPr>
                <w:rFonts w:ascii="Arial" w:hAnsi="Arial" w:cs="Arial"/>
                <w:color w:val="FF0000"/>
              </w:rPr>
              <w:t>n/a</w:t>
            </w:r>
          </w:p>
        </w:tc>
        <w:tc>
          <w:tcPr>
            <w:tcW w:w="0" w:type="auto"/>
            <w:shd w:val="clear" w:color="auto" w:fill="auto"/>
          </w:tcPr>
          <w:p w14:paraId="06725804" w14:textId="1A3299EA" w:rsidR="00812115" w:rsidRPr="00743DCE" w:rsidRDefault="00812115" w:rsidP="00812115">
            <w:pPr>
              <w:pStyle w:val="maintext"/>
              <w:ind w:firstLineChars="0" w:firstLine="0"/>
              <w:jc w:val="left"/>
              <w:rPr>
                <w:rFonts w:ascii="Arial" w:hAnsi="Arial" w:cs="Arial"/>
                <w:color w:val="000000"/>
                <w:sz w:val="18"/>
                <w:szCs w:val="18"/>
              </w:rPr>
            </w:pPr>
            <w:r w:rsidRPr="00205CB7">
              <w:rPr>
                <w:rFonts w:ascii="Arial" w:eastAsia="SimSun" w:hAnsi="Arial" w:cs="Arial"/>
                <w:color w:val="FF0000"/>
                <w:highlight w:val="yellow"/>
              </w:rPr>
              <w:t>[Need for location server to know if the feature is supported]</w:t>
            </w:r>
          </w:p>
        </w:tc>
        <w:tc>
          <w:tcPr>
            <w:tcW w:w="0" w:type="auto"/>
            <w:shd w:val="clear" w:color="auto" w:fill="auto"/>
          </w:tcPr>
          <w:p w14:paraId="6BA73544" w14:textId="3D1190C3" w:rsidR="00812115" w:rsidRPr="00743DCE" w:rsidRDefault="00812115" w:rsidP="00812115">
            <w:pPr>
              <w:pStyle w:val="maintext"/>
              <w:ind w:firstLineChars="0" w:firstLine="0"/>
              <w:jc w:val="left"/>
              <w:rPr>
                <w:rFonts w:ascii="Arial" w:hAnsi="Arial" w:cs="Arial"/>
                <w:color w:val="000000"/>
                <w:sz w:val="18"/>
                <w:szCs w:val="18"/>
              </w:rPr>
            </w:pPr>
            <w:r w:rsidRPr="00743DCE">
              <w:rPr>
                <w:rFonts w:ascii="Arial" w:eastAsia="SimSun" w:hAnsi="Arial" w:cs="Arial"/>
                <w:color w:val="FF0000"/>
              </w:rPr>
              <w:t>Optional with capability signaling.</w:t>
            </w:r>
          </w:p>
        </w:tc>
      </w:tr>
    </w:tbl>
    <w:p w14:paraId="7150CC58" w14:textId="77777777" w:rsidR="00551984" w:rsidRDefault="00551984" w:rsidP="00B9024D">
      <w:pPr>
        <w:rPr>
          <w:rFonts w:ascii="Calibri" w:hAnsi="Calibri" w:cs="Arial"/>
          <w:b/>
        </w:rPr>
      </w:pPr>
    </w:p>
    <w:p w14:paraId="0574653D" w14:textId="77777777" w:rsidR="004B4D3B" w:rsidRDefault="004B4D3B" w:rsidP="00B9024D">
      <w:pPr>
        <w:rPr>
          <w:rFonts w:ascii="Calibri" w:hAnsi="Calibri" w:cs="Arial"/>
          <w:b/>
        </w:rPr>
      </w:pPr>
    </w:p>
    <w:p w14:paraId="0255C4D4" w14:textId="77777777" w:rsidR="004B4D3B" w:rsidRDefault="004B4D3B" w:rsidP="004B4D3B">
      <w:pPr>
        <w:pStyle w:val="maintext"/>
        <w:ind w:firstLineChars="90" w:firstLine="180"/>
        <w:rPr>
          <w:rFonts w:ascii="Calibri" w:hAnsi="Calibri" w:cs="Arial"/>
          <w:b/>
        </w:rPr>
      </w:pPr>
    </w:p>
    <w:p w14:paraId="2F6C9899" w14:textId="77777777" w:rsidR="004B4D3B" w:rsidRDefault="004B4D3B" w:rsidP="004B4D3B">
      <w:pPr>
        <w:pStyle w:val="Heading1"/>
      </w:pPr>
      <w:r>
        <w:t>bandwidth aggregation</w:t>
      </w:r>
    </w:p>
    <w:p w14:paraId="3FF30969" w14:textId="77777777" w:rsidR="004B4D3B" w:rsidRDefault="004B4D3B" w:rsidP="00B9024D">
      <w:pPr>
        <w:rPr>
          <w:rFonts w:ascii="Calibri" w:hAnsi="Calibri" w:cs="Arial"/>
          <w:b/>
        </w:rPr>
      </w:pPr>
    </w:p>
    <w:p w14:paraId="0772638F" w14:textId="77777777" w:rsidR="00C0252F" w:rsidRDefault="00C0252F" w:rsidP="00B9024D">
      <w:pPr>
        <w:rPr>
          <w:rFonts w:ascii="Calibri" w:hAnsi="Calibri" w:cs="Arial"/>
          <w:b/>
        </w:rPr>
      </w:pPr>
    </w:p>
    <w:p w14:paraId="34DAA9F3" w14:textId="77777777" w:rsidR="00A343F8" w:rsidRPr="00DE2E05" w:rsidRDefault="00A343F8" w:rsidP="00A343F8">
      <w:pPr>
        <w:rPr>
          <w:rFonts w:ascii="Times New Roman" w:eastAsia="MS Mincho" w:hAnsi="Times New Roman"/>
          <w:b/>
          <w:bCs/>
          <w:i/>
          <w:iCs/>
          <w:sz w:val="22"/>
          <w:szCs w:val="22"/>
          <w:lang w:eastAsia="ko-KR"/>
        </w:rPr>
      </w:pPr>
      <w:r w:rsidRPr="00DE2E05">
        <w:rPr>
          <w:rFonts w:ascii="Times New Roman" w:eastAsia="MS Mincho" w:hAnsi="Times New Roman"/>
          <w:b/>
          <w:bCs/>
          <w:i/>
          <w:iCs/>
          <w:sz w:val="22"/>
          <w:szCs w:val="22"/>
          <w:lang w:eastAsia="ko-KR"/>
        </w:rPr>
        <w:t>Proposal 8:</w:t>
      </w:r>
    </w:p>
    <w:p w14:paraId="5883F131" w14:textId="4E8C6C86" w:rsidR="007F244D" w:rsidRDefault="00A343F8" w:rsidP="007F244D">
      <w:pPr>
        <w:rPr>
          <w:rFonts w:ascii="Times New Roman" w:eastAsia="MS Mincho" w:hAnsi="Times New Roman"/>
          <w:b/>
          <w:bCs/>
          <w:i/>
          <w:iCs/>
          <w:sz w:val="22"/>
          <w:szCs w:val="22"/>
          <w:lang w:eastAsia="ko-KR"/>
        </w:rPr>
      </w:pPr>
      <w:r w:rsidRPr="00DE2E05">
        <w:rPr>
          <w:rFonts w:ascii="Times New Roman" w:eastAsia="MS Mincho" w:hAnsi="Times New Roman"/>
          <w:b/>
          <w:bCs/>
          <w:i/>
          <w:iCs/>
          <w:sz w:val="22"/>
          <w:szCs w:val="22"/>
          <w:lang w:eastAsia="ko-KR"/>
        </w:rPr>
        <w:t xml:space="preserve">For </w:t>
      </w:r>
      <w:r w:rsidR="007F244D">
        <w:rPr>
          <w:rFonts w:ascii="Times New Roman" w:eastAsia="MS Mincho" w:hAnsi="Times New Roman"/>
          <w:b/>
          <w:bCs/>
          <w:i/>
          <w:iCs/>
          <w:sz w:val="22"/>
          <w:szCs w:val="22"/>
          <w:lang w:eastAsia="ko-KR"/>
        </w:rPr>
        <w:t>FG 41-4-1, 41-4-1a, 41-4-1b and 41-4-1c, keep components 3 and 5 (i.e. remove from the brackets). In notes column, fix the mapping of components to notes e.g. buffering capability is component 3 but note column has it as component 2.</w:t>
      </w:r>
    </w:p>
    <w:p w14:paraId="45B59E7F" w14:textId="77777777" w:rsidR="007F244D" w:rsidRPr="00DE2E05" w:rsidRDefault="007F244D" w:rsidP="007F244D">
      <w:pPr>
        <w:rPr>
          <w:rFonts w:ascii="Times New Roman" w:eastAsia="MS Mincho" w:hAnsi="Times New Roman"/>
          <w:b/>
          <w:bCs/>
          <w:i/>
          <w:iCs/>
          <w:sz w:val="22"/>
          <w:szCs w:val="22"/>
          <w:lang w:eastAsia="ko-KR"/>
        </w:rPr>
      </w:pPr>
    </w:p>
    <w:p w14:paraId="186B308B" w14:textId="77777777" w:rsidR="00A343F8" w:rsidRPr="00DE2E05" w:rsidRDefault="00A343F8" w:rsidP="00A343F8">
      <w:pPr>
        <w:pStyle w:val="maintext"/>
        <w:ind w:firstLineChars="90" w:firstLine="198"/>
        <w:rPr>
          <w:rFonts w:cs="Times New Roman"/>
          <w:b/>
          <w:sz w:val="22"/>
          <w:szCs w:val="22"/>
        </w:rPr>
      </w:pPr>
    </w:p>
    <w:p w14:paraId="74219A7B" w14:textId="77777777" w:rsidR="00A343F8" w:rsidRPr="00DE2E05" w:rsidRDefault="00A343F8" w:rsidP="00A343F8">
      <w:pPr>
        <w:tabs>
          <w:tab w:val="left" w:pos="640"/>
        </w:tabs>
        <w:rPr>
          <w:rFonts w:ascii="Times New Roman" w:hAnsi="Times New Roman"/>
          <w:b/>
          <w:bCs/>
          <w:i/>
          <w:iCs/>
          <w:sz w:val="22"/>
          <w:szCs w:val="22"/>
        </w:rPr>
      </w:pPr>
      <w:r w:rsidRPr="00DE2E05">
        <w:rPr>
          <w:rFonts w:ascii="Times New Roman" w:hAnsi="Times New Roman"/>
          <w:b/>
          <w:bCs/>
          <w:i/>
          <w:iCs/>
          <w:sz w:val="22"/>
          <w:szCs w:val="22"/>
        </w:rPr>
        <w:t xml:space="preserve">Proposal 11: When a UE is configured with a number of PRS resources beyond its capability (FG 13-2,13-3,13-4 for </w:t>
      </w:r>
      <w:proofErr w:type="spellStart"/>
      <w:r w:rsidRPr="00DE2E05">
        <w:rPr>
          <w:rFonts w:ascii="Times New Roman" w:hAnsi="Times New Roman"/>
          <w:b/>
          <w:bCs/>
          <w:i/>
          <w:iCs/>
          <w:sz w:val="22"/>
          <w:szCs w:val="22"/>
        </w:rPr>
        <w:t>AoD</w:t>
      </w:r>
      <w:proofErr w:type="spellEnd"/>
      <w:r w:rsidRPr="00DE2E05">
        <w:rPr>
          <w:rFonts w:ascii="Times New Roman" w:hAnsi="Times New Roman"/>
          <w:b/>
          <w:bCs/>
          <w:i/>
          <w:iCs/>
          <w:sz w:val="22"/>
          <w:szCs w:val="22"/>
        </w:rPr>
        <w:t xml:space="preserve">, TDOA, MRTT respectively), the UE assumes the DL-PRS Resources are sorted in a decreasing order of measurement priority. The maximum number and associated priority should be updated for PRS aggregation. </w:t>
      </w:r>
    </w:p>
    <w:p w14:paraId="2F4A4B0A" w14:textId="77777777" w:rsidR="00C0252F" w:rsidRDefault="00C0252F" w:rsidP="00B9024D">
      <w:pPr>
        <w:rPr>
          <w:rFonts w:ascii="Calibri" w:hAnsi="Calibri" w:cs="Arial"/>
          <w:b/>
        </w:rPr>
      </w:pPr>
    </w:p>
    <w:p w14:paraId="7EE35B46" w14:textId="77777777" w:rsidR="00C0252F" w:rsidRDefault="00C0252F" w:rsidP="00B9024D">
      <w:pPr>
        <w:rPr>
          <w:rFonts w:ascii="Calibri" w:hAnsi="Calibri" w:cs="Arial"/>
          <w:b/>
        </w:rPr>
      </w:pPr>
    </w:p>
    <w:p w14:paraId="4ED8D56E" w14:textId="77777777" w:rsidR="00C0252F" w:rsidRDefault="00C0252F" w:rsidP="00B9024D">
      <w:pPr>
        <w:rPr>
          <w:rFonts w:ascii="Calibri" w:hAnsi="Calibri" w:cs="Arial"/>
          <w:b/>
        </w:rPr>
      </w:pPr>
    </w:p>
    <w:p w14:paraId="36763937" w14:textId="77777777" w:rsidR="00C0252F" w:rsidRDefault="00C0252F" w:rsidP="00B9024D">
      <w:pPr>
        <w:rPr>
          <w:rFonts w:ascii="Calibri" w:hAnsi="Calibri" w:cs="Arial"/>
          <w:b/>
        </w:rPr>
      </w:pPr>
    </w:p>
    <w:p w14:paraId="155F3D24" w14:textId="67677F75" w:rsidR="00C0252F" w:rsidRDefault="00C72071" w:rsidP="00C72071">
      <w:pPr>
        <w:pStyle w:val="maintext"/>
        <w:ind w:firstLineChars="0" w:firstLine="0"/>
        <w:rPr>
          <w:rFonts w:ascii="Calibri" w:hAnsi="Calibri" w:cs="Arial"/>
          <w:b/>
        </w:rPr>
      </w:pPr>
      <w:r w:rsidRPr="00C72071">
        <w:rPr>
          <w:rFonts w:cs="Times New Roman"/>
          <w:b/>
          <w:bCs/>
          <w:color w:val="000000"/>
          <w:sz w:val="22"/>
          <w:szCs w:val="22"/>
        </w:rPr>
        <w:t>In RAN1 #11</w:t>
      </w:r>
      <w:r>
        <w:rPr>
          <w:rFonts w:cs="Times New Roman"/>
          <w:b/>
          <w:bCs/>
          <w:color w:val="000000"/>
          <w:sz w:val="22"/>
          <w:szCs w:val="22"/>
        </w:rPr>
        <w:t>4</w:t>
      </w:r>
      <w:r w:rsidRPr="00C72071">
        <w:rPr>
          <w:rFonts w:cs="Times New Roman"/>
          <w:b/>
          <w:bCs/>
          <w:color w:val="000000"/>
          <w:sz w:val="22"/>
          <w:szCs w:val="22"/>
        </w:rPr>
        <w:t>, the following baseline FGs were agreed [1]:</w:t>
      </w:r>
    </w:p>
    <w:p w14:paraId="32DF8B28" w14:textId="3A60D9E7" w:rsidR="00B33522" w:rsidRDefault="00FC3517" w:rsidP="00B9024D">
      <w:pPr>
        <w:rPr>
          <w:rFonts w:ascii="Calibri" w:hAnsi="Calibri" w:cs="Arial"/>
          <w:b/>
        </w:rPr>
      </w:pPr>
      <w:r w:rsidRPr="008F6BEC">
        <w:rPr>
          <w:rFonts w:ascii="Calibri" w:hAnsi="Calibri" w:cs="Arial"/>
          <w:b/>
          <w:highlight w:val="green"/>
        </w:rPr>
        <w:t>Agreement:</w:t>
      </w:r>
      <w:r w:rsidR="00B3352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78"/>
        <w:gridCol w:w="4536"/>
        <w:gridCol w:w="3824"/>
        <w:gridCol w:w="594"/>
        <w:gridCol w:w="472"/>
        <w:gridCol w:w="495"/>
        <w:gridCol w:w="4197"/>
        <w:gridCol w:w="726"/>
        <w:gridCol w:w="495"/>
        <w:gridCol w:w="495"/>
        <w:gridCol w:w="495"/>
        <w:gridCol w:w="2484"/>
        <w:gridCol w:w="1435"/>
      </w:tblGrid>
      <w:tr w:rsidR="00256722" w:rsidRPr="00AC7F68" w14:paraId="773176D9" w14:textId="77777777" w:rsidTr="00517803">
        <w:tc>
          <w:tcPr>
            <w:tcW w:w="0" w:type="auto"/>
            <w:shd w:val="clear" w:color="auto" w:fill="auto"/>
          </w:tcPr>
          <w:p w14:paraId="404F7671" w14:textId="77777777" w:rsidR="009F68F0" w:rsidRPr="00FC3517" w:rsidRDefault="009F68F0" w:rsidP="009F68F0">
            <w:pPr>
              <w:pStyle w:val="maintext"/>
              <w:ind w:firstLineChars="0" w:firstLine="0"/>
              <w:jc w:val="left"/>
              <w:rPr>
                <w:rFonts w:ascii="Arial" w:hAnsi="Arial" w:cs="Arial"/>
                <w:color w:val="000000"/>
              </w:rPr>
            </w:pPr>
            <w:r w:rsidRPr="00FC3517">
              <w:rPr>
                <w:rFonts w:ascii="Arial" w:hAnsi="Arial" w:cs="Arial"/>
                <w:color w:val="000000" w:themeColor="text1"/>
              </w:rPr>
              <w:t>41. NR_pos_enh2</w:t>
            </w:r>
          </w:p>
        </w:tc>
        <w:tc>
          <w:tcPr>
            <w:tcW w:w="0" w:type="auto"/>
            <w:shd w:val="clear" w:color="auto" w:fill="auto"/>
          </w:tcPr>
          <w:p w14:paraId="437F9415" w14:textId="77777777" w:rsidR="009F68F0" w:rsidRPr="00FC3517" w:rsidRDefault="009F68F0" w:rsidP="009F68F0">
            <w:pPr>
              <w:pStyle w:val="maintext"/>
              <w:ind w:firstLineChars="0" w:firstLine="0"/>
              <w:jc w:val="left"/>
              <w:rPr>
                <w:rFonts w:ascii="Arial" w:hAnsi="Arial" w:cs="Arial"/>
                <w:color w:val="000000"/>
              </w:rPr>
            </w:pPr>
            <w:r w:rsidRPr="00FC3517">
              <w:rPr>
                <w:rFonts w:ascii="Arial" w:hAnsi="Arial" w:cs="Arial"/>
                <w:color w:val="000000" w:themeColor="text1"/>
              </w:rPr>
              <w:t>41-4-1</w:t>
            </w:r>
          </w:p>
        </w:tc>
        <w:tc>
          <w:tcPr>
            <w:tcW w:w="0" w:type="auto"/>
            <w:shd w:val="clear" w:color="auto" w:fill="auto"/>
          </w:tcPr>
          <w:p w14:paraId="1060CAF7" w14:textId="77777777" w:rsidR="009F68F0" w:rsidRPr="00FC3517" w:rsidRDefault="009F68F0" w:rsidP="009F68F0">
            <w:pPr>
              <w:pStyle w:val="maintext"/>
              <w:ind w:firstLineChars="0" w:firstLine="0"/>
              <w:jc w:val="left"/>
              <w:rPr>
                <w:rFonts w:ascii="Arial" w:hAnsi="Arial" w:cs="Arial"/>
                <w:color w:val="000000"/>
              </w:rPr>
            </w:pPr>
            <w:r w:rsidRPr="00FC3517">
              <w:rPr>
                <w:rFonts w:ascii="Arial" w:eastAsia="SimSun" w:hAnsi="Arial" w:cs="Arial"/>
                <w:color w:val="000000" w:themeColor="text1"/>
                <w:lang w:eastAsia="zh-CN"/>
              </w:rPr>
              <w:t xml:space="preserve">DL PRS processing capabilities for aggregated PRS processing </w:t>
            </w:r>
            <w:r w:rsidRPr="00FC3517">
              <w:rPr>
                <w:rFonts w:ascii="Arial" w:eastAsia="SimSun" w:hAnsi="Arial" w:cs="Arial"/>
                <w:strike/>
                <w:color w:val="FF0000"/>
                <w:lang w:eastAsia="zh-CN"/>
              </w:rPr>
              <w:t>[</w:t>
            </w:r>
            <w:r w:rsidRPr="00FC3517">
              <w:rPr>
                <w:rFonts w:ascii="Arial" w:eastAsia="SimSun" w:hAnsi="Arial" w:cs="Arial"/>
                <w:color w:val="000000" w:themeColor="text1"/>
                <w:lang w:eastAsia="zh-CN"/>
              </w:rPr>
              <w:t>of 2 PFLs</w:t>
            </w:r>
            <w:r w:rsidRPr="00FC3517">
              <w:rPr>
                <w:rFonts w:ascii="Arial" w:eastAsia="SimSun" w:hAnsi="Arial" w:cs="Arial"/>
                <w:strike/>
                <w:color w:val="FF0000"/>
                <w:lang w:eastAsia="zh-CN"/>
              </w:rPr>
              <w:t>]</w:t>
            </w:r>
            <w:r w:rsidRPr="00FC3517">
              <w:rPr>
                <w:rFonts w:ascii="Arial" w:eastAsia="SimSun" w:hAnsi="Arial" w:cs="Arial"/>
                <w:color w:val="000000" w:themeColor="text1"/>
                <w:lang w:eastAsia="zh-CN"/>
              </w:rPr>
              <w:t xml:space="preserve"> in intra-band contiguous </w:t>
            </w:r>
            <w:r w:rsidRPr="00FC3517">
              <w:rPr>
                <w:rFonts w:ascii="Arial" w:eastAsia="SimSun" w:hAnsi="Arial" w:cs="Arial"/>
                <w:strike/>
                <w:color w:val="FF0000"/>
                <w:lang w:eastAsia="zh-CN"/>
              </w:rPr>
              <w:t>[</w:t>
            </w:r>
            <w:r w:rsidRPr="00FC3517">
              <w:rPr>
                <w:rFonts w:ascii="Arial" w:eastAsia="SimSun" w:hAnsi="Arial" w:cs="Arial"/>
                <w:color w:val="000000" w:themeColor="text1"/>
                <w:lang w:eastAsia="zh-CN"/>
              </w:rPr>
              <w:t>within a MG</w:t>
            </w:r>
            <w:r w:rsidRPr="00FC3517">
              <w:rPr>
                <w:rFonts w:ascii="Arial" w:eastAsia="SimSun" w:hAnsi="Arial" w:cs="Arial"/>
                <w:strike/>
                <w:color w:val="FF0000"/>
                <w:lang w:eastAsia="zh-CN"/>
              </w:rPr>
              <w:t>]</w:t>
            </w:r>
            <w:r w:rsidRPr="00FC3517">
              <w:rPr>
                <w:rFonts w:ascii="Arial" w:eastAsia="SimSun" w:hAnsi="Arial" w:cs="Arial"/>
                <w:color w:val="000000" w:themeColor="text1"/>
                <w:lang w:eastAsia="zh-CN"/>
              </w:rPr>
              <w:t xml:space="preserve"> </w:t>
            </w:r>
            <w:r w:rsidRPr="00FC3517">
              <w:rPr>
                <w:rFonts w:ascii="Arial" w:eastAsia="SimSun" w:hAnsi="Arial" w:cs="Arial"/>
                <w:strike/>
                <w:color w:val="FF0000"/>
                <w:lang w:eastAsia="zh-CN"/>
              </w:rPr>
              <w:t>[</w:t>
            </w:r>
            <w:r w:rsidRPr="00FC3517">
              <w:rPr>
                <w:rFonts w:ascii="Arial" w:eastAsia="SimSun" w:hAnsi="Arial" w:cs="Arial"/>
                <w:color w:val="000000" w:themeColor="text1"/>
                <w:lang w:val="en-US" w:eastAsia="zh-CN"/>
              </w:rPr>
              <w:t>for RRC_CONNECTED sate</w:t>
            </w:r>
            <w:r w:rsidRPr="00FC3517">
              <w:rPr>
                <w:rFonts w:ascii="Arial" w:eastAsia="SimSun" w:hAnsi="Arial" w:cs="Arial"/>
                <w:strike/>
                <w:color w:val="FF0000"/>
                <w:lang w:val="en-US" w:eastAsia="zh-CN"/>
              </w:rPr>
              <w:t>, RRC_INACTIVE state, RRC_IDLE]</w:t>
            </w:r>
          </w:p>
        </w:tc>
        <w:tc>
          <w:tcPr>
            <w:tcW w:w="0" w:type="auto"/>
            <w:shd w:val="clear" w:color="auto" w:fill="auto"/>
          </w:tcPr>
          <w:p w14:paraId="6C571755" w14:textId="77777777" w:rsidR="009F68F0" w:rsidRPr="00FC3517" w:rsidRDefault="009F68F0" w:rsidP="009F68F0">
            <w:pPr>
              <w:rPr>
                <w:rFonts w:eastAsia="SimSun" w:cs="Arial"/>
                <w:strike/>
                <w:color w:val="000000" w:themeColor="text1"/>
                <w:highlight w:val="yellow"/>
                <w:lang w:eastAsia="zh-CN"/>
              </w:rPr>
            </w:pPr>
            <w:r w:rsidRPr="00FC3517">
              <w:rPr>
                <w:rFonts w:eastAsia="SimSun" w:cs="Arial"/>
                <w:strike/>
                <w:color w:val="FF0000"/>
                <w:lang w:eastAsia="zh-CN"/>
              </w:rPr>
              <w:t>FFS: separate row for number of PFLs</w:t>
            </w:r>
          </w:p>
          <w:p w14:paraId="11A433EB" w14:textId="77777777" w:rsidR="009F68F0" w:rsidRPr="00FC3517" w:rsidRDefault="009F68F0" w:rsidP="009F68F0">
            <w:pPr>
              <w:pStyle w:val="maintext"/>
              <w:ind w:firstLineChars="0" w:firstLine="0"/>
              <w:jc w:val="left"/>
              <w:rPr>
                <w:rFonts w:ascii="Arial" w:eastAsia="SimSun" w:hAnsi="Arial" w:cs="Arial"/>
                <w:color w:val="FF0000"/>
                <w:lang w:val="en-US" w:eastAsia="zh-CN"/>
              </w:rPr>
            </w:pPr>
            <w:r w:rsidRPr="00FC3517">
              <w:rPr>
                <w:rFonts w:ascii="Arial" w:eastAsia="SimSun" w:hAnsi="Arial" w:cs="Arial"/>
                <w:strike/>
                <w:color w:val="FF0000"/>
                <w:lang w:eastAsia="zh-CN"/>
              </w:rPr>
              <w:t>FFS: total aggregated BW and BW combinations</w:t>
            </w:r>
          </w:p>
          <w:p w14:paraId="6219F009" w14:textId="4046239F" w:rsidR="009F68F0" w:rsidRPr="00FC3517" w:rsidRDefault="009F68F0" w:rsidP="009F68F0">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 xml:space="preserve">1. Maximum </w:t>
            </w:r>
            <w:r w:rsidR="00F138A4" w:rsidRPr="00FC3517">
              <w:rPr>
                <w:rFonts w:ascii="Arial" w:eastAsia="SimSun" w:hAnsi="Arial" w:cs="Arial"/>
                <w:color w:val="FF0000"/>
                <w:lang w:val="en-US" w:eastAsia="zh-CN"/>
              </w:rPr>
              <w:t xml:space="preserve">aggregated </w:t>
            </w:r>
            <w:r w:rsidRPr="00FC3517">
              <w:rPr>
                <w:rFonts w:ascii="Arial" w:eastAsia="SimSun" w:hAnsi="Arial" w:cs="Arial"/>
                <w:color w:val="FF0000"/>
                <w:lang w:val="en-US" w:eastAsia="zh-CN"/>
              </w:rPr>
              <w:t>DL PRS bandwidth in MHz, which is supported and reported by UE</w:t>
            </w:r>
          </w:p>
          <w:p w14:paraId="126AB821" w14:textId="3F75AD07" w:rsidR="00F138A4" w:rsidRPr="00FC3517" w:rsidRDefault="00F138A4" w:rsidP="009F68F0">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2. Maximum DL PRS bandwidth in MHz, per PFL</w:t>
            </w:r>
          </w:p>
          <w:p w14:paraId="03E9747A" w14:textId="2D7915B9" w:rsidR="009F68F0" w:rsidRPr="00FC3517" w:rsidRDefault="00873248" w:rsidP="009F68F0">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w:t>
            </w:r>
            <w:r w:rsidR="00F138A4" w:rsidRPr="00FC3517">
              <w:rPr>
                <w:rFonts w:ascii="Arial" w:eastAsia="SimSun" w:hAnsi="Arial" w:cs="Arial"/>
                <w:color w:val="FF0000"/>
                <w:highlight w:val="yellow"/>
                <w:lang w:val="en-US" w:eastAsia="zh-CN"/>
              </w:rPr>
              <w:t>3</w:t>
            </w:r>
            <w:r w:rsidR="009F68F0" w:rsidRPr="00FC3517">
              <w:rPr>
                <w:rFonts w:ascii="Arial" w:eastAsia="SimSun" w:hAnsi="Arial" w:cs="Arial"/>
                <w:color w:val="FF0000"/>
                <w:highlight w:val="yellow"/>
                <w:lang w:val="en-US" w:eastAsia="zh-CN"/>
              </w:rPr>
              <w:t>. DL PRS buffering capability: Type 1 or Type 2</w:t>
            </w:r>
            <w:r w:rsidRPr="00FC3517">
              <w:rPr>
                <w:rFonts w:ascii="Arial" w:eastAsia="SimSun" w:hAnsi="Arial" w:cs="Arial"/>
                <w:color w:val="FF0000"/>
                <w:highlight w:val="yellow"/>
                <w:lang w:val="en-US" w:eastAsia="zh-CN"/>
              </w:rPr>
              <w:t>]</w:t>
            </w:r>
          </w:p>
          <w:p w14:paraId="13B003BD" w14:textId="1520C0F0" w:rsidR="009F68F0" w:rsidRPr="00FC3517" w:rsidRDefault="00F138A4" w:rsidP="009F68F0">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4</w:t>
            </w:r>
            <w:r w:rsidR="009F68F0" w:rsidRPr="00FC3517">
              <w:rPr>
                <w:rFonts w:ascii="Arial" w:eastAsia="SimSun" w:hAnsi="Arial" w:cs="Arial"/>
                <w:color w:val="FF0000"/>
                <w:lang w:val="en-US" w:eastAsia="zh-CN"/>
              </w:rPr>
              <w:t xml:space="preserve">. Duration of DL PRS symbols N in units of </w:t>
            </w:r>
            <w:proofErr w:type="spellStart"/>
            <w:r w:rsidR="009F68F0" w:rsidRPr="00FC3517">
              <w:rPr>
                <w:rFonts w:ascii="Arial" w:eastAsia="SimSun" w:hAnsi="Arial" w:cs="Arial"/>
                <w:color w:val="FF0000"/>
                <w:lang w:val="en-US" w:eastAsia="zh-CN"/>
              </w:rPr>
              <w:t>ms</w:t>
            </w:r>
            <w:proofErr w:type="spellEnd"/>
            <w:r w:rsidR="009F68F0" w:rsidRPr="00FC3517">
              <w:rPr>
                <w:rFonts w:ascii="Arial" w:eastAsia="SimSun" w:hAnsi="Arial" w:cs="Arial"/>
                <w:color w:val="FF0000"/>
                <w:lang w:val="en-US" w:eastAsia="zh-CN"/>
              </w:rPr>
              <w:t xml:space="preserve"> a UE can process every T </w:t>
            </w:r>
            <w:proofErr w:type="spellStart"/>
            <w:r w:rsidR="009F68F0" w:rsidRPr="00FC3517">
              <w:rPr>
                <w:rFonts w:ascii="Arial" w:eastAsia="SimSun" w:hAnsi="Arial" w:cs="Arial"/>
                <w:color w:val="FF0000"/>
                <w:lang w:val="en-US" w:eastAsia="zh-CN"/>
              </w:rPr>
              <w:t>ms</w:t>
            </w:r>
            <w:proofErr w:type="spellEnd"/>
            <w:r w:rsidR="009F68F0" w:rsidRPr="00FC3517">
              <w:rPr>
                <w:rFonts w:ascii="Arial" w:eastAsia="SimSun" w:hAnsi="Arial" w:cs="Arial"/>
                <w:color w:val="FF0000"/>
                <w:lang w:val="en-US" w:eastAsia="zh-CN"/>
              </w:rPr>
              <w:t xml:space="preserve"> assuming </w:t>
            </w:r>
            <w:r w:rsidR="00FC3517" w:rsidRPr="00FC3517">
              <w:rPr>
                <w:rFonts w:ascii="Arial" w:eastAsia="SimSun" w:hAnsi="Arial" w:cs="Arial"/>
                <w:color w:val="FF0000"/>
                <w:highlight w:val="yellow"/>
                <w:lang w:val="en-US" w:eastAsia="zh-CN"/>
              </w:rPr>
              <w:t>[</w:t>
            </w:r>
            <w:r w:rsidR="009F68F0" w:rsidRPr="00FC3517">
              <w:rPr>
                <w:rFonts w:ascii="Arial" w:eastAsia="SimSun" w:hAnsi="Arial" w:cs="Arial"/>
                <w:color w:val="FF0000"/>
                <w:highlight w:val="yellow"/>
                <w:lang w:val="en-US" w:eastAsia="zh-CN"/>
              </w:rPr>
              <w:t>maximum DL PRS bandwidth in MHz</w:t>
            </w:r>
            <w:r w:rsidR="00FC3517" w:rsidRPr="00FC3517">
              <w:rPr>
                <w:rFonts w:ascii="Arial" w:eastAsia="SimSun" w:hAnsi="Arial" w:cs="Arial"/>
                <w:color w:val="FF0000"/>
                <w:highlight w:val="yellow"/>
                <w:lang w:val="en-US" w:eastAsia="zh-CN"/>
              </w:rPr>
              <w:t>]</w:t>
            </w:r>
            <w:r w:rsidR="009F68F0" w:rsidRPr="00FC3517">
              <w:rPr>
                <w:rFonts w:ascii="Arial" w:eastAsia="SimSun" w:hAnsi="Arial" w:cs="Arial"/>
                <w:color w:val="FF0000"/>
                <w:lang w:val="en-US" w:eastAsia="zh-CN"/>
              </w:rPr>
              <w:t>, which is supported and reported by UE.</w:t>
            </w:r>
          </w:p>
          <w:p w14:paraId="6426FB28" w14:textId="74D0118F" w:rsidR="009F68F0" w:rsidRPr="00FC3517" w:rsidRDefault="008F6BEC" w:rsidP="009F68F0">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w:t>
            </w:r>
            <w:r w:rsidR="00FC3517" w:rsidRPr="00FC3517">
              <w:rPr>
                <w:rFonts w:ascii="Arial" w:eastAsia="SimSun" w:hAnsi="Arial" w:cs="Arial"/>
                <w:color w:val="FF0000"/>
                <w:highlight w:val="yellow"/>
                <w:lang w:val="en-US" w:eastAsia="zh-CN"/>
              </w:rPr>
              <w:t>5</w:t>
            </w:r>
            <w:r w:rsidR="009F68F0" w:rsidRPr="00FC3517">
              <w:rPr>
                <w:rFonts w:ascii="Arial" w:eastAsia="SimSun" w:hAnsi="Arial" w:cs="Arial"/>
                <w:color w:val="FF0000"/>
                <w:highlight w:val="yellow"/>
                <w:lang w:val="en-US" w:eastAsia="zh-CN"/>
              </w:rPr>
              <w:t xml:space="preserve">. Max number of DL PRS resources </w:t>
            </w:r>
            <w:r w:rsidR="00F138A4" w:rsidRPr="00FC3517">
              <w:rPr>
                <w:rFonts w:ascii="Arial" w:eastAsia="SimSun" w:hAnsi="Arial" w:cs="Arial"/>
                <w:color w:val="FF0000"/>
                <w:highlight w:val="yellow"/>
                <w:lang w:val="en-US" w:eastAsia="zh-CN"/>
              </w:rPr>
              <w:t xml:space="preserve">per PFL </w:t>
            </w:r>
            <w:r w:rsidR="009F68F0" w:rsidRPr="00FC3517">
              <w:rPr>
                <w:rFonts w:ascii="Arial" w:eastAsia="SimSun" w:hAnsi="Arial" w:cs="Arial"/>
                <w:color w:val="FF0000"/>
                <w:highlight w:val="yellow"/>
                <w:lang w:val="en-US" w:eastAsia="zh-CN"/>
              </w:rPr>
              <w:t>that UE can process in a slot under it</w:t>
            </w:r>
            <w:r w:rsidRPr="00FC3517">
              <w:rPr>
                <w:rFonts w:ascii="Arial" w:eastAsia="SimSun" w:hAnsi="Arial" w:cs="Arial"/>
                <w:color w:val="FF0000"/>
                <w:highlight w:val="yellow"/>
                <w:lang w:val="en-US" w:eastAsia="zh-CN"/>
              </w:rPr>
              <w:t>]</w:t>
            </w:r>
          </w:p>
        </w:tc>
        <w:tc>
          <w:tcPr>
            <w:tcW w:w="0" w:type="auto"/>
            <w:shd w:val="clear" w:color="auto" w:fill="auto"/>
          </w:tcPr>
          <w:p w14:paraId="467E214C" w14:textId="61B26B88" w:rsidR="009F68F0" w:rsidRPr="00FC3517" w:rsidRDefault="00873248" w:rsidP="009F68F0">
            <w:pPr>
              <w:pStyle w:val="maintext"/>
              <w:ind w:firstLineChars="0" w:firstLine="0"/>
              <w:jc w:val="left"/>
              <w:rPr>
                <w:rFonts w:ascii="Arial" w:hAnsi="Arial" w:cs="Arial"/>
                <w:color w:val="000000"/>
              </w:rPr>
            </w:pPr>
            <w:r w:rsidRPr="00FC3517">
              <w:rPr>
                <w:rFonts w:ascii="Arial" w:eastAsia="MS Mincho" w:hAnsi="Arial" w:cs="Arial"/>
                <w:color w:val="FF0000"/>
                <w:highlight w:val="yellow"/>
              </w:rPr>
              <w:t>FFS</w:t>
            </w:r>
          </w:p>
        </w:tc>
        <w:tc>
          <w:tcPr>
            <w:tcW w:w="0" w:type="auto"/>
            <w:shd w:val="clear" w:color="auto" w:fill="auto"/>
          </w:tcPr>
          <w:p w14:paraId="6FD02C6F" w14:textId="38E8D6A8" w:rsidR="009F68F0" w:rsidRPr="00FC3517" w:rsidRDefault="009F68F0" w:rsidP="009F68F0">
            <w:pPr>
              <w:pStyle w:val="maintext"/>
              <w:ind w:firstLineChars="0" w:firstLine="0"/>
              <w:jc w:val="left"/>
              <w:rPr>
                <w:rFonts w:ascii="Arial" w:hAnsi="Arial" w:cs="Arial"/>
                <w:color w:val="000000"/>
              </w:rPr>
            </w:pPr>
            <w:r w:rsidRPr="00FC3517">
              <w:rPr>
                <w:rFonts w:ascii="Arial" w:eastAsia="MS Mincho" w:hAnsi="Arial" w:cs="Arial"/>
                <w:color w:val="FF0000"/>
              </w:rPr>
              <w:t>No</w:t>
            </w:r>
          </w:p>
        </w:tc>
        <w:tc>
          <w:tcPr>
            <w:tcW w:w="0" w:type="auto"/>
            <w:shd w:val="clear" w:color="auto" w:fill="auto"/>
          </w:tcPr>
          <w:p w14:paraId="204597A3" w14:textId="6234483C" w:rsidR="009F68F0" w:rsidRPr="00FC3517" w:rsidRDefault="009F68F0" w:rsidP="009F68F0">
            <w:pPr>
              <w:pStyle w:val="maintext"/>
              <w:ind w:firstLineChars="0" w:firstLine="0"/>
              <w:jc w:val="left"/>
              <w:rPr>
                <w:rFonts w:ascii="Arial" w:hAnsi="Arial" w:cs="Arial"/>
                <w:color w:val="000000"/>
              </w:rPr>
            </w:pPr>
            <w:r w:rsidRPr="00FC3517">
              <w:rPr>
                <w:rFonts w:ascii="Arial" w:hAnsi="Arial" w:cs="Arial"/>
                <w:color w:val="FF0000"/>
              </w:rPr>
              <w:t>n/a</w:t>
            </w:r>
          </w:p>
        </w:tc>
        <w:tc>
          <w:tcPr>
            <w:tcW w:w="0" w:type="auto"/>
            <w:shd w:val="clear" w:color="auto" w:fill="auto"/>
          </w:tcPr>
          <w:p w14:paraId="28D6FEB1" w14:textId="2A264EE2" w:rsidR="009F68F0" w:rsidRPr="00FC3517" w:rsidRDefault="00256722" w:rsidP="009F68F0">
            <w:pPr>
              <w:pStyle w:val="maintext"/>
              <w:ind w:firstLineChars="0" w:firstLine="0"/>
              <w:jc w:val="left"/>
              <w:rPr>
                <w:rFonts w:ascii="Arial" w:hAnsi="Arial" w:cs="Arial"/>
                <w:color w:val="000000"/>
              </w:rPr>
            </w:pPr>
            <w:r w:rsidRPr="00FC3517">
              <w:rPr>
                <w:rFonts w:ascii="Arial" w:hAnsi="Arial" w:cs="Arial"/>
                <w:color w:val="FF0000"/>
                <w:lang w:val="en-US"/>
              </w:rPr>
              <w:t xml:space="preserve">DL PRS processing capabilities for aggregated PRS processing of 2 PFLs in intra-band contiguous </w:t>
            </w:r>
            <w:r w:rsidRPr="00FC3517">
              <w:rPr>
                <w:rFonts w:ascii="Arial" w:hAnsi="Arial" w:cs="Arial"/>
                <w:color w:val="FF0000"/>
                <w:highlight w:val="yellow"/>
                <w:lang w:val="en-US"/>
              </w:rPr>
              <w:t>[within a MG]</w:t>
            </w:r>
            <w:r w:rsidRPr="00FC3517">
              <w:rPr>
                <w:rFonts w:ascii="Arial" w:hAnsi="Arial" w:cs="Arial"/>
                <w:color w:val="FF0000"/>
                <w:lang w:val="en-US"/>
              </w:rPr>
              <w:t xml:space="preserve"> for RRC_CONNECTED sate</w:t>
            </w:r>
            <w:r w:rsidRPr="00FC3517">
              <w:rPr>
                <w:rFonts w:ascii="Arial" w:eastAsia="SimSun" w:hAnsi="Arial" w:cs="Arial"/>
                <w:color w:val="FF0000"/>
                <w:lang w:val="en-US" w:eastAsia="zh-CN"/>
              </w:rPr>
              <w:t xml:space="preserve"> is not supported</w:t>
            </w:r>
          </w:p>
        </w:tc>
        <w:tc>
          <w:tcPr>
            <w:tcW w:w="0" w:type="auto"/>
            <w:shd w:val="clear" w:color="auto" w:fill="auto"/>
          </w:tcPr>
          <w:p w14:paraId="5AF581CC" w14:textId="72991057" w:rsidR="009F68F0" w:rsidRPr="00FC3517" w:rsidRDefault="009F68F0" w:rsidP="009F68F0">
            <w:pPr>
              <w:pStyle w:val="maintext"/>
              <w:ind w:firstLineChars="0" w:firstLine="0"/>
              <w:jc w:val="left"/>
              <w:rPr>
                <w:rFonts w:ascii="Arial" w:hAnsi="Arial" w:cs="Arial"/>
                <w:color w:val="000000"/>
              </w:rPr>
            </w:pPr>
            <w:r w:rsidRPr="00FC3517">
              <w:rPr>
                <w:rFonts w:ascii="Arial" w:hAnsi="Arial" w:cs="Arial"/>
                <w:color w:val="FF0000"/>
              </w:rPr>
              <w:t>Per band</w:t>
            </w:r>
          </w:p>
        </w:tc>
        <w:tc>
          <w:tcPr>
            <w:tcW w:w="0" w:type="auto"/>
            <w:shd w:val="clear" w:color="auto" w:fill="auto"/>
          </w:tcPr>
          <w:p w14:paraId="1781637A" w14:textId="3CF1A091" w:rsidR="009F68F0" w:rsidRPr="00FC3517" w:rsidRDefault="009F68F0" w:rsidP="009F68F0">
            <w:pPr>
              <w:pStyle w:val="maintext"/>
              <w:ind w:firstLineChars="0" w:firstLine="0"/>
              <w:jc w:val="left"/>
              <w:rPr>
                <w:rFonts w:ascii="Arial" w:hAnsi="Arial" w:cs="Arial"/>
                <w:color w:val="000000"/>
              </w:rPr>
            </w:pPr>
            <w:r w:rsidRPr="00FC3517">
              <w:rPr>
                <w:rFonts w:ascii="Arial" w:hAnsi="Arial" w:cs="Arial"/>
                <w:color w:val="FF0000"/>
              </w:rPr>
              <w:t>n/a</w:t>
            </w:r>
          </w:p>
        </w:tc>
        <w:tc>
          <w:tcPr>
            <w:tcW w:w="0" w:type="auto"/>
            <w:shd w:val="clear" w:color="auto" w:fill="auto"/>
          </w:tcPr>
          <w:p w14:paraId="59D1F62B" w14:textId="33E11040" w:rsidR="009F68F0" w:rsidRPr="00FC3517" w:rsidRDefault="009F68F0" w:rsidP="009F68F0">
            <w:pPr>
              <w:pStyle w:val="maintext"/>
              <w:ind w:firstLineChars="0" w:firstLine="0"/>
              <w:jc w:val="left"/>
              <w:rPr>
                <w:rFonts w:ascii="Arial" w:hAnsi="Arial" w:cs="Arial"/>
                <w:color w:val="000000"/>
              </w:rPr>
            </w:pPr>
            <w:r w:rsidRPr="00FC3517">
              <w:rPr>
                <w:rFonts w:ascii="Arial" w:hAnsi="Arial" w:cs="Arial"/>
                <w:color w:val="FF0000"/>
              </w:rPr>
              <w:t>n/a</w:t>
            </w:r>
          </w:p>
        </w:tc>
        <w:tc>
          <w:tcPr>
            <w:tcW w:w="0" w:type="auto"/>
            <w:shd w:val="clear" w:color="auto" w:fill="auto"/>
          </w:tcPr>
          <w:p w14:paraId="66DDA7F6" w14:textId="1863C4FC" w:rsidR="009F68F0" w:rsidRPr="00FC3517" w:rsidRDefault="009F68F0" w:rsidP="009F68F0">
            <w:pPr>
              <w:pStyle w:val="maintext"/>
              <w:ind w:firstLineChars="0" w:firstLine="0"/>
              <w:jc w:val="left"/>
              <w:rPr>
                <w:rFonts w:ascii="Arial" w:hAnsi="Arial" w:cs="Arial"/>
                <w:color w:val="000000"/>
              </w:rPr>
            </w:pPr>
            <w:r w:rsidRPr="00FC3517">
              <w:rPr>
                <w:rFonts w:ascii="Arial" w:hAnsi="Arial" w:cs="Arial"/>
                <w:color w:val="FF0000"/>
              </w:rPr>
              <w:t>n/a</w:t>
            </w:r>
          </w:p>
        </w:tc>
        <w:tc>
          <w:tcPr>
            <w:tcW w:w="0" w:type="auto"/>
            <w:shd w:val="clear" w:color="auto" w:fill="auto"/>
          </w:tcPr>
          <w:p w14:paraId="7092B82A" w14:textId="2C503B1A" w:rsidR="009F68F0" w:rsidRPr="00FC3517" w:rsidRDefault="009F68F0" w:rsidP="009F68F0">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Component 1 candidate values:</w:t>
            </w:r>
          </w:p>
          <w:p w14:paraId="775466B6" w14:textId="73856CB2" w:rsidR="009F68F0" w:rsidRPr="00FC3517" w:rsidRDefault="009F68F0" w:rsidP="009F68F0">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[a) FR1 bands: {5, 10, 20, 40, 50, 80, 100}</w:t>
            </w:r>
          </w:p>
          <w:p w14:paraId="7BF53BD1" w14:textId="2252F8C8" w:rsidR="009F68F0" w:rsidRPr="00FC3517" w:rsidRDefault="009F68F0" w:rsidP="009F68F0">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b) FR2 bands: {50, 100, 200, 400}]</w:t>
            </w:r>
          </w:p>
          <w:p w14:paraId="04713FCA" w14:textId="47633CB6" w:rsidR="009F68F0" w:rsidRPr="00FC3517" w:rsidRDefault="009F68F0" w:rsidP="009F68F0">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Component 2 candidate values:</w:t>
            </w:r>
          </w:p>
          <w:p w14:paraId="6C75C742" w14:textId="403D5AD1" w:rsidR="009F68F0" w:rsidRPr="00FC3517" w:rsidRDefault="009F68F0" w:rsidP="009F68F0">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[a) Type 1 – sub-slot/symbol level buffering</w:t>
            </w:r>
          </w:p>
          <w:p w14:paraId="7D6A1420" w14:textId="21D918FC" w:rsidR="009F68F0" w:rsidRPr="00FC3517" w:rsidRDefault="009F68F0" w:rsidP="009F68F0">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b) Type 2 – slot level buffering]</w:t>
            </w:r>
          </w:p>
          <w:p w14:paraId="1F370AF0" w14:textId="77777777" w:rsidR="009F68F0" w:rsidRPr="00FC3517" w:rsidRDefault="009F68F0" w:rsidP="009F68F0">
            <w:pPr>
              <w:pStyle w:val="maintext"/>
              <w:ind w:firstLineChars="0" w:firstLine="0"/>
              <w:jc w:val="left"/>
              <w:rPr>
                <w:rFonts w:ascii="Arial" w:eastAsia="SimSun" w:hAnsi="Arial" w:cs="Arial"/>
                <w:color w:val="FF0000"/>
                <w:lang w:val="en-US" w:eastAsia="zh-CN"/>
              </w:rPr>
            </w:pPr>
          </w:p>
          <w:p w14:paraId="0418CAB6" w14:textId="3FCF1D73" w:rsidR="009F68F0" w:rsidRPr="00FC3517" w:rsidRDefault="00873248" w:rsidP="009F68F0">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w:t>
            </w:r>
            <w:r w:rsidR="009F68F0" w:rsidRPr="00FC3517">
              <w:rPr>
                <w:rFonts w:ascii="Arial" w:eastAsia="SimSun" w:hAnsi="Arial" w:cs="Arial"/>
                <w:color w:val="FF0000"/>
                <w:highlight w:val="yellow"/>
                <w:lang w:val="en-US" w:eastAsia="zh-CN"/>
              </w:rPr>
              <w:t>Component 3 candidate values:</w:t>
            </w:r>
          </w:p>
          <w:p w14:paraId="4C80A7D8" w14:textId="1943242A" w:rsidR="009F68F0" w:rsidRPr="00FC3517" w:rsidRDefault="009F68F0" w:rsidP="009F68F0">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 xml:space="preserve">a) T: {8, 16, 20, 30, 40, 80, 160, 320, 640, 1280} </w:t>
            </w:r>
            <w:proofErr w:type="spellStart"/>
            <w:r w:rsidRPr="00FC3517">
              <w:rPr>
                <w:rFonts w:ascii="Arial" w:eastAsia="SimSun" w:hAnsi="Arial" w:cs="Arial"/>
                <w:color w:val="FF0000"/>
                <w:highlight w:val="yellow"/>
                <w:lang w:val="en-US" w:eastAsia="zh-CN"/>
              </w:rPr>
              <w:t>ms</w:t>
            </w:r>
            <w:proofErr w:type="spellEnd"/>
          </w:p>
          <w:p w14:paraId="7EB3F37D" w14:textId="2D9ECDE4" w:rsidR="009F68F0" w:rsidRPr="00FC3517" w:rsidRDefault="009F68F0" w:rsidP="009F68F0">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 xml:space="preserve">b) N: {0.125, 0.25, 0.5, 1, 2, 4, 6, 8, 12, 16, 20, 25, 30, 32, 35, 40, 45, 50} </w:t>
            </w:r>
            <w:proofErr w:type="spellStart"/>
            <w:r w:rsidRPr="00FC3517">
              <w:rPr>
                <w:rFonts w:ascii="Arial" w:eastAsia="SimSun" w:hAnsi="Arial" w:cs="Arial"/>
                <w:color w:val="FF0000"/>
                <w:highlight w:val="yellow"/>
                <w:lang w:val="en-US" w:eastAsia="zh-CN"/>
              </w:rPr>
              <w:t>ms</w:t>
            </w:r>
            <w:proofErr w:type="spellEnd"/>
            <w:r w:rsidRPr="00FC3517">
              <w:rPr>
                <w:rFonts w:ascii="Arial" w:eastAsia="SimSun" w:hAnsi="Arial" w:cs="Arial"/>
                <w:color w:val="FF0000"/>
                <w:highlight w:val="yellow"/>
                <w:lang w:val="en-US" w:eastAsia="zh-CN"/>
              </w:rPr>
              <w:t>]</w:t>
            </w:r>
          </w:p>
          <w:p w14:paraId="6F6637F9" w14:textId="77777777" w:rsidR="009F68F0" w:rsidRPr="00FC3517" w:rsidRDefault="009F68F0" w:rsidP="009F68F0">
            <w:pPr>
              <w:pStyle w:val="maintext"/>
              <w:ind w:firstLineChars="0" w:firstLine="0"/>
              <w:jc w:val="left"/>
              <w:rPr>
                <w:rFonts w:ascii="Arial" w:eastAsia="SimSun" w:hAnsi="Arial" w:cs="Arial"/>
                <w:color w:val="FF0000"/>
                <w:lang w:val="en-US" w:eastAsia="zh-CN"/>
              </w:rPr>
            </w:pPr>
          </w:p>
          <w:p w14:paraId="6FCE45C4" w14:textId="67FCA293" w:rsidR="009F68F0" w:rsidRPr="00FC3517" w:rsidRDefault="008F6BEC" w:rsidP="009F68F0">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w:t>
            </w:r>
            <w:r w:rsidR="009F68F0" w:rsidRPr="00FC3517">
              <w:rPr>
                <w:rFonts w:ascii="Arial" w:eastAsia="SimSun" w:hAnsi="Arial" w:cs="Arial"/>
                <w:color w:val="FF0000"/>
                <w:highlight w:val="yellow"/>
                <w:lang w:val="en-US" w:eastAsia="zh-CN"/>
              </w:rPr>
              <w:t>Component 4 candidate values:</w:t>
            </w:r>
          </w:p>
          <w:p w14:paraId="1720E8AC" w14:textId="0DD964CC" w:rsidR="009F68F0" w:rsidRPr="00FC3517" w:rsidRDefault="009F68F0" w:rsidP="009F68F0">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a. FR1 bands: {1, 2, 4, 6, 8, 12, 16, 24, 32, 48, 64} for each SCS: 15kHz, 30kHz, 60kHz</w:t>
            </w:r>
          </w:p>
          <w:p w14:paraId="60816820" w14:textId="43A5F3D4" w:rsidR="009F68F0" w:rsidRPr="00FC3517" w:rsidRDefault="009F68F0" w:rsidP="009F68F0">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b. FR2 bands: {1, 2, 4, 6, 8, 12, 16, 24, 32, 48, 64} for each SCS: 60kHz, 120kHz]</w:t>
            </w:r>
          </w:p>
        </w:tc>
        <w:tc>
          <w:tcPr>
            <w:tcW w:w="0" w:type="auto"/>
            <w:shd w:val="clear" w:color="auto" w:fill="auto"/>
          </w:tcPr>
          <w:p w14:paraId="5F8472B5" w14:textId="78ECD130" w:rsidR="009F68F0" w:rsidRPr="00FC3517" w:rsidRDefault="009F68F0" w:rsidP="009F68F0">
            <w:pPr>
              <w:pStyle w:val="maintext"/>
              <w:ind w:firstLineChars="0" w:firstLine="0"/>
              <w:jc w:val="left"/>
              <w:rPr>
                <w:rFonts w:ascii="Arial" w:hAnsi="Arial" w:cs="Arial"/>
                <w:color w:val="000000"/>
              </w:rPr>
            </w:pPr>
            <w:r w:rsidRPr="00FC3517">
              <w:rPr>
                <w:rFonts w:ascii="Arial" w:eastAsia="SimSun" w:hAnsi="Arial" w:cs="Arial"/>
                <w:color w:val="FF0000"/>
              </w:rPr>
              <w:t>Optional with capability signaling.</w:t>
            </w:r>
          </w:p>
        </w:tc>
      </w:tr>
      <w:tr w:rsidR="00873248" w:rsidRPr="00AC7F68" w14:paraId="73C05CAB" w14:textId="77777777" w:rsidTr="00517803">
        <w:tc>
          <w:tcPr>
            <w:tcW w:w="0" w:type="auto"/>
            <w:shd w:val="clear" w:color="auto" w:fill="auto"/>
          </w:tcPr>
          <w:p w14:paraId="2E586DEE" w14:textId="1FCC5B7C"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41. NR_pos_enh2</w:t>
            </w:r>
          </w:p>
        </w:tc>
        <w:tc>
          <w:tcPr>
            <w:tcW w:w="0" w:type="auto"/>
            <w:shd w:val="clear" w:color="auto" w:fill="auto"/>
          </w:tcPr>
          <w:p w14:paraId="117E11B1" w14:textId="7686371C"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41-4-1a</w:t>
            </w:r>
          </w:p>
        </w:tc>
        <w:tc>
          <w:tcPr>
            <w:tcW w:w="0" w:type="auto"/>
            <w:shd w:val="clear" w:color="auto" w:fill="auto"/>
          </w:tcPr>
          <w:p w14:paraId="2C796FB2" w14:textId="003D7C86" w:rsidR="00873248" w:rsidRPr="00FC3517" w:rsidRDefault="00873248" w:rsidP="00873248">
            <w:pPr>
              <w:pStyle w:val="maintext"/>
              <w:ind w:firstLineChars="0" w:firstLine="0"/>
              <w:jc w:val="left"/>
              <w:rPr>
                <w:rFonts w:ascii="Arial" w:eastAsia="SimSun" w:hAnsi="Arial" w:cs="Arial"/>
                <w:color w:val="FF0000"/>
                <w:lang w:eastAsia="zh-CN"/>
              </w:rPr>
            </w:pPr>
            <w:r w:rsidRPr="00FC3517">
              <w:rPr>
                <w:rFonts w:ascii="Arial" w:eastAsia="SimSun" w:hAnsi="Arial" w:cs="Arial"/>
                <w:color w:val="FF0000"/>
                <w:lang w:eastAsia="zh-CN"/>
              </w:rPr>
              <w:t xml:space="preserve">DL PRS processing capabilities for aggregated PRS processing of 3 PFLs in intra-band contiguous within a MG </w:t>
            </w:r>
            <w:r w:rsidRPr="00FC3517">
              <w:rPr>
                <w:rFonts w:ascii="Arial" w:eastAsia="SimSun" w:hAnsi="Arial" w:cs="Arial"/>
                <w:color w:val="FF0000"/>
                <w:lang w:val="en-US" w:eastAsia="zh-CN"/>
              </w:rPr>
              <w:t>for RRC_CONNECTED sate</w:t>
            </w:r>
          </w:p>
        </w:tc>
        <w:tc>
          <w:tcPr>
            <w:tcW w:w="0" w:type="auto"/>
            <w:shd w:val="clear" w:color="auto" w:fill="auto"/>
          </w:tcPr>
          <w:p w14:paraId="0A3B0C03"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1. Maximum aggregated DL PRS bandwidth in MHz, which is supported and reported by UE</w:t>
            </w:r>
          </w:p>
          <w:p w14:paraId="1648765B"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2. Maximum DL PRS bandwidth in MHz, per PFL</w:t>
            </w:r>
          </w:p>
          <w:p w14:paraId="74F13B6D"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[3. DL PRS buffering capability: Type 1 or Type 2]</w:t>
            </w:r>
          </w:p>
          <w:p w14:paraId="56ED2F7B" w14:textId="77777777" w:rsidR="00FC3517" w:rsidRPr="00FC3517" w:rsidRDefault="00FC3517" w:rsidP="00FC3517">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lastRenderedPageBreak/>
              <w:t xml:space="preserve">4. Duration of DL PRS symbols N in units of </w:t>
            </w:r>
            <w:proofErr w:type="spellStart"/>
            <w:r w:rsidRPr="00FC3517">
              <w:rPr>
                <w:rFonts w:ascii="Arial" w:eastAsia="SimSun" w:hAnsi="Arial" w:cs="Arial"/>
                <w:color w:val="FF0000"/>
                <w:lang w:val="en-US" w:eastAsia="zh-CN"/>
              </w:rPr>
              <w:t>ms</w:t>
            </w:r>
            <w:proofErr w:type="spellEnd"/>
            <w:r w:rsidRPr="00FC3517">
              <w:rPr>
                <w:rFonts w:ascii="Arial" w:eastAsia="SimSun" w:hAnsi="Arial" w:cs="Arial"/>
                <w:color w:val="FF0000"/>
                <w:lang w:val="en-US" w:eastAsia="zh-CN"/>
              </w:rPr>
              <w:t xml:space="preserve"> a UE can process every T </w:t>
            </w:r>
            <w:proofErr w:type="spellStart"/>
            <w:r w:rsidRPr="00FC3517">
              <w:rPr>
                <w:rFonts w:ascii="Arial" w:eastAsia="SimSun" w:hAnsi="Arial" w:cs="Arial"/>
                <w:color w:val="FF0000"/>
                <w:lang w:val="en-US" w:eastAsia="zh-CN"/>
              </w:rPr>
              <w:t>ms</w:t>
            </w:r>
            <w:proofErr w:type="spellEnd"/>
            <w:r w:rsidRPr="00FC3517">
              <w:rPr>
                <w:rFonts w:ascii="Arial" w:eastAsia="SimSun" w:hAnsi="Arial" w:cs="Arial"/>
                <w:color w:val="FF0000"/>
                <w:lang w:val="en-US" w:eastAsia="zh-CN"/>
              </w:rPr>
              <w:t xml:space="preserve"> assuming </w:t>
            </w:r>
            <w:r w:rsidRPr="00FC3517">
              <w:rPr>
                <w:rFonts w:ascii="Arial" w:eastAsia="SimSun" w:hAnsi="Arial" w:cs="Arial"/>
                <w:color w:val="FF0000"/>
                <w:highlight w:val="yellow"/>
                <w:lang w:val="en-US" w:eastAsia="zh-CN"/>
              </w:rPr>
              <w:t>[maximum DL PRS bandwidth in MHz]</w:t>
            </w:r>
            <w:r w:rsidRPr="00FC3517">
              <w:rPr>
                <w:rFonts w:ascii="Arial" w:eastAsia="SimSun" w:hAnsi="Arial" w:cs="Arial"/>
                <w:color w:val="FF0000"/>
                <w:lang w:val="en-US" w:eastAsia="zh-CN"/>
              </w:rPr>
              <w:t>, which is supported and reported by UE.</w:t>
            </w:r>
          </w:p>
          <w:p w14:paraId="49BEC293" w14:textId="64436FC0" w:rsidR="00873248" w:rsidRPr="00FC3517" w:rsidRDefault="00FC3517" w:rsidP="00FC3517">
            <w:pPr>
              <w:rPr>
                <w:rFonts w:eastAsia="SimSun" w:cs="Arial"/>
                <w:strike/>
                <w:color w:val="FF0000"/>
                <w:lang w:eastAsia="zh-CN"/>
              </w:rPr>
            </w:pPr>
            <w:r w:rsidRPr="00FC3517">
              <w:rPr>
                <w:rFonts w:eastAsia="SimSun" w:cs="Arial"/>
                <w:color w:val="FF0000"/>
                <w:highlight w:val="yellow"/>
                <w:lang w:eastAsia="zh-CN"/>
              </w:rPr>
              <w:t>[5. Max number of DL PRS resources per PFL that UE can process in a slot under it]</w:t>
            </w:r>
          </w:p>
        </w:tc>
        <w:tc>
          <w:tcPr>
            <w:tcW w:w="0" w:type="auto"/>
            <w:shd w:val="clear" w:color="auto" w:fill="auto"/>
          </w:tcPr>
          <w:p w14:paraId="363B631C" w14:textId="2705112C" w:rsidR="00873248" w:rsidRPr="00FC3517" w:rsidRDefault="00873248" w:rsidP="00873248">
            <w:pPr>
              <w:pStyle w:val="maintext"/>
              <w:ind w:firstLineChars="0" w:firstLine="0"/>
              <w:jc w:val="left"/>
              <w:rPr>
                <w:rFonts w:ascii="Arial" w:eastAsia="MS Mincho" w:hAnsi="Arial" w:cs="Arial"/>
                <w:color w:val="FF0000"/>
              </w:rPr>
            </w:pPr>
            <w:r w:rsidRPr="00FC3517">
              <w:rPr>
                <w:rFonts w:ascii="Arial" w:eastAsia="MS Mincho" w:hAnsi="Arial" w:cs="Arial"/>
                <w:color w:val="FF0000"/>
                <w:highlight w:val="yellow"/>
              </w:rPr>
              <w:lastRenderedPageBreak/>
              <w:t>FFS</w:t>
            </w:r>
          </w:p>
        </w:tc>
        <w:tc>
          <w:tcPr>
            <w:tcW w:w="0" w:type="auto"/>
            <w:shd w:val="clear" w:color="auto" w:fill="auto"/>
          </w:tcPr>
          <w:p w14:paraId="1F55FD9E" w14:textId="34D0B77E" w:rsidR="00873248" w:rsidRPr="00FC3517" w:rsidRDefault="00873248" w:rsidP="00873248">
            <w:pPr>
              <w:pStyle w:val="maintext"/>
              <w:ind w:firstLineChars="0" w:firstLine="0"/>
              <w:jc w:val="left"/>
              <w:rPr>
                <w:rFonts w:ascii="Arial" w:eastAsia="MS Mincho" w:hAnsi="Arial" w:cs="Arial"/>
                <w:color w:val="FF0000"/>
              </w:rPr>
            </w:pPr>
            <w:r w:rsidRPr="00FC3517">
              <w:rPr>
                <w:rFonts w:ascii="Arial" w:eastAsia="MS Mincho" w:hAnsi="Arial" w:cs="Arial"/>
                <w:color w:val="FF0000"/>
              </w:rPr>
              <w:t>No</w:t>
            </w:r>
          </w:p>
        </w:tc>
        <w:tc>
          <w:tcPr>
            <w:tcW w:w="0" w:type="auto"/>
            <w:shd w:val="clear" w:color="auto" w:fill="auto"/>
          </w:tcPr>
          <w:p w14:paraId="40EF6513" w14:textId="461C3F4E"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3B05591A" w14:textId="7A83FE45" w:rsidR="00873248" w:rsidRPr="00FC3517" w:rsidRDefault="00873248" w:rsidP="00873248">
            <w:pPr>
              <w:pStyle w:val="maintext"/>
              <w:ind w:firstLineChars="0" w:firstLine="0"/>
              <w:jc w:val="left"/>
              <w:rPr>
                <w:rFonts w:ascii="Arial" w:hAnsi="Arial" w:cs="Arial"/>
                <w:color w:val="FF0000"/>
                <w:lang w:val="en-US"/>
              </w:rPr>
            </w:pPr>
            <w:r w:rsidRPr="00FC3517">
              <w:rPr>
                <w:rFonts w:ascii="Arial" w:hAnsi="Arial" w:cs="Arial"/>
                <w:color w:val="FF0000"/>
                <w:lang w:val="en-US"/>
              </w:rPr>
              <w:t xml:space="preserve">DL PRS processing capabilities for aggregated PRS processing of 3 PFLs in intra-band contiguous </w:t>
            </w:r>
            <w:r w:rsidRPr="00FC3517">
              <w:rPr>
                <w:rFonts w:ascii="Arial" w:hAnsi="Arial" w:cs="Arial"/>
                <w:color w:val="FF0000"/>
                <w:highlight w:val="yellow"/>
                <w:lang w:val="en-US"/>
              </w:rPr>
              <w:t>[within a MG]</w:t>
            </w:r>
            <w:r w:rsidRPr="00FC3517">
              <w:rPr>
                <w:rFonts w:ascii="Arial" w:hAnsi="Arial" w:cs="Arial"/>
                <w:color w:val="FF0000"/>
                <w:lang w:val="en-US"/>
              </w:rPr>
              <w:t xml:space="preserve"> for RRC_CONNECTED sate</w:t>
            </w:r>
            <w:r w:rsidRPr="00FC3517">
              <w:rPr>
                <w:rFonts w:ascii="Arial" w:eastAsia="SimSun" w:hAnsi="Arial" w:cs="Arial"/>
                <w:color w:val="FF0000"/>
                <w:lang w:val="en-US" w:eastAsia="zh-CN"/>
              </w:rPr>
              <w:t xml:space="preserve"> is not supported</w:t>
            </w:r>
          </w:p>
        </w:tc>
        <w:tc>
          <w:tcPr>
            <w:tcW w:w="0" w:type="auto"/>
            <w:shd w:val="clear" w:color="auto" w:fill="auto"/>
          </w:tcPr>
          <w:p w14:paraId="5738140F" w14:textId="7E585275"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Per band</w:t>
            </w:r>
          </w:p>
        </w:tc>
        <w:tc>
          <w:tcPr>
            <w:tcW w:w="0" w:type="auto"/>
            <w:shd w:val="clear" w:color="auto" w:fill="auto"/>
          </w:tcPr>
          <w:p w14:paraId="1D666695" w14:textId="1D604C31"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7C7A2184" w14:textId="1257A6AE"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7464B86A" w14:textId="47A22180"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31EBFF7F"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Component 1 candidate values:</w:t>
            </w:r>
          </w:p>
          <w:p w14:paraId="45B5765D"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[a) FR1 bands: {5, 10, 20, 40, 50, 80, 100}</w:t>
            </w:r>
          </w:p>
          <w:p w14:paraId="5D8AB5B6"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b) FR2 bands: {50, 100, 200, 400}]</w:t>
            </w:r>
          </w:p>
          <w:p w14:paraId="2D69DE7C"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Component 2 candidate values:</w:t>
            </w:r>
          </w:p>
          <w:p w14:paraId="51890CF1"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lastRenderedPageBreak/>
              <w:t>[a) Type 1 – sub-slot/symbol level buffering</w:t>
            </w:r>
          </w:p>
          <w:p w14:paraId="11C267D9"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b) Type 2 – slot level buffering]</w:t>
            </w:r>
          </w:p>
          <w:p w14:paraId="6A16B1B1"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p>
          <w:p w14:paraId="03ABC68B"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[Component 3 candidate values:</w:t>
            </w:r>
          </w:p>
          <w:p w14:paraId="6FEC83E8"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 xml:space="preserve">a) T: {8, 16, 20, 30, 40, 80, 160, 320, 640, 1280} </w:t>
            </w:r>
            <w:proofErr w:type="spellStart"/>
            <w:r w:rsidRPr="00FC3517">
              <w:rPr>
                <w:rFonts w:ascii="Arial" w:eastAsia="SimSun" w:hAnsi="Arial" w:cs="Arial"/>
                <w:color w:val="FF0000"/>
                <w:highlight w:val="yellow"/>
                <w:lang w:val="en-US" w:eastAsia="zh-CN"/>
              </w:rPr>
              <w:t>ms</w:t>
            </w:r>
            <w:proofErr w:type="spellEnd"/>
          </w:p>
          <w:p w14:paraId="5F8D4B13"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 xml:space="preserve">b) N: {0.125, 0.25, 0.5, 1, 2, 4, 6, 8, 12, 16, 20, 25, 30, 32, 35, 40, 45, 50} </w:t>
            </w:r>
            <w:proofErr w:type="spellStart"/>
            <w:r w:rsidRPr="00FC3517">
              <w:rPr>
                <w:rFonts w:ascii="Arial" w:eastAsia="SimSun" w:hAnsi="Arial" w:cs="Arial"/>
                <w:color w:val="FF0000"/>
                <w:highlight w:val="yellow"/>
                <w:lang w:val="en-US" w:eastAsia="zh-CN"/>
              </w:rPr>
              <w:t>ms</w:t>
            </w:r>
            <w:proofErr w:type="spellEnd"/>
            <w:r w:rsidRPr="00FC3517">
              <w:rPr>
                <w:rFonts w:ascii="Arial" w:eastAsia="SimSun" w:hAnsi="Arial" w:cs="Arial"/>
                <w:color w:val="FF0000"/>
                <w:highlight w:val="yellow"/>
                <w:lang w:val="en-US" w:eastAsia="zh-CN"/>
              </w:rPr>
              <w:t>]</w:t>
            </w:r>
          </w:p>
          <w:p w14:paraId="4A85F20A"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p>
          <w:p w14:paraId="0FA3572E"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[Component 4 candidate values:</w:t>
            </w:r>
          </w:p>
          <w:p w14:paraId="0854489F"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a. FR1 bands: {1, 2, 4, 6, 8, 12, 16, 24, 32, 48, 64} for each SCS: 15kHz, 30kHz, 60kHz</w:t>
            </w:r>
          </w:p>
          <w:p w14:paraId="5703B743" w14:textId="2472A520"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b. FR2 bands: {1, 2, 4, 6, 8, 12, 16, 24, 32, 48, 64} for each SCS: 60kHz, 120kHz]</w:t>
            </w:r>
          </w:p>
        </w:tc>
        <w:tc>
          <w:tcPr>
            <w:tcW w:w="0" w:type="auto"/>
            <w:shd w:val="clear" w:color="auto" w:fill="auto"/>
          </w:tcPr>
          <w:p w14:paraId="449A6FD0" w14:textId="5D357A4A" w:rsidR="00873248" w:rsidRPr="00FC3517" w:rsidRDefault="00873248" w:rsidP="00873248">
            <w:pPr>
              <w:pStyle w:val="maintext"/>
              <w:ind w:firstLineChars="0" w:firstLine="0"/>
              <w:jc w:val="left"/>
              <w:rPr>
                <w:rFonts w:ascii="Arial" w:eastAsia="SimSun" w:hAnsi="Arial" w:cs="Arial"/>
                <w:color w:val="FF0000"/>
              </w:rPr>
            </w:pPr>
            <w:r w:rsidRPr="00FC3517">
              <w:rPr>
                <w:rFonts w:ascii="Arial" w:eastAsia="SimSun" w:hAnsi="Arial" w:cs="Arial"/>
                <w:color w:val="FF0000"/>
              </w:rPr>
              <w:lastRenderedPageBreak/>
              <w:t>Optional with capability signaling.</w:t>
            </w:r>
          </w:p>
        </w:tc>
      </w:tr>
      <w:tr w:rsidR="00873248" w:rsidRPr="00AC7F68" w14:paraId="00186076" w14:textId="77777777" w:rsidTr="00517803">
        <w:tc>
          <w:tcPr>
            <w:tcW w:w="0" w:type="auto"/>
            <w:shd w:val="clear" w:color="auto" w:fill="auto"/>
          </w:tcPr>
          <w:p w14:paraId="69FF6AC8" w14:textId="27909F70"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41. NR_pos_enh2</w:t>
            </w:r>
          </w:p>
        </w:tc>
        <w:tc>
          <w:tcPr>
            <w:tcW w:w="0" w:type="auto"/>
            <w:shd w:val="clear" w:color="auto" w:fill="auto"/>
          </w:tcPr>
          <w:p w14:paraId="06B0697B" w14:textId="65B00E6F"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41-4-1</w:t>
            </w:r>
            <w:r w:rsidR="00FC3517" w:rsidRPr="00FC3517">
              <w:rPr>
                <w:rFonts w:ascii="Arial" w:hAnsi="Arial" w:cs="Arial"/>
                <w:color w:val="FF0000"/>
              </w:rPr>
              <w:t>b</w:t>
            </w:r>
          </w:p>
        </w:tc>
        <w:tc>
          <w:tcPr>
            <w:tcW w:w="0" w:type="auto"/>
            <w:shd w:val="clear" w:color="auto" w:fill="auto"/>
          </w:tcPr>
          <w:p w14:paraId="38CB3999" w14:textId="4C2DA367" w:rsidR="00873248" w:rsidRPr="00FC3517" w:rsidRDefault="00873248" w:rsidP="00873248">
            <w:pPr>
              <w:pStyle w:val="maintext"/>
              <w:ind w:firstLineChars="0" w:firstLine="0"/>
              <w:jc w:val="left"/>
              <w:rPr>
                <w:rFonts w:ascii="Arial" w:eastAsia="SimSun" w:hAnsi="Arial" w:cs="Arial"/>
                <w:color w:val="FF0000"/>
                <w:lang w:eastAsia="zh-CN"/>
              </w:rPr>
            </w:pPr>
            <w:r w:rsidRPr="00FC3517">
              <w:rPr>
                <w:rFonts w:ascii="Arial" w:eastAsia="SimSun" w:hAnsi="Arial" w:cs="Arial"/>
                <w:color w:val="FF0000"/>
                <w:lang w:eastAsia="zh-CN"/>
              </w:rPr>
              <w:t xml:space="preserve">DL PRS processing capabilities for aggregated PRS processing of 2 PFLs in intra-band contiguous </w:t>
            </w:r>
            <w:r w:rsidRPr="00FC3517">
              <w:rPr>
                <w:rFonts w:ascii="Arial" w:eastAsia="SimSun" w:hAnsi="Arial" w:cs="Arial"/>
                <w:color w:val="FF0000"/>
                <w:lang w:val="en-US" w:eastAsia="zh-CN"/>
              </w:rPr>
              <w:t>for RRC_IDLE and RRC_INACTIVE sate</w:t>
            </w:r>
          </w:p>
        </w:tc>
        <w:tc>
          <w:tcPr>
            <w:tcW w:w="0" w:type="auto"/>
            <w:shd w:val="clear" w:color="auto" w:fill="auto"/>
          </w:tcPr>
          <w:p w14:paraId="59900292"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1. Maximum aggregated DL PRS bandwidth in MHz, which is supported and reported by UE</w:t>
            </w:r>
          </w:p>
          <w:p w14:paraId="04BF73D5"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2. Maximum DL PRS bandwidth in MHz, per PFL</w:t>
            </w:r>
          </w:p>
          <w:p w14:paraId="3FCB6F39"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[3. DL PRS buffering capability: Type 1 or Type 2]</w:t>
            </w:r>
          </w:p>
          <w:p w14:paraId="3DDCA8CC" w14:textId="77777777" w:rsidR="00FC3517" w:rsidRPr="00FC3517" w:rsidRDefault="00FC3517" w:rsidP="00FC3517">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 xml:space="preserve">4. Duration of DL PRS symbols N in units of </w:t>
            </w:r>
            <w:proofErr w:type="spellStart"/>
            <w:r w:rsidRPr="00FC3517">
              <w:rPr>
                <w:rFonts w:ascii="Arial" w:eastAsia="SimSun" w:hAnsi="Arial" w:cs="Arial"/>
                <w:color w:val="FF0000"/>
                <w:lang w:val="en-US" w:eastAsia="zh-CN"/>
              </w:rPr>
              <w:t>ms</w:t>
            </w:r>
            <w:proofErr w:type="spellEnd"/>
            <w:r w:rsidRPr="00FC3517">
              <w:rPr>
                <w:rFonts w:ascii="Arial" w:eastAsia="SimSun" w:hAnsi="Arial" w:cs="Arial"/>
                <w:color w:val="FF0000"/>
                <w:lang w:val="en-US" w:eastAsia="zh-CN"/>
              </w:rPr>
              <w:t xml:space="preserve"> a UE can process every T </w:t>
            </w:r>
            <w:proofErr w:type="spellStart"/>
            <w:r w:rsidRPr="00FC3517">
              <w:rPr>
                <w:rFonts w:ascii="Arial" w:eastAsia="SimSun" w:hAnsi="Arial" w:cs="Arial"/>
                <w:color w:val="FF0000"/>
                <w:lang w:val="en-US" w:eastAsia="zh-CN"/>
              </w:rPr>
              <w:t>ms</w:t>
            </w:r>
            <w:proofErr w:type="spellEnd"/>
            <w:r w:rsidRPr="00FC3517">
              <w:rPr>
                <w:rFonts w:ascii="Arial" w:eastAsia="SimSun" w:hAnsi="Arial" w:cs="Arial"/>
                <w:color w:val="FF0000"/>
                <w:lang w:val="en-US" w:eastAsia="zh-CN"/>
              </w:rPr>
              <w:t xml:space="preserve"> assuming </w:t>
            </w:r>
            <w:r w:rsidRPr="00FC3517">
              <w:rPr>
                <w:rFonts w:ascii="Arial" w:eastAsia="SimSun" w:hAnsi="Arial" w:cs="Arial"/>
                <w:color w:val="FF0000"/>
                <w:highlight w:val="yellow"/>
                <w:lang w:val="en-US" w:eastAsia="zh-CN"/>
              </w:rPr>
              <w:t>[maximum DL PRS bandwidth in MHz]</w:t>
            </w:r>
            <w:r w:rsidRPr="00FC3517">
              <w:rPr>
                <w:rFonts w:ascii="Arial" w:eastAsia="SimSun" w:hAnsi="Arial" w:cs="Arial"/>
                <w:color w:val="FF0000"/>
                <w:lang w:val="en-US" w:eastAsia="zh-CN"/>
              </w:rPr>
              <w:t>, which is supported and reported by UE.</w:t>
            </w:r>
          </w:p>
          <w:p w14:paraId="676D78F9" w14:textId="55448209" w:rsidR="00873248" w:rsidRPr="00FC3517" w:rsidRDefault="00FC3517" w:rsidP="00FC3517">
            <w:pPr>
              <w:pStyle w:val="maintext"/>
              <w:ind w:firstLineChars="0" w:firstLine="0"/>
              <w:jc w:val="left"/>
              <w:rPr>
                <w:rFonts w:ascii="Arial" w:eastAsia="SimSun" w:hAnsi="Arial" w:cs="Arial"/>
                <w:strike/>
                <w:color w:val="FF0000"/>
                <w:lang w:eastAsia="zh-CN"/>
              </w:rPr>
            </w:pPr>
            <w:r w:rsidRPr="00FC3517">
              <w:rPr>
                <w:rFonts w:ascii="Arial" w:eastAsia="SimSun" w:hAnsi="Arial" w:cs="Arial"/>
                <w:color w:val="FF0000"/>
                <w:highlight w:val="yellow"/>
                <w:lang w:val="en-US" w:eastAsia="zh-CN"/>
              </w:rPr>
              <w:t>[5. Max number of DL PRS resources per PFL that UE can process in a slot under it]</w:t>
            </w:r>
          </w:p>
        </w:tc>
        <w:tc>
          <w:tcPr>
            <w:tcW w:w="0" w:type="auto"/>
            <w:shd w:val="clear" w:color="auto" w:fill="auto"/>
          </w:tcPr>
          <w:p w14:paraId="6DC6D2DA" w14:textId="7CBEE323" w:rsidR="00873248" w:rsidRPr="00FC3517" w:rsidRDefault="00873248" w:rsidP="00873248">
            <w:pPr>
              <w:pStyle w:val="maintext"/>
              <w:ind w:firstLineChars="0" w:firstLine="0"/>
              <w:jc w:val="left"/>
              <w:rPr>
                <w:rFonts w:ascii="Arial" w:eastAsia="MS Mincho" w:hAnsi="Arial" w:cs="Arial"/>
                <w:color w:val="FF0000"/>
              </w:rPr>
            </w:pPr>
            <w:r w:rsidRPr="00FC3517">
              <w:rPr>
                <w:rFonts w:ascii="Arial" w:eastAsia="MS Mincho" w:hAnsi="Arial" w:cs="Arial"/>
                <w:color w:val="FF0000"/>
                <w:highlight w:val="yellow"/>
              </w:rPr>
              <w:t>FFS</w:t>
            </w:r>
          </w:p>
        </w:tc>
        <w:tc>
          <w:tcPr>
            <w:tcW w:w="0" w:type="auto"/>
            <w:shd w:val="clear" w:color="auto" w:fill="auto"/>
          </w:tcPr>
          <w:p w14:paraId="7F93F2B2" w14:textId="315ABE04" w:rsidR="00873248" w:rsidRPr="00FC3517" w:rsidRDefault="00873248" w:rsidP="00873248">
            <w:pPr>
              <w:pStyle w:val="maintext"/>
              <w:ind w:firstLineChars="0" w:firstLine="0"/>
              <w:jc w:val="left"/>
              <w:rPr>
                <w:rFonts w:ascii="Arial" w:eastAsia="MS Mincho" w:hAnsi="Arial" w:cs="Arial"/>
                <w:color w:val="FF0000"/>
              </w:rPr>
            </w:pPr>
            <w:r w:rsidRPr="00FC3517">
              <w:rPr>
                <w:rFonts w:ascii="Arial" w:eastAsia="MS Mincho" w:hAnsi="Arial" w:cs="Arial"/>
                <w:color w:val="FF0000"/>
              </w:rPr>
              <w:t>No</w:t>
            </w:r>
          </w:p>
        </w:tc>
        <w:tc>
          <w:tcPr>
            <w:tcW w:w="0" w:type="auto"/>
            <w:shd w:val="clear" w:color="auto" w:fill="auto"/>
          </w:tcPr>
          <w:p w14:paraId="69D2A074" w14:textId="6CAF19A4"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506283D7" w14:textId="4DC69B77" w:rsidR="00873248" w:rsidRPr="00FC3517" w:rsidRDefault="00873248" w:rsidP="00873248">
            <w:pPr>
              <w:pStyle w:val="maintext"/>
              <w:ind w:firstLineChars="0" w:firstLine="0"/>
              <w:jc w:val="left"/>
              <w:rPr>
                <w:rFonts w:ascii="Arial" w:hAnsi="Arial" w:cs="Arial"/>
                <w:color w:val="FF0000"/>
                <w:lang w:val="en-US"/>
              </w:rPr>
            </w:pPr>
            <w:r w:rsidRPr="00FC3517">
              <w:rPr>
                <w:rFonts w:ascii="Arial" w:hAnsi="Arial" w:cs="Arial"/>
                <w:color w:val="FF0000"/>
                <w:lang w:val="en-US"/>
              </w:rPr>
              <w:t xml:space="preserve">DL PRS processing capabilities for aggregated PRS processing of 2 PFLs in intra-band contiguous </w:t>
            </w:r>
            <w:r w:rsidRPr="00FC3517">
              <w:rPr>
                <w:rFonts w:ascii="Arial" w:hAnsi="Arial" w:cs="Arial"/>
                <w:color w:val="FF0000"/>
                <w:highlight w:val="yellow"/>
                <w:lang w:val="en-US"/>
              </w:rPr>
              <w:t>[within a MG]</w:t>
            </w:r>
            <w:r w:rsidRPr="00FC3517">
              <w:rPr>
                <w:rFonts w:ascii="Arial" w:hAnsi="Arial" w:cs="Arial"/>
                <w:color w:val="FF0000"/>
                <w:lang w:val="en-US"/>
              </w:rPr>
              <w:t xml:space="preserve"> for RRC_CONNECTED sate</w:t>
            </w:r>
            <w:r w:rsidRPr="00FC3517">
              <w:rPr>
                <w:rFonts w:ascii="Arial" w:eastAsia="SimSun" w:hAnsi="Arial" w:cs="Arial"/>
                <w:color w:val="FF0000"/>
                <w:lang w:val="en-US" w:eastAsia="zh-CN"/>
              </w:rPr>
              <w:t xml:space="preserve"> is not supported</w:t>
            </w:r>
          </w:p>
        </w:tc>
        <w:tc>
          <w:tcPr>
            <w:tcW w:w="0" w:type="auto"/>
            <w:shd w:val="clear" w:color="auto" w:fill="auto"/>
          </w:tcPr>
          <w:p w14:paraId="6E68B90D" w14:textId="58AAB46D"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Per band</w:t>
            </w:r>
          </w:p>
        </w:tc>
        <w:tc>
          <w:tcPr>
            <w:tcW w:w="0" w:type="auto"/>
            <w:shd w:val="clear" w:color="auto" w:fill="auto"/>
          </w:tcPr>
          <w:p w14:paraId="429021C8" w14:textId="3D5781EF"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2E6CCB73" w14:textId="3757BE10"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1EC5D3CB" w14:textId="2C5435F5"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5C14F9E8"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Component 1 candidate values:</w:t>
            </w:r>
          </w:p>
          <w:p w14:paraId="2BC41EBC"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[a) FR1 bands: {5, 10, 20, 40, 50, 80, 100}</w:t>
            </w:r>
          </w:p>
          <w:p w14:paraId="1DDBE9E4"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b) FR2 bands: {50, 100, 200, 400}]</w:t>
            </w:r>
          </w:p>
          <w:p w14:paraId="18A89045"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Component 2 candidate values:</w:t>
            </w:r>
          </w:p>
          <w:p w14:paraId="15B362A3"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[a) Type 1 – sub-slot/symbol level buffering</w:t>
            </w:r>
          </w:p>
          <w:p w14:paraId="1DDBCA34"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b) Type 2 – slot level buffering]</w:t>
            </w:r>
          </w:p>
          <w:p w14:paraId="13E8EF35"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p>
          <w:p w14:paraId="6A2D6E36"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[Component 3 candidate values:</w:t>
            </w:r>
          </w:p>
          <w:p w14:paraId="6BEA0307"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 xml:space="preserve">a) T: {8, 16, 20, 30, 40, 80, 160, 320, 640, 1280} </w:t>
            </w:r>
            <w:proofErr w:type="spellStart"/>
            <w:r w:rsidRPr="00FC3517">
              <w:rPr>
                <w:rFonts w:ascii="Arial" w:eastAsia="SimSun" w:hAnsi="Arial" w:cs="Arial"/>
                <w:color w:val="FF0000"/>
                <w:highlight w:val="yellow"/>
                <w:lang w:val="en-US" w:eastAsia="zh-CN"/>
              </w:rPr>
              <w:t>ms</w:t>
            </w:r>
            <w:proofErr w:type="spellEnd"/>
          </w:p>
          <w:p w14:paraId="0B831596"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 xml:space="preserve">b) N: {0.125, 0.25, 0.5, 1, 2, 4, 6, 8, 12, 16, 20, 25, </w:t>
            </w:r>
            <w:r w:rsidRPr="00FC3517">
              <w:rPr>
                <w:rFonts w:ascii="Arial" w:eastAsia="SimSun" w:hAnsi="Arial" w:cs="Arial"/>
                <w:color w:val="FF0000"/>
                <w:highlight w:val="yellow"/>
                <w:lang w:val="en-US" w:eastAsia="zh-CN"/>
              </w:rPr>
              <w:lastRenderedPageBreak/>
              <w:t xml:space="preserve">30, 32, 35, 40, 45, 50} </w:t>
            </w:r>
            <w:proofErr w:type="spellStart"/>
            <w:r w:rsidRPr="00FC3517">
              <w:rPr>
                <w:rFonts w:ascii="Arial" w:eastAsia="SimSun" w:hAnsi="Arial" w:cs="Arial"/>
                <w:color w:val="FF0000"/>
                <w:highlight w:val="yellow"/>
                <w:lang w:val="en-US" w:eastAsia="zh-CN"/>
              </w:rPr>
              <w:t>ms</w:t>
            </w:r>
            <w:proofErr w:type="spellEnd"/>
            <w:r w:rsidRPr="00FC3517">
              <w:rPr>
                <w:rFonts w:ascii="Arial" w:eastAsia="SimSun" w:hAnsi="Arial" w:cs="Arial"/>
                <w:color w:val="FF0000"/>
                <w:highlight w:val="yellow"/>
                <w:lang w:val="en-US" w:eastAsia="zh-CN"/>
              </w:rPr>
              <w:t>]</w:t>
            </w:r>
          </w:p>
          <w:p w14:paraId="3EDFE080"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p>
          <w:p w14:paraId="2DB47381"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[Component 4 candidate values:</w:t>
            </w:r>
          </w:p>
          <w:p w14:paraId="7EBFF001"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a. FR1 bands: {1, 2, 4, 6, 8, 12, 16, 24, 32, 48, 64} for each SCS: 15kHz, 30kHz, 60kHz</w:t>
            </w:r>
          </w:p>
          <w:p w14:paraId="265AE47F" w14:textId="246755E5"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b. FR2 bands: {1, 2, 4, 6, 8, 12, 16, 24, 32, 48, 64} for each SCS: 60kHz, 120kHz]</w:t>
            </w:r>
          </w:p>
        </w:tc>
        <w:tc>
          <w:tcPr>
            <w:tcW w:w="0" w:type="auto"/>
            <w:shd w:val="clear" w:color="auto" w:fill="auto"/>
          </w:tcPr>
          <w:p w14:paraId="07FC9623" w14:textId="4095D8B5" w:rsidR="00873248" w:rsidRPr="00FC3517" w:rsidRDefault="00873248" w:rsidP="00873248">
            <w:pPr>
              <w:pStyle w:val="maintext"/>
              <w:ind w:firstLineChars="0" w:firstLine="0"/>
              <w:jc w:val="left"/>
              <w:rPr>
                <w:rFonts w:ascii="Arial" w:eastAsia="SimSun" w:hAnsi="Arial" w:cs="Arial"/>
                <w:color w:val="FF0000"/>
              </w:rPr>
            </w:pPr>
            <w:r w:rsidRPr="00FC3517">
              <w:rPr>
                <w:rFonts w:ascii="Arial" w:eastAsia="SimSun" w:hAnsi="Arial" w:cs="Arial"/>
                <w:color w:val="FF0000"/>
              </w:rPr>
              <w:lastRenderedPageBreak/>
              <w:t>Optional with capability signaling.</w:t>
            </w:r>
          </w:p>
        </w:tc>
      </w:tr>
      <w:tr w:rsidR="00873248" w:rsidRPr="00AC7F68" w14:paraId="71FE00A2" w14:textId="77777777" w:rsidTr="00517803">
        <w:tc>
          <w:tcPr>
            <w:tcW w:w="0" w:type="auto"/>
            <w:shd w:val="clear" w:color="auto" w:fill="auto"/>
          </w:tcPr>
          <w:p w14:paraId="457F6950" w14:textId="137FA88E" w:rsidR="00873248" w:rsidRPr="00FC3517" w:rsidRDefault="00873248" w:rsidP="00873248">
            <w:pPr>
              <w:pStyle w:val="maintext"/>
              <w:ind w:firstLineChars="0" w:firstLine="0"/>
              <w:jc w:val="left"/>
              <w:rPr>
                <w:rFonts w:ascii="Arial" w:hAnsi="Arial" w:cs="Arial"/>
                <w:color w:val="000000" w:themeColor="text1"/>
              </w:rPr>
            </w:pPr>
            <w:r w:rsidRPr="00FC3517">
              <w:rPr>
                <w:rFonts w:ascii="Arial" w:hAnsi="Arial" w:cs="Arial"/>
                <w:color w:val="FF0000"/>
              </w:rPr>
              <w:t>41. NR_pos_enh2</w:t>
            </w:r>
          </w:p>
        </w:tc>
        <w:tc>
          <w:tcPr>
            <w:tcW w:w="0" w:type="auto"/>
            <w:shd w:val="clear" w:color="auto" w:fill="auto"/>
          </w:tcPr>
          <w:p w14:paraId="43F7F1F0" w14:textId="1BAD854F" w:rsidR="00873248" w:rsidRPr="00FC3517" w:rsidRDefault="00873248" w:rsidP="00873248">
            <w:pPr>
              <w:pStyle w:val="maintext"/>
              <w:ind w:firstLineChars="0" w:firstLine="0"/>
              <w:jc w:val="left"/>
              <w:rPr>
                <w:rFonts w:ascii="Arial" w:hAnsi="Arial" w:cs="Arial"/>
                <w:color w:val="000000" w:themeColor="text1"/>
              </w:rPr>
            </w:pPr>
            <w:r w:rsidRPr="00FC3517">
              <w:rPr>
                <w:rFonts w:ascii="Arial" w:hAnsi="Arial" w:cs="Arial"/>
                <w:color w:val="FF0000"/>
              </w:rPr>
              <w:t>41-4-1</w:t>
            </w:r>
            <w:r w:rsidR="00FC3517" w:rsidRPr="00FC3517">
              <w:rPr>
                <w:rFonts w:ascii="Arial" w:hAnsi="Arial" w:cs="Arial"/>
                <w:color w:val="FF0000"/>
              </w:rPr>
              <w:t>c</w:t>
            </w:r>
          </w:p>
        </w:tc>
        <w:tc>
          <w:tcPr>
            <w:tcW w:w="0" w:type="auto"/>
            <w:shd w:val="clear" w:color="auto" w:fill="auto"/>
          </w:tcPr>
          <w:p w14:paraId="1A094FCB" w14:textId="7E02CADE" w:rsidR="00873248" w:rsidRPr="00FC3517" w:rsidRDefault="00873248" w:rsidP="00873248">
            <w:pPr>
              <w:pStyle w:val="maintext"/>
              <w:ind w:firstLineChars="0" w:firstLine="0"/>
              <w:jc w:val="left"/>
              <w:rPr>
                <w:rFonts w:ascii="Arial" w:eastAsia="SimSun" w:hAnsi="Arial" w:cs="Arial"/>
                <w:color w:val="000000" w:themeColor="text1"/>
                <w:lang w:eastAsia="zh-CN"/>
              </w:rPr>
            </w:pPr>
            <w:r w:rsidRPr="00FC3517">
              <w:rPr>
                <w:rFonts w:ascii="Arial" w:eastAsia="SimSun" w:hAnsi="Arial" w:cs="Arial"/>
                <w:color w:val="FF0000"/>
                <w:lang w:eastAsia="zh-CN"/>
              </w:rPr>
              <w:t xml:space="preserve">DL PRS processing capabilities for aggregated PRS processing of 3 PFLs in intra-band contiguous </w:t>
            </w:r>
            <w:r w:rsidRPr="00FC3517">
              <w:rPr>
                <w:rFonts w:ascii="Arial" w:eastAsia="SimSun" w:hAnsi="Arial" w:cs="Arial"/>
                <w:color w:val="FF0000"/>
                <w:lang w:val="en-US" w:eastAsia="zh-CN"/>
              </w:rPr>
              <w:t>for RRC_IDLE and RRC_INACTIVE sate</w:t>
            </w:r>
          </w:p>
        </w:tc>
        <w:tc>
          <w:tcPr>
            <w:tcW w:w="0" w:type="auto"/>
            <w:shd w:val="clear" w:color="auto" w:fill="auto"/>
          </w:tcPr>
          <w:p w14:paraId="62372ABA"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1. Maximum aggregated DL PRS bandwidth in MHz, which is supported and reported by UE</w:t>
            </w:r>
          </w:p>
          <w:p w14:paraId="796F19E7"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2. Maximum DL PRS bandwidth in MHz, per PFL</w:t>
            </w:r>
          </w:p>
          <w:p w14:paraId="3641A82F"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[3. DL PRS buffering capability: Type 1 or Type 2]</w:t>
            </w:r>
          </w:p>
          <w:p w14:paraId="68C101BA" w14:textId="77777777" w:rsidR="00FC3517" w:rsidRPr="00FC3517" w:rsidRDefault="00FC3517" w:rsidP="00FC3517">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 xml:space="preserve">4. Duration of DL PRS symbols N in units of </w:t>
            </w:r>
            <w:proofErr w:type="spellStart"/>
            <w:r w:rsidRPr="00FC3517">
              <w:rPr>
                <w:rFonts w:ascii="Arial" w:eastAsia="SimSun" w:hAnsi="Arial" w:cs="Arial"/>
                <w:color w:val="FF0000"/>
                <w:lang w:val="en-US" w:eastAsia="zh-CN"/>
              </w:rPr>
              <w:t>ms</w:t>
            </w:r>
            <w:proofErr w:type="spellEnd"/>
            <w:r w:rsidRPr="00FC3517">
              <w:rPr>
                <w:rFonts w:ascii="Arial" w:eastAsia="SimSun" w:hAnsi="Arial" w:cs="Arial"/>
                <w:color w:val="FF0000"/>
                <w:lang w:val="en-US" w:eastAsia="zh-CN"/>
              </w:rPr>
              <w:t xml:space="preserve"> a UE can process every T </w:t>
            </w:r>
            <w:proofErr w:type="spellStart"/>
            <w:r w:rsidRPr="00FC3517">
              <w:rPr>
                <w:rFonts w:ascii="Arial" w:eastAsia="SimSun" w:hAnsi="Arial" w:cs="Arial"/>
                <w:color w:val="FF0000"/>
                <w:lang w:val="en-US" w:eastAsia="zh-CN"/>
              </w:rPr>
              <w:t>ms</w:t>
            </w:r>
            <w:proofErr w:type="spellEnd"/>
            <w:r w:rsidRPr="00FC3517">
              <w:rPr>
                <w:rFonts w:ascii="Arial" w:eastAsia="SimSun" w:hAnsi="Arial" w:cs="Arial"/>
                <w:color w:val="FF0000"/>
                <w:lang w:val="en-US" w:eastAsia="zh-CN"/>
              </w:rPr>
              <w:t xml:space="preserve"> assuming </w:t>
            </w:r>
            <w:r w:rsidRPr="00FC3517">
              <w:rPr>
                <w:rFonts w:ascii="Arial" w:eastAsia="SimSun" w:hAnsi="Arial" w:cs="Arial"/>
                <w:color w:val="FF0000"/>
                <w:highlight w:val="yellow"/>
                <w:lang w:val="en-US" w:eastAsia="zh-CN"/>
              </w:rPr>
              <w:t>[maximum DL PRS bandwidth in MHz]</w:t>
            </w:r>
            <w:r w:rsidRPr="00FC3517">
              <w:rPr>
                <w:rFonts w:ascii="Arial" w:eastAsia="SimSun" w:hAnsi="Arial" w:cs="Arial"/>
                <w:color w:val="FF0000"/>
                <w:lang w:val="en-US" w:eastAsia="zh-CN"/>
              </w:rPr>
              <w:t>, which is supported and reported by UE.</w:t>
            </w:r>
          </w:p>
          <w:p w14:paraId="0FDDD0E5" w14:textId="4F6C314F" w:rsidR="00FC3517" w:rsidRPr="00FC3517" w:rsidRDefault="00FC3517" w:rsidP="00FC3517">
            <w:pPr>
              <w:pStyle w:val="maintext"/>
              <w:ind w:firstLineChars="0" w:firstLine="0"/>
              <w:jc w:val="left"/>
              <w:rPr>
                <w:rFonts w:ascii="Arial" w:eastAsia="SimSun" w:hAnsi="Arial" w:cs="Arial"/>
                <w:strike/>
                <w:color w:val="FF0000"/>
                <w:lang w:eastAsia="zh-CN"/>
              </w:rPr>
            </w:pPr>
            <w:r w:rsidRPr="00FC3517">
              <w:rPr>
                <w:rFonts w:ascii="Arial" w:eastAsia="SimSun" w:hAnsi="Arial" w:cs="Arial"/>
                <w:color w:val="FF0000"/>
                <w:highlight w:val="yellow"/>
                <w:lang w:val="en-US" w:eastAsia="zh-CN"/>
              </w:rPr>
              <w:t>[5. Max number of DL PRS resources per PFL that UE can process in a slot under it]</w:t>
            </w:r>
          </w:p>
          <w:p w14:paraId="7246DCC9" w14:textId="403D6AA3" w:rsidR="00873248" w:rsidRPr="00FC3517" w:rsidRDefault="00873248" w:rsidP="00873248">
            <w:pPr>
              <w:rPr>
                <w:rFonts w:eastAsia="SimSun" w:cs="Arial"/>
                <w:strike/>
                <w:color w:val="FF0000"/>
                <w:lang w:eastAsia="zh-CN"/>
              </w:rPr>
            </w:pPr>
          </w:p>
        </w:tc>
        <w:tc>
          <w:tcPr>
            <w:tcW w:w="0" w:type="auto"/>
            <w:shd w:val="clear" w:color="auto" w:fill="auto"/>
          </w:tcPr>
          <w:p w14:paraId="2390F425" w14:textId="71FA8055" w:rsidR="00873248" w:rsidRPr="00FC3517" w:rsidRDefault="00873248" w:rsidP="00873248">
            <w:pPr>
              <w:pStyle w:val="maintext"/>
              <w:ind w:firstLineChars="0" w:firstLine="0"/>
              <w:jc w:val="left"/>
              <w:rPr>
                <w:rFonts w:ascii="Arial" w:eastAsia="MS Mincho" w:hAnsi="Arial" w:cs="Arial"/>
                <w:color w:val="FF0000"/>
              </w:rPr>
            </w:pPr>
            <w:r w:rsidRPr="00FC3517">
              <w:rPr>
                <w:rFonts w:ascii="Arial" w:eastAsia="MS Mincho" w:hAnsi="Arial" w:cs="Arial"/>
                <w:color w:val="FF0000"/>
                <w:highlight w:val="yellow"/>
              </w:rPr>
              <w:t>FFS</w:t>
            </w:r>
          </w:p>
        </w:tc>
        <w:tc>
          <w:tcPr>
            <w:tcW w:w="0" w:type="auto"/>
            <w:shd w:val="clear" w:color="auto" w:fill="auto"/>
          </w:tcPr>
          <w:p w14:paraId="0AF3034A" w14:textId="337262B4" w:rsidR="00873248" w:rsidRPr="00FC3517" w:rsidRDefault="00873248" w:rsidP="00873248">
            <w:pPr>
              <w:pStyle w:val="maintext"/>
              <w:ind w:firstLineChars="0" w:firstLine="0"/>
              <w:jc w:val="left"/>
              <w:rPr>
                <w:rFonts w:ascii="Arial" w:eastAsia="MS Mincho" w:hAnsi="Arial" w:cs="Arial"/>
                <w:color w:val="FF0000"/>
              </w:rPr>
            </w:pPr>
            <w:r w:rsidRPr="00FC3517">
              <w:rPr>
                <w:rFonts w:ascii="Arial" w:eastAsia="MS Mincho" w:hAnsi="Arial" w:cs="Arial"/>
                <w:color w:val="FF0000"/>
              </w:rPr>
              <w:t>No</w:t>
            </w:r>
          </w:p>
        </w:tc>
        <w:tc>
          <w:tcPr>
            <w:tcW w:w="0" w:type="auto"/>
            <w:shd w:val="clear" w:color="auto" w:fill="auto"/>
          </w:tcPr>
          <w:p w14:paraId="27D1EB2D" w14:textId="57A09B40"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3B37E727" w14:textId="5FB1CE7B" w:rsidR="00873248" w:rsidRPr="00FC3517" w:rsidRDefault="00873248" w:rsidP="00873248">
            <w:pPr>
              <w:pStyle w:val="maintext"/>
              <w:ind w:firstLineChars="0" w:firstLine="0"/>
              <w:jc w:val="left"/>
              <w:rPr>
                <w:rFonts w:ascii="Arial" w:hAnsi="Arial" w:cs="Arial"/>
                <w:color w:val="FF0000"/>
                <w:lang w:val="en-US"/>
              </w:rPr>
            </w:pPr>
            <w:r w:rsidRPr="00FC3517">
              <w:rPr>
                <w:rFonts w:ascii="Arial" w:hAnsi="Arial" w:cs="Arial"/>
                <w:color w:val="FF0000"/>
                <w:lang w:val="en-US"/>
              </w:rPr>
              <w:t xml:space="preserve">DL PRS processing capabilities for aggregated PRS processing of 3 PFLs in intra-band contiguous </w:t>
            </w:r>
            <w:r w:rsidRPr="00FC3517">
              <w:rPr>
                <w:rFonts w:ascii="Arial" w:hAnsi="Arial" w:cs="Arial"/>
                <w:color w:val="FF0000"/>
                <w:highlight w:val="yellow"/>
                <w:lang w:val="en-US"/>
              </w:rPr>
              <w:t>[within a MG]</w:t>
            </w:r>
            <w:r w:rsidRPr="00FC3517">
              <w:rPr>
                <w:rFonts w:ascii="Arial" w:hAnsi="Arial" w:cs="Arial"/>
                <w:color w:val="FF0000"/>
                <w:lang w:val="en-US"/>
              </w:rPr>
              <w:t xml:space="preserve"> for RRC_CONNECTED sate</w:t>
            </w:r>
            <w:r w:rsidRPr="00FC3517">
              <w:rPr>
                <w:rFonts w:ascii="Arial" w:eastAsia="SimSun" w:hAnsi="Arial" w:cs="Arial"/>
                <w:color w:val="FF0000"/>
                <w:lang w:val="en-US" w:eastAsia="zh-CN"/>
              </w:rPr>
              <w:t xml:space="preserve"> is not supported</w:t>
            </w:r>
          </w:p>
        </w:tc>
        <w:tc>
          <w:tcPr>
            <w:tcW w:w="0" w:type="auto"/>
            <w:shd w:val="clear" w:color="auto" w:fill="auto"/>
          </w:tcPr>
          <w:p w14:paraId="6AAB99C8" w14:textId="2A6B42AB"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Per band</w:t>
            </w:r>
          </w:p>
        </w:tc>
        <w:tc>
          <w:tcPr>
            <w:tcW w:w="0" w:type="auto"/>
            <w:shd w:val="clear" w:color="auto" w:fill="auto"/>
          </w:tcPr>
          <w:p w14:paraId="54378CF5" w14:textId="68C5050A"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72278425" w14:textId="058257E3"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710563EB" w14:textId="6282A699"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70C53F81"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Component 1 candidate values:</w:t>
            </w:r>
          </w:p>
          <w:p w14:paraId="5A222196"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[a) FR1 bands: {5, 10, 20, 40, 50, 80, 100}</w:t>
            </w:r>
          </w:p>
          <w:p w14:paraId="6A6F5CB8"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b) FR2 bands: {50, 100, 200, 400}]</w:t>
            </w:r>
          </w:p>
          <w:p w14:paraId="4D44E7E5"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Component 2 candidate values:</w:t>
            </w:r>
          </w:p>
          <w:p w14:paraId="678108FE"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[a) Type 1 – sub-slot/symbol level buffering</w:t>
            </w:r>
          </w:p>
          <w:p w14:paraId="5C42D914"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b) Type 2 – slot level buffering]</w:t>
            </w:r>
          </w:p>
          <w:p w14:paraId="0B8EC82F"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p>
          <w:p w14:paraId="7FA26679"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[Component 3 candidate values:</w:t>
            </w:r>
          </w:p>
          <w:p w14:paraId="14422107"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 xml:space="preserve">a) T: {8, 16, 20, 30, 40, 80, 160, 320, 640, 1280} </w:t>
            </w:r>
            <w:proofErr w:type="spellStart"/>
            <w:r w:rsidRPr="00FC3517">
              <w:rPr>
                <w:rFonts w:ascii="Arial" w:eastAsia="SimSun" w:hAnsi="Arial" w:cs="Arial"/>
                <w:color w:val="FF0000"/>
                <w:highlight w:val="yellow"/>
                <w:lang w:val="en-US" w:eastAsia="zh-CN"/>
              </w:rPr>
              <w:t>ms</w:t>
            </w:r>
            <w:proofErr w:type="spellEnd"/>
          </w:p>
          <w:p w14:paraId="47F9C0C4"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 xml:space="preserve">b) N: {0.125, 0.25, 0.5, 1, 2, 4, 6, 8, 12, 16, 20, 25, 30, 32, 35, 40, 45, 50} </w:t>
            </w:r>
            <w:proofErr w:type="spellStart"/>
            <w:r w:rsidRPr="00FC3517">
              <w:rPr>
                <w:rFonts w:ascii="Arial" w:eastAsia="SimSun" w:hAnsi="Arial" w:cs="Arial"/>
                <w:color w:val="FF0000"/>
                <w:highlight w:val="yellow"/>
                <w:lang w:val="en-US" w:eastAsia="zh-CN"/>
              </w:rPr>
              <w:t>ms</w:t>
            </w:r>
            <w:proofErr w:type="spellEnd"/>
            <w:r w:rsidRPr="00FC3517">
              <w:rPr>
                <w:rFonts w:ascii="Arial" w:eastAsia="SimSun" w:hAnsi="Arial" w:cs="Arial"/>
                <w:color w:val="FF0000"/>
                <w:highlight w:val="yellow"/>
                <w:lang w:val="en-US" w:eastAsia="zh-CN"/>
              </w:rPr>
              <w:t>]</w:t>
            </w:r>
          </w:p>
          <w:p w14:paraId="5364F405"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p>
          <w:p w14:paraId="62F25555"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[Component 4 candidate values:</w:t>
            </w:r>
          </w:p>
          <w:p w14:paraId="05C07ED7"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a. FR1 bands: {1, 2, 4, 6, 8, 12, 16, 24, 32, 48, 64} for each SCS: 15kHz, 30kHz, 60kHz</w:t>
            </w:r>
          </w:p>
          <w:p w14:paraId="76D71E89" w14:textId="44CEB33B"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b. FR2 bands: {1, 2, 4, 6, 8, 12, 16, 24, 32, 48, 64} for each SCS: 60kHz, 120kHz]</w:t>
            </w:r>
          </w:p>
        </w:tc>
        <w:tc>
          <w:tcPr>
            <w:tcW w:w="0" w:type="auto"/>
            <w:shd w:val="clear" w:color="auto" w:fill="auto"/>
          </w:tcPr>
          <w:p w14:paraId="35BB6AD3" w14:textId="56711575" w:rsidR="00873248" w:rsidRPr="00FC3517" w:rsidRDefault="00873248" w:rsidP="00873248">
            <w:pPr>
              <w:pStyle w:val="maintext"/>
              <w:ind w:firstLineChars="0" w:firstLine="0"/>
              <w:jc w:val="left"/>
              <w:rPr>
                <w:rFonts w:ascii="Arial" w:eastAsia="SimSun" w:hAnsi="Arial" w:cs="Arial"/>
                <w:color w:val="FF0000"/>
              </w:rPr>
            </w:pPr>
            <w:r w:rsidRPr="00FC3517">
              <w:rPr>
                <w:rFonts w:ascii="Arial" w:eastAsia="SimSun" w:hAnsi="Arial" w:cs="Arial"/>
                <w:color w:val="FF0000"/>
              </w:rPr>
              <w:t>Optional with capability signaling.</w:t>
            </w:r>
          </w:p>
        </w:tc>
      </w:tr>
    </w:tbl>
    <w:p w14:paraId="38C69423" w14:textId="77777777" w:rsidR="004A65D6" w:rsidRDefault="004A65D6" w:rsidP="00B9024D">
      <w:pPr>
        <w:rPr>
          <w:rFonts w:ascii="Calibri" w:hAnsi="Calibri" w:cs="Arial"/>
          <w:b/>
        </w:rPr>
      </w:pPr>
    </w:p>
    <w:p w14:paraId="353053B0" w14:textId="77777777" w:rsidR="00F30A35" w:rsidRDefault="00F30A35" w:rsidP="00F30A35">
      <w:pPr>
        <w:rPr>
          <w:rFonts w:ascii="Calibri" w:hAnsi="Calibri" w:cs="Arial"/>
          <w:b/>
        </w:rPr>
      </w:pPr>
      <w:r>
        <w:rPr>
          <w:rFonts w:ascii="Calibri" w:hAnsi="Calibri" w:cs="Arial"/>
          <w:b/>
        </w:rPr>
        <w:lastRenderedPageBreak/>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672"/>
        <w:gridCol w:w="4854"/>
        <w:gridCol w:w="4854"/>
        <w:gridCol w:w="1169"/>
        <w:gridCol w:w="472"/>
        <w:gridCol w:w="222"/>
        <w:gridCol w:w="222"/>
        <w:gridCol w:w="859"/>
        <w:gridCol w:w="495"/>
        <w:gridCol w:w="495"/>
        <w:gridCol w:w="495"/>
        <w:gridCol w:w="3656"/>
        <w:gridCol w:w="2230"/>
      </w:tblGrid>
      <w:tr w:rsidR="003F0477" w:rsidRPr="00AC7F68" w14:paraId="3E0846A7" w14:textId="77777777" w:rsidTr="00517803">
        <w:tc>
          <w:tcPr>
            <w:tcW w:w="0" w:type="auto"/>
            <w:shd w:val="clear" w:color="auto" w:fill="auto"/>
          </w:tcPr>
          <w:p w14:paraId="5007FA33" w14:textId="77777777" w:rsidR="003F0477" w:rsidRPr="00AC7F68" w:rsidRDefault="003F0477" w:rsidP="003F0477">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 NR_pos_enh2</w:t>
            </w:r>
          </w:p>
        </w:tc>
        <w:tc>
          <w:tcPr>
            <w:tcW w:w="0" w:type="auto"/>
            <w:shd w:val="clear" w:color="auto" w:fill="auto"/>
          </w:tcPr>
          <w:p w14:paraId="5D1651F0" w14:textId="77777777" w:rsidR="003F0477" w:rsidRPr="00AC7F68" w:rsidRDefault="003F0477" w:rsidP="003F0477">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41-4-3</w:t>
            </w:r>
          </w:p>
        </w:tc>
        <w:tc>
          <w:tcPr>
            <w:tcW w:w="0" w:type="auto"/>
            <w:shd w:val="clear" w:color="auto" w:fill="auto"/>
          </w:tcPr>
          <w:p w14:paraId="3C52551B" w14:textId="77777777" w:rsidR="003F0477" w:rsidRPr="00AC7F68" w:rsidRDefault="003F0477" w:rsidP="003F0477">
            <w:pPr>
              <w:pStyle w:val="maintext"/>
              <w:ind w:firstLineChars="0" w:firstLine="0"/>
              <w:jc w:val="left"/>
              <w:rPr>
                <w:rFonts w:ascii="Arial" w:hAnsi="Arial" w:cs="Arial"/>
                <w:color w:val="000000"/>
                <w:sz w:val="18"/>
                <w:szCs w:val="18"/>
              </w:rPr>
            </w:pPr>
            <w:r w:rsidRPr="00AC7F68">
              <w:rPr>
                <w:rFonts w:ascii="Arial" w:eastAsia="SimSun" w:hAnsi="Arial" w:cs="Arial"/>
                <w:color w:val="000000" w:themeColor="text1"/>
                <w:szCs w:val="18"/>
                <w:lang w:eastAsia="zh-CN"/>
              </w:rPr>
              <w:t>Support of PRS bandwidth aggregation in RRC_CONNECTED —</w:t>
            </w:r>
            <w:r w:rsidRPr="00AC7F68">
              <w:rPr>
                <w:rFonts w:ascii="Arial" w:hAnsi="Arial" w:cs="Arial"/>
                <w:color w:val="000000" w:themeColor="text1"/>
                <w:szCs w:val="18"/>
              </w:rPr>
              <w:t xml:space="preserve"> DL-TDOA</w:t>
            </w:r>
          </w:p>
        </w:tc>
        <w:tc>
          <w:tcPr>
            <w:tcW w:w="0" w:type="auto"/>
            <w:shd w:val="clear" w:color="auto" w:fill="auto"/>
          </w:tcPr>
          <w:p w14:paraId="3D97BC62" w14:textId="67F76402" w:rsidR="003F0477" w:rsidRPr="003F0477" w:rsidRDefault="003F0477" w:rsidP="003F0477">
            <w:pPr>
              <w:pStyle w:val="maintext"/>
              <w:ind w:firstLineChars="0" w:firstLine="0"/>
              <w:jc w:val="left"/>
              <w:rPr>
                <w:rFonts w:ascii="Arial" w:hAnsi="Arial" w:cs="Arial"/>
                <w:color w:val="FF0000"/>
                <w:sz w:val="18"/>
                <w:szCs w:val="18"/>
              </w:rPr>
            </w:pPr>
            <w:r w:rsidRPr="003F0477">
              <w:rPr>
                <w:rFonts w:ascii="Arial" w:eastAsia="SimSun" w:hAnsi="Arial" w:cs="Arial"/>
                <w:color w:val="FF0000"/>
              </w:rPr>
              <w:t>Support of PRS bandwidth aggregation in RRC_CONNECTED — DL-TDOA</w:t>
            </w:r>
          </w:p>
        </w:tc>
        <w:tc>
          <w:tcPr>
            <w:tcW w:w="0" w:type="auto"/>
            <w:shd w:val="clear" w:color="auto" w:fill="auto"/>
          </w:tcPr>
          <w:p w14:paraId="0122D1B3" w14:textId="18C48BBA" w:rsidR="003F0477" w:rsidRPr="003F0477" w:rsidRDefault="003F0477" w:rsidP="003F0477">
            <w:pPr>
              <w:pStyle w:val="maintext"/>
              <w:ind w:firstLineChars="0" w:firstLine="0"/>
              <w:jc w:val="left"/>
              <w:rPr>
                <w:rFonts w:ascii="Arial" w:hAnsi="Arial" w:cs="Arial"/>
                <w:color w:val="FF0000"/>
                <w:sz w:val="18"/>
                <w:szCs w:val="18"/>
              </w:rPr>
            </w:pPr>
            <w:r w:rsidRPr="003F0477">
              <w:rPr>
                <w:rFonts w:ascii="Arial" w:eastAsia="MS Mincho" w:hAnsi="Arial" w:cs="Arial"/>
                <w:color w:val="FF0000"/>
              </w:rPr>
              <w:t>41-4-1 or 41-4-2</w:t>
            </w:r>
          </w:p>
        </w:tc>
        <w:tc>
          <w:tcPr>
            <w:tcW w:w="0" w:type="auto"/>
            <w:shd w:val="clear" w:color="auto" w:fill="auto"/>
          </w:tcPr>
          <w:p w14:paraId="2FD36831" w14:textId="473120BB" w:rsidR="003F0477" w:rsidRPr="003F0477" w:rsidRDefault="003F0477" w:rsidP="003F0477">
            <w:pPr>
              <w:pStyle w:val="maintext"/>
              <w:ind w:firstLineChars="0" w:firstLine="0"/>
              <w:jc w:val="left"/>
              <w:rPr>
                <w:rFonts w:ascii="Arial" w:hAnsi="Arial" w:cs="Arial"/>
                <w:color w:val="FF0000"/>
                <w:sz w:val="18"/>
                <w:szCs w:val="18"/>
              </w:rPr>
            </w:pPr>
            <w:r w:rsidRPr="003F0477">
              <w:rPr>
                <w:rFonts w:ascii="Arial" w:eastAsia="MS Mincho" w:hAnsi="Arial" w:cs="Arial"/>
                <w:color w:val="FF0000"/>
              </w:rPr>
              <w:t>No</w:t>
            </w:r>
          </w:p>
        </w:tc>
        <w:tc>
          <w:tcPr>
            <w:tcW w:w="0" w:type="auto"/>
            <w:shd w:val="clear" w:color="auto" w:fill="auto"/>
          </w:tcPr>
          <w:p w14:paraId="5C50E110" w14:textId="77777777" w:rsidR="003F0477" w:rsidRPr="003F0477" w:rsidRDefault="003F0477" w:rsidP="003F0477">
            <w:pPr>
              <w:pStyle w:val="maintext"/>
              <w:ind w:firstLineChars="0" w:firstLine="0"/>
              <w:jc w:val="left"/>
              <w:rPr>
                <w:rFonts w:ascii="Arial" w:hAnsi="Arial" w:cs="Arial"/>
                <w:color w:val="FF0000"/>
                <w:sz w:val="18"/>
                <w:szCs w:val="18"/>
              </w:rPr>
            </w:pPr>
          </w:p>
        </w:tc>
        <w:tc>
          <w:tcPr>
            <w:tcW w:w="0" w:type="auto"/>
            <w:shd w:val="clear" w:color="auto" w:fill="auto"/>
          </w:tcPr>
          <w:p w14:paraId="25D7102C" w14:textId="77777777" w:rsidR="003F0477" w:rsidRPr="003F0477" w:rsidRDefault="003F0477" w:rsidP="003F0477">
            <w:pPr>
              <w:pStyle w:val="maintext"/>
              <w:ind w:firstLineChars="0" w:firstLine="0"/>
              <w:jc w:val="left"/>
              <w:rPr>
                <w:rFonts w:ascii="Arial" w:hAnsi="Arial" w:cs="Arial"/>
                <w:color w:val="FF0000"/>
                <w:sz w:val="18"/>
                <w:szCs w:val="18"/>
              </w:rPr>
            </w:pPr>
          </w:p>
        </w:tc>
        <w:tc>
          <w:tcPr>
            <w:tcW w:w="0" w:type="auto"/>
            <w:shd w:val="clear" w:color="auto" w:fill="auto"/>
          </w:tcPr>
          <w:p w14:paraId="469432B0" w14:textId="42C18EAF" w:rsidR="003F0477" w:rsidRPr="003F0477" w:rsidRDefault="003F0477" w:rsidP="003F0477">
            <w:pPr>
              <w:pStyle w:val="maintext"/>
              <w:ind w:firstLineChars="0" w:firstLine="0"/>
              <w:jc w:val="left"/>
              <w:rPr>
                <w:rFonts w:ascii="Arial" w:hAnsi="Arial" w:cs="Arial"/>
                <w:color w:val="FF0000"/>
                <w:sz w:val="18"/>
                <w:szCs w:val="18"/>
              </w:rPr>
            </w:pPr>
            <w:r w:rsidRPr="003F0477">
              <w:rPr>
                <w:rFonts w:ascii="Arial" w:eastAsiaTheme="minorEastAsia" w:hAnsi="Arial" w:cs="Arial"/>
                <w:color w:val="FF0000"/>
              </w:rPr>
              <w:t>per band</w:t>
            </w:r>
          </w:p>
        </w:tc>
        <w:tc>
          <w:tcPr>
            <w:tcW w:w="0" w:type="auto"/>
            <w:shd w:val="clear" w:color="auto" w:fill="auto"/>
          </w:tcPr>
          <w:p w14:paraId="3E696773" w14:textId="168BA6DE" w:rsidR="003F0477" w:rsidRPr="003F0477" w:rsidRDefault="003F0477" w:rsidP="003F0477">
            <w:pPr>
              <w:pStyle w:val="maintext"/>
              <w:ind w:firstLineChars="0" w:firstLine="0"/>
              <w:jc w:val="left"/>
              <w:rPr>
                <w:rFonts w:ascii="Arial" w:hAnsi="Arial" w:cs="Arial"/>
                <w:color w:val="FF0000"/>
                <w:sz w:val="18"/>
                <w:szCs w:val="18"/>
              </w:rPr>
            </w:pPr>
            <w:r w:rsidRPr="003F0477">
              <w:rPr>
                <w:rFonts w:ascii="Arial" w:eastAsiaTheme="minorEastAsia" w:hAnsi="Arial" w:cs="Arial"/>
                <w:color w:val="FF0000"/>
              </w:rPr>
              <w:t>n/a</w:t>
            </w:r>
          </w:p>
        </w:tc>
        <w:tc>
          <w:tcPr>
            <w:tcW w:w="0" w:type="auto"/>
            <w:shd w:val="clear" w:color="auto" w:fill="auto"/>
          </w:tcPr>
          <w:p w14:paraId="6CB274A0" w14:textId="068D5D95" w:rsidR="003F0477" w:rsidRPr="003F0477" w:rsidRDefault="003F0477" w:rsidP="003F0477">
            <w:pPr>
              <w:pStyle w:val="maintext"/>
              <w:ind w:firstLineChars="0" w:firstLine="0"/>
              <w:jc w:val="left"/>
              <w:rPr>
                <w:rFonts w:ascii="Arial" w:hAnsi="Arial" w:cs="Arial"/>
                <w:color w:val="FF0000"/>
                <w:sz w:val="18"/>
                <w:szCs w:val="18"/>
              </w:rPr>
            </w:pPr>
            <w:r w:rsidRPr="003F0477">
              <w:rPr>
                <w:rFonts w:ascii="Arial" w:eastAsiaTheme="minorEastAsia" w:hAnsi="Arial" w:cs="Arial"/>
                <w:color w:val="FF0000"/>
              </w:rPr>
              <w:t>n/a</w:t>
            </w:r>
          </w:p>
        </w:tc>
        <w:tc>
          <w:tcPr>
            <w:tcW w:w="0" w:type="auto"/>
            <w:shd w:val="clear" w:color="auto" w:fill="auto"/>
          </w:tcPr>
          <w:p w14:paraId="153113C4" w14:textId="784BC2D1" w:rsidR="003F0477" w:rsidRPr="003F0477" w:rsidRDefault="003F0477" w:rsidP="003F0477">
            <w:pPr>
              <w:pStyle w:val="maintext"/>
              <w:ind w:firstLineChars="0" w:firstLine="0"/>
              <w:jc w:val="left"/>
              <w:rPr>
                <w:rFonts w:ascii="Arial" w:hAnsi="Arial" w:cs="Arial"/>
                <w:color w:val="FF0000"/>
                <w:sz w:val="18"/>
                <w:szCs w:val="18"/>
              </w:rPr>
            </w:pPr>
            <w:r w:rsidRPr="003F0477">
              <w:rPr>
                <w:rFonts w:ascii="Arial" w:eastAsiaTheme="minorEastAsia" w:hAnsi="Arial" w:cs="Arial"/>
                <w:color w:val="FF0000"/>
              </w:rPr>
              <w:t>n/a</w:t>
            </w:r>
          </w:p>
        </w:tc>
        <w:tc>
          <w:tcPr>
            <w:tcW w:w="0" w:type="auto"/>
            <w:shd w:val="clear" w:color="auto" w:fill="auto"/>
          </w:tcPr>
          <w:p w14:paraId="16D0006D" w14:textId="6158481A" w:rsidR="003F0477" w:rsidRPr="003F0477" w:rsidRDefault="00812115" w:rsidP="003F0477">
            <w:pPr>
              <w:pStyle w:val="maintext"/>
              <w:ind w:firstLineChars="0" w:firstLine="0"/>
              <w:jc w:val="left"/>
              <w:rPr>
                <w:rFonts w:ascii="Arial" w:hAnsi="Arial" w:cs="Arial"/>
                <w:color w:val="FF0000"/>
                <w:sz w:val="18"/>
                <w:szCs w:val="18"/>
              </w:rPr>
            </w:pPr>
            <w:r w:rsidRPr="00205CB7">
              <w:rPr>
                <w:rFonts w:ascii="Arial" w:eastAsia="SimSun" w:hAnsi="Arial" w:cs="Arial"/>
                <w:color w:val="FF0000"/>
                <w:highlight w:val="yellow"/>
              </w:rPr>
              <w:t>[Need for location server to know if the feature is supported]</w:t>
            </w:r>
          </w:p>
        </w:tc>
        <w:tc>
          <w:tcPr>
            <w:tcW w:w="0" w:type="auto"/>
            <w:shd w:val="clear" w:color="auto" w:fill="auto"/>
          </w:tcPr>
          <w:p w14:paraId="44AD0E3E" w14:textId="2A66A9B1" w:rsidR="003F0477" w:rsidRPr="003F0477" w:rsidRDefault="003F0477" w:rsidP="003F0477">
            <w:pPr>
              <w:pStyle w:val="maintext"/>
              <w:ind w:firstLineChars="0" w:firstLine="0"/>
              <w:jc w:val="left"/>
              <w:rPr>
                <w:rFonts w:ascii="Arial" w:hAnsi="Arial" w:cs="Arial"/>
                <w:color w:val="FF0000"/>
                <w:sz w:val="18"/>
                <w:szCs w:val="18"/>
              </w:rPr>
            </w:pPr>
            <w:r w:rsidRPr="003F0477">
              <w:rPr>
                <w:rFonts w:ascii="Arial" w:eastAsiaTheme="minorEastAsia" w:hAnsi="Arial" w:cs="Arial"/>
                <w:color w:val="FF0000"/>
              </w:rPr>
              <w:t>Optional with capability signaling</w:t>
            </w:r>
          </w:p>
        </w:tc>
      </w:tr>
    </w:tbl>
    <w:p w14:paraId="2867354E" w14:textId="77777777" w:rsidR="00551984" w:rsidRDefault="00551984" w:rsidP="00B9024D">
      <w:pPr>
        <w:rPr>
          <w:lang w:eastAsia="x-none"/>
        </w:rPr>
      </w:pPr>
    </w:p>
    <w:p w14:paraId="13CFBA70" w14:textId="23300686" w:rsidR="0093524E" w:rsidRDefault="0093524E" w:rsidP="00B9024D">
      <w:pPr>
        <w:rPr>
          <w:lang w:eastAsia="x-none"/>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6"/>
        <w:gridCol w:w="4822"/>
        <w:gridCol w:w="4822"/>
        <w:gridCol w:w="1169"/>
        <w:gridCol w:w="472"/>
        <w:gridCol w:w="222"/>
        <w:gridCol w:w="222"/>
        <w:gridCol w:w="859"/>
        <w:gridCol w:w="495"/>
        <w:gridCol w:w="495"/>
        <w:gridCol w:w="495"/>
        <w:gridCol w:w="3656"/>
        <w:gridCol w:w="2230"/>
      </w:tblGrid>
      <w:tr w:rsidR="001E373A" w:rsidRPr="001E373A" w14:paraId="146C7B0E" w14:textId="77777777" w:rsidTr="00517803">
        <w:tc>
          <w:tcPr>
            <w:tcW w:w="0" w:type="auto"/>
            <w:shd w:val="clear" w:color="auto" w:fill="auto"/>
          </w:tcPr>
          <w:p w14:paraId="7A4F6B73" w14:textId="77777777" w:rsidR="001E373A" w:rsidRPr="001E373A" w:rsidRDefault="001E373A" w:rsidP="001E373A">
            <w:pPr>
              <w:pStyle w:val="maintext"/>
              <w:ind w:firstLineChars="0" w:firstLine="0"/>
              <w:jc w:val="left"/>
              <w:rPr>
                <w:rFonts w:ascii="Arial" w:hAnsi="Arial" w:cs="Arial"/>
                <w:color w:val="000000"/>
                <w:sz w:val="18"/>
                <w:szCs w:val="18"/>
              </w:rPr>
            </w:pPr>
            <w:r w:rsidRPr="001E373A">
              <w:rPr>
                <w:rFonts w:ascii="Arial" w:hAnsi="Arial" w:cs="Arial"/>
                <w:color w:val="000000" w:themeColor="text1"/>
                <w:szCs w:val="18"/>
              </w:rPr>
              <w:t>41. NR_pos_enh2</w:t>
            </w:r>
          </w:p>
        </w:tc>
        <w:tc>
          <w:tcPr>
            <w:tcW w:w="0" w:type="auto"/>
            <w:shd w:val="clear" w:color="auto" w:fill="auto"/>
          </w:tcPr>
          <w:p w14:paraId="53DA2133" w14:textId="77777777" w:rsidR="001E373A" w:rsidRPr="001E373A" w:rsidRDefault="001E373A" w:rsidP="001E373A">
            <w:pPr>
              <w:pStyle w:val="maintext"/>
              <w:ind w:firstLineChars="0" w:firstLine="0"/>
              <w:jc w:val="left"/>
              <w:rPr>
                <w:rFonts w:ascii="Arial" w:hAnsi="Arial" w:cs="Arial"/>
                <w:color w:val="000000"/>
                <w:sz w:val="18"/>
                <w:szCs w:val="18"/>
              </w:rPr>
            </w:pPr>
            <w:r w:rsidRPr="001E373A">
              <w:rPr>
                <w:rFonts w:ascii="Arial" w:hAnsi="Arial" w:cs="Arial"/>
                <w:color w:val="000000" w:themeColor="text1"/>
                <w:szCs w:val="18"/>
              </w:rPr>
              <w:t>41-4-3a</w:t>
            </w:r>
          </w:p>
        </w:tc>
        <w:tc>
          <w:tcPr>
            <w:tcW w:w="0" w:type="auto"/>
            <w:shd w:val="clear" w:color="auto" w:fill="auto"/>
          </w:tcPr>
          <w:p w14:paraId="7238761E" w14:textId="77777777" w:rsidR="001E373A" w:rsidRPr="001E373A" w:rsidRDefault="001E373A" w:rsidP="001E373A">
            <w:pPr>
              <w:pStyle w:val="maintext"/>
              <w:ind w:firstLineChars="0" w:firstLine="0"/>
              <w:jc w:val="left"/>
              <w:rPr>
                <w:rFonts w:ascii="Arial" w:hAnsi="Arial" w:cs="Arial"/>
                <w:color w:val="000000"/>
                <w:sz w:val="18"/>
                <w:szCs w:val="18"/>
              </w:rPr>
            </w:pPr>
            <w:r w:rsidRPr="001E373A">
              <w:rPr>
                <w:rFonts w:ascii="Arial" w:eastAsia="SimSun" w:hAnsi="Arial" w:cs="Arial"/>
                <w:color w:val="000000" w:themeColor="text1"/>
                <w:szCs w:val="18"/>
                <w:lang w:eastAsia="zh-CN"/>
              </w:rPr>
              <w:t>Support of PRS bandwidth aggregation in RRC_CONNECTED —</w:t>
            </w:r>
            <w:r w:rsidRPr="001E373A">
              <w:rPr>
                <w:rFonts w:ascii="Arial" w:hAnsi="Arial" w:cs="Arial"/>
                <w:color w:val="000000" w:themeColor="text1"/>
                <w:szCs w:val="18"/>
              </w:rPr>
              <w:t>Multi-RTT</w:t>
            </w:r>
          </w:p>
        </w:tc>
        <w:tc>
          <w:tcPr>
            <w:tcW w:w="0" w:type="auto"/>
            <w:shd w:val="clear" w:color="auto" w:fill="auto"/>
          </w:tcPr>
          <w:p w14:paraId="7B185FDF" w14:textId="0C37941A" w:rsidR="001E373A" w:rsidRPr="001E373A" w:rsidRDefault="001E373A" w:rsidP="001E373A">
            <w:pPr>
              <w:pStyle w:val="maintext"/>
              <w:ind w:firstLineChars="0" w:firstLine="0"/>
              <w:jc w:val="left"/>
              <w:rPr>
                <w:rFonts w:ascii="Arial" w:hAnsi="Arial" w:cs="Arial"/>
                <w:color w:val="FF0000"/>
                <w:sz w:val="18"/>
                <w:szCs w:val="18"/>
              </w:rPr>
            </w:pPr>
            <w:r w:rsidRPr="001E373A">
              <w:rPr>
                <w:rFonts w:ascii="Arial" w:eastAsia="SimSun" w:hAnsi="Arial" w:cs="Arial"/>
                <w:color w:val="FF0000"/>
              </w:rPr>
              <w:t>Support of PRS bandwidth aggregation in RRC_CONNECTED —Multi-RTT</w:t>
            </w:r>
          </w:p>
        </w:tc>
        <w:tc>
          <w:tcPr>
            <w:tcW w:w="0" w:type="auto"/>
            <w:shd w:val="clear" w:color="auto" w:fill="auto"/>
          </w:tcPr>
          <w:p w14:paraId="7122DB54" w14:textId="4B39623E" w:rsidR="001E373A" w:rsidRPr="001E373A" w:rsidRDefault="001E373A" w:rsidP="001E373A">
            <w:pPr>
              <w:pStyle w:val="maintext"/>
              <w:ind w:firstLineChars="0" w:firstLine="0"/>
              <w:jc w:val="left"/>
              <w:rPr>
                <w:rFonts w:ascii="Arial" w:hAnsi="Arial" w:cs="Arial"/>
                <w:color w:val="FF0000"/>
                <w:sz w:val="18"/>
                <w:szCs w:val="18"/>
              </w:rPr>
            </w:pPr>
            <w:r w:rsidRPr="001E373A">
              <w:rPr>
                <w:rFonts w:ascii="Arial" w:eastAsia="MS Mincho" w:hAnsi="Arial" w:cs="Arial"/>
                <w:color w:val="FF0000"/>
              </w:rPr>
              <w:t>41-4-1 or 41-4-2</w:t>
            </w:r>
          </w:p>
        </w:tc>
        <w:tc>
          <w:tcPr>
            <w:tcW w:w="0" w:type="auto"/>
            <w:shd w:val="clear" w:color="auto" w:fill="auto"/>
          </w:tcPr>
          <w:p w14:paraId="61452651" w14:textId="737AB239" w:rsidR="001E373A" w:rsidRPr="001E373A" w:rsidRDefault="001E373A" w:rsidP="001E373A">
            <w:pPr>
              <w:pStyle w:val="maintext"/>
              <w:ind w:firstLineChars="0" w:firstLine="0"/>
              <w:jc w:val="left"/>
              <w:rPr>
                <w:rFonts w:ascii="Arial" w:hAnsi="Arial" w:cs="Arial"/>
                <w:color w:val="FF0000"/>
                <w:sz w:val="18"/>
                <w:szCs w:val="18"/>
              </w:rPr>
            </w:pPr>
            <w:r w:rsidRPr="001E373A">
              <w:rPr>
                <w:rFonts w:ascii="Arial" w:eastAsia="MS Mincho" w:hAnsi="Arial" w:cs="Arial"/>
                <w:color w:val="FF0000"/>
              </w:rPr>
              <w:t>No</w:t>
            </w:r>
          </w:p>
        </w:tc>
        <w:tc>
          <w:tcPr>
            <w:tcW w:w="0" w:type="auto"/>
            <w:shd w:val="clear" w:color="auto" w:fill="auto"/>
          </w:tcPr>
          <w:p w14:paraId="34DBD48F" w14:textId="77777777" w:rsidR="001E373A" w:rsidRPr="001E373A" w:rsidRDefault="001E373A" w:rsidP="001E373A">
            <w:pPr>
              <w:pStyle w:val="maintext"/>
              <w:ind w:firstLineChars="0" w:firstLine="0"/>
              <w:jc w:val="left"/>
              <w:rPr>
                <w:rFonts w:ascii="Arial" w:hAnsi="Arial" w:cs="Arial"/>
                <w:color w:val="FF0000"/>
                <w:sz w:val="18"/>
                <w:szCs w:val="18"/>
              </w:rPr>
            </w:pPr>
          </w:p>
        </w:tc>
        <w:tc>
          <w:tcPr>
            <w:tcW w:w="0" w:type="auto"/>
            <w:shd w:val="clear" w:color="auto" w:fill="auto"/>
          </w:tcPr>
          <w:p w14:paraId="70763156" w14:textId="77777777" w:rsidR="001E373A" w:rsidRPr="001E373A" w:rsidRDefault="001E373A" w:rsidP="001E373A">
            <w:pPr>
              <w:pStyle w:val="maintext"/>
              <w:ind w:firstLineChars="0" w:firstLine="0"/>
              <w:jc w:val="left"/>
              <w:rPr>
                <w:rFonts w:ascii="Arial" w:hAnsi="Arial" w:cs="Arial"/>
                <w:color w:val="FF0000"/>
                <w:sz w:val="18"/>
                <w:szCs w:val="18"/>
              </w:rPr>
            </w:pPr>
          </w:p>
        </w:tc>
        <w:tc>
          <w:tcPr>
            <w:tcW w:w="0" w:type="auto"/>
            <w:shd w:val="clear" w:color="auto" w:fill="auto"/>
          </w:tcPr>
          <w:p w14:paraId="014FA3B6" w14:textId="45141C68" w:rsidR="001E373A" w:rsidRPr="001E373A" w:rsidRDefault="001E373A" w:rsidP="001E373A">
            <w:pPr>
              <w:pStyle w:val="maintext"/>
              <w:ind w:firstLineChars="0" w:firstLine="0"/>
              <w:jc w:val="left"/>
              <w:rPr>
                <w:rFonts w:ascii="Arial" w:hAnsi="Arial" w:cs="Arial"/>
                <w:color w:val="FF0000"/>
                <w:sz w:val="18"/>
                <w:szCs w:val="18"/>
              </w:rPr>
            </w:pPr>
            <w:r w:rsidRPr="001E373A">
              <w:rPr>
                <w:rFonts w:ascii="Arial" w:eastAsiaTheme="minorEastAsia" w:hAnsi="Arial" w:cs="Arial"/>
                <w:color w:val="FF0000"/>
              </w:rPr>
              <w:t>per band</w:t>
            </w:r>
          </w:p>
        </w:tc>
        <w:tc>
          <w:tcPr>
            <w:tcW w:w="0" w:type="auto"/>
            <w:shd w:val="clear" w:color="auto" w:fill="auto"/>
          </w:tcPr>
          <w:p w14:paraId="67482D25" w14:textId="2F92AA9B" w:rsidR="001E373A" w:rsidRPr="001E373A" w:rsidRDefault="001E373A" w:rsidP="001E373A">
            <w:pPr>
              <w:pStyle w:val="maintext"/>
              <w:ind w:firstLineChars="0" w:firstLine="0"/>
              <w:jc w:val="left"/>
              <w:rPr>
                <w:rFonts w:ascii="Arial" w:hAnsi="Arial" w:cs="Arial"/>
                <w:color w:val="FF0000"/>
                <w:sz w:val="18"/>
                <w:szCs w:val="18"/>
              </w:rPr>
            </w:pPr>
            <w:r w:rsidRPr="001E373A">
              <w:rPr>
                <w:rFonts w:ascii="Arial" w:eastAsiaTheme="minorEastAsia" w:hAnsi="Arial" w:cs="Arial"/>
                <w:color w:val="FF0000"/>
              </w:rPr>
              <w:t>n/a</w:t>
            </w:r>
          </w:p>
        </w:tc>
        <w:tc>
          <w:tcPr>
            <w:tcW w:w="0" w:type="auto"/>
            <w:shd w:val="clear" w:color="auto" w:fill="auto"/>
          </w:tcPr>
          <w:p w14:paraId="56F8CED7" w14:textId="28A7DA92" w:rsidR="001E373A" w:rsidRPr="001E373A" w:rsidRDefault="001E373A" w:rsidP="001E373A">
            <w:pPr>
              <w:pStyle w:val="maintext"/>
              <w:ind w:firstLineChars="0" w:firstLine="0"/>
              <w:jc w:val="left"/>
              <w:rPr>
                <w:rFonts w:ascii="Arial" w:hAnsi="Arial" w:cs="Arial"/>
                <w:color w:val="FF0000"/>
                <w:sz w:val="18"/>
                <w:szCs w:val="18"/>
              </w:rPr>
            </w:pPr>
            <w:r w:rsidRPr="001E373A">
              <w:rPr>
                <w:rFonts w:ascii="Arial" w:eastAsiaTheme="minorEastAsia" w:hAnsi="Arial" w:cs="Arial"/>
                <w:color w:val="FF0000"/>
              </w:rPr>
              <w:t>n/a</w:t>
            </w:r>
          </w:p>
        </w:tc>
        <w:tc>
          <w:tcPr>
            <w:tcW w:w="0" w:type="auto"/>
            <w:shd w:val="clear" w:color="auto" w:fill="auto"/>
          </w:tcPr>
          <w:p w14:paraId="2223F0B7" w14:textId="4A78D9D9" w:rsidR="001E373A" w:rsidRPr="001E373A" w:rsidRDefault="001E373A" w:rsidP="001E373A">
            <w:pPr>
              <w:pStyle w:val="maintext"/>
              <w:ind w:firstLineChars="0" w:firstLine="0"/>
              <w:jc w:val="left"/>
              <w:rPr>
                <w:rFonts w:ascii="Arial" w:hAnsi="Arial" w:cs="Arial"/>
                <w:color w:val="FF0000"/>
                <w:sz w:val="18"/>
                <w:szCs w:val="18"/>
              </w:rPr>
            </w:pPr>
            <w:r w:rsidRPr="001E373A">
              <w:rPr>
                <w:rFonts w:ascii="Arial" w:eastAsiaTheme="minorEastAsia" w:hAnsi="Arial" w:cs="Arial"/>
                <w:color w:val="FF0000"/>
              </w:rPr>
              <w:t>n/a</w:t>
            </w:r>
          </w:p>
        </w:tc>
        <w:tc>
          <w:tcPr>
            <w:tcW w:w="0" w:type="auto"/>
            <w:shd w:val="clear" w:color="auto" w:fill="auto"/>
          </w:tcPr>
          <w:p w14:paraId="57D65174" w14:textId="30F9CD1E" w:rsidR="001E373A" w:rsidRPr="001E373A" w:rsidRDefault="001E373A" w:rsidP="001E373A">
            <w:pPr>
              <w:pStyle w:val="maintext"/>
              <w:ind w:firstLineChars="0" w:firstLine="0"/>
              <w:jc w:val="left"/>
              <w:rPr>
                <w:rFonts w:ascii="Arial" w:hAnsi="Arial" w:cs="Arial"/>
                <w:color w:val="FF0000"/>
                <w:sz w:val="18"/>
                <w:szCs w:val="18"/>
              </w:rPr>
            </w:pPr>
            <w:r w:rsidRPr="001E373A">
              <w:rPr>
                <w:rFonts w:ascii="Arial" w:eastAsia="SimSun" w:hAnsi="Arial" w:cs="Arial"/>
                <w:color w:val="FF0000"/>
                <w:highlight w:val="yellow"/>
              </w:rPr>
              <w:t>[Need for location server to know if the feature is supported]</w:t>
            </w:r>
          </w:p>
        </w:tc>
        <w:tc>
          <w:tcPr>
            <w:tcW w:w="0" w:type="auto"/>
            <w:shd w:val="clear" w:color="auto" w:fill="auto"/>
          </w:tcPr>
          <w:p w14:paraId="53FFB917" w14:textId="7A3EB93C" w:rsidR="001E373A" w:rsidRPr="001E373A" w:rsidRDefault="001E373A" w:rsidP="001E373A">
            <w:pPr>
              <w:pStyle w:val="maintext"/>
              <w:ind w:firstLineChars="0" w:firstLine="0"/>
              <w:jc w:val="left"/>
              <w:rPr>
                <w:rFonts w:ascii="Arial" w:hAnsi="Arial" w:cs="Arial"/>
                <w:color w:val="000000"/>
                <w:sz w:val="18"/>
                <w:szCs w:val="18"/>
              </w:rPr>
            </w:pPr>
            <w:r w:rsidRPr="001E373A">
              <w:rPr>
                <w:rFonts w:ascii="Arial" w:eastAsiaTheme="minorEastAsia" w:hAnsi="Arial" w:cs="Arial"/>
                <w:color w:val="FF0000"/>
              </w:rPr>
              <w:t>Optional with capability signaling</w:t>
            </w:r>
          </w:p>
        </w:tc>
      </w:tr>
    </w:tbl>
    <w:p w14:paraId="15DBD783" w14:textId="77777777" w:rsidR="00542883" w:rsidRDefault="00542883" w:rsidP="00B9024D">
      <w:pPr>
        <w:rPr>
          <w:lang w:eastAsia="x-none"/>
        </w:rPr>
      </w:pPr>
    </w:p>
    <w:p w14:paraId="6BADD848" w14:textId="074F2DD5" w:rsidR="001E373A" w:rsidRDefault="001E373A" w:rsidP="00B9024D">
      <w:pPr>
        <w:rPr>
          <w:lang w:eastAsia="x-none"/>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686"/>
        <w:gridCol w:w="4638"/>
        <w:gridCol w:w="4638"/>
        <w:gridCol w:w="1228"/>
        <w:gridCol w:w="472"/>
        <w:gridCol w:w="222"/>
        <w:gridCol w:w="222"/>
        <w:gridCol w:w="876"/>
        <w:gridCol w:w="495"/>
        <w:gridCol w:w="495"/>
        <w:gridCol w:w="495"/>
        <w:gridCol w:w="3875"/>
        <w:gridCol w:w="2334"/>
      </w:tblGrid>
      <w:tr w:rsidR="00DC26A6" w:rsidRPr="00DC26A6" w14:paraId="7B28F44B" w14:textId="77777777" w:rsidTr="00517803">
        <w:tc>
          <w:tcPr>
            <w:tcW w:w="0" w:type="auto"/>
            <w:shd w:val="clear" w:color="auto" w:fill="auto"/>
          </w:tcPr>
          <w:p w14:paraId="0ECE6B7E" w14:textId="77777777" w:rsidR="00DC26A6" w:rsidRPr="00DC26A6" w:rsidRDefault="00DC26A6" w:rsidP="00DC26A6">
            <w:pPr>
              <w:pStyle w:val="maintext"/>
              <w:ind w:firstLineChars="0" w:firstLine="0"/>
              <w:jc w:val="left"/>
              <w:rPr>
                <w:rFonts w:ascii="Arial" w:hAnsi="Arial" w:cs="Arial"/>
                <w:color w:val="000000"/>
                <w:sz w:val="18"/>
                <w:szCs w:val="18"/>
              </w:rPr>
            </w:pPr>
            <w:r w:rsidRPr="00DC26A6">
              <w:rPr>
                <w:rFonts w:ascii="Arial" w:hAnsi="Arial" w:cs="Arial"/>
                <w:color w:val="000000" w:themeColor="text1"/>
                <w:szCs w:val="18"/>
              </w:rPr>
              <w:t>41. NR_pos_enh2</w:t>
            </w:r>
          </w:p>
        </w:tc>
        <w:tc>
          <w:tcPr>
            <w:tcW w:w="0" w:type="auto"/>
            <w:shd w:val="clear" w:color="auto" w:fill="auto"/>
          </w:tcPr>
          <w:p w14:paraId="1FFE8928" w14:textId="77777777" w:rsidR="00DC26A6" w:rsidRPr="00DC26A6" w:rsidRDefault="00DC26A6" w:rsidP="00DC26A6">
            <w:pPr>
              <w:pStyle w:val="maintext"/>
              <w:ind w:firstLineChars="0" w:firstLine="0"/>
              <w:jc w:val="left"/>
              <w:rPr>
                <w:rFonts w:ascii="Arial" w:hAnsi="Arial" w:cs="Arial"/>
                <w:color w:val="000000"/>
                <w:sz w:val="18"/>
                <w:szCs w:val="18"/>
              </w:rPr>
            </w:pPr>
            <w:r w:rsidRPr="00DC26A6">
              <w:rPr>
                <w:rFonts w:ascii="Arial" w:hAnsi="Arial" w:cs="Arial"/>
                <w:color w:val="000000" w:themeColor="text1"/>
                <w:szCs w:val="18"/>
              </w:rPr>
              <w:t>41-4-4</w:t>
            </w:r>
          </w:p>
        </w:tc>
        <w:tc>
          <w:tcPr>
            <w:tcW w:w="0" w:type="auto"/>
            <w:shd w:val="clear" w:color="auto" w:fill="auto"/>
          </w:tcPr>
          <w:p w14:paraId="02E088D8" w14:textId="77777777" w:rsidR="00DC26A6" w:rsidRPr="00DC26A6" w:rsidRDefault="00DC26A6" w:rsidP="00DC26A6">
            <w:pPr>
              <w:pStyle w:val="maintext"/>
              <w:ind w:firstLineChars="0" w:firstLine="0"/>
              <w:jc w:val="left"/>
              <w:rPr>
                <w:rFonts w:ascii="Arial" w:hAnsi="Arial" w:cs="Arial"/>
                <w:color w:val="000000"/>
                <w:sz w:val="18"/>
                <w:szCs w:val="18"/>
              </w:rPr>
            </w:pPr>
            <w:r w:rsidRPr="00DC26A6">
              <w:rPr>
                <w:rFonts w:ascii="Arial" w:eastAsia="SimSun" w:hAnsi="Arial" w:cs="Arial"/>
                <w:color w:val="000000" w:themeColor="text1"/>
                <w:szCs w:val="18"/>
                <w:lang w:eastAsia="zh-CN"/>
              </w:rPr>
              <w:t>Support of PRS bandwidth aggregation in RRC_</w:t>
            </w:r>
            <w:r w:rsidRPr="00DC26A6">
              <w:rPr>
                <w:rFonts w:ascii="Arial" w:hAnsi="Arial" w:cs="Arial"/>
                <w:color w:val="000000" w:themeColor="text1"/>
                <w:szCs w:val="18"/>
              </w:rPr>
              <w:t xml:space="preserve"> INACTIVE</w:t>
            </w:r>
            <w:r w:rsidRPr="00DC26A6">
              <w:rPr>
                <w:rFonts w:ascii="Arial" w:eastAsia="SimSun" w:hAnsi="Arial" w:cs="Arial"/>
                <w:color w:val="000000" w:themeColor="text1"/>
                <w:szCs w:val="18"/>
                <w:lang w:eastAsia="zh-CN"/>
              </w:rPr>
              <w:t xml:space="preserve"> —</w:t>
            </w:r>
            <w:r w:rsidRPr="00DC26A6">
              <w:rPr>
                <w:rFonts w:ascii="Arial" w:hAnsi="Arial" w:cs="Arial"/>
                <w:color w:val="000000" w:themeColor="text1"/>
                <w:szCs w:val="18"/>
              </w:rPr>
              <w:t xml:space="preserve"> DL-TDOA</w:t>
            </w:r>
          </w:p>
        </w:tc>
        <w:tc>
          <w:tcPr>
            <w:tcW w:w="0" w:type="auto"/>
            <w:shd w:val="clear" w:color="auto" w:fill="auto"/>
          </w:tcPr>
          <w:p w14:paraId="7AEE7A9E" w14:textId="28F135BA" w:rsidR="00DC26A6" w:rsidRPr="00DC26A6" w:rsidRDefault="00DC26A6" w:rsidP="00DC26A6">
            <w:pPr>
              <w:pStyle w:val="maintext"/>
              <w:ind w:firstLineChars="0" w:firstLine="0"/>
              <w:jc w:val="left"/>
              <w:rPr>
                <w:rFonts w:ascii="Arial" w:hAnsi="Arial" w:cs="Arial"/>
                <w:color w:val="FF0000"/>
                <w:sz w:val="18"/>
                <w:szCs w:val="18"/>
              </w:rPr>
            </w:pPr>
            <w:r w:rsidRPr="00DC26A6">
              <w:rPr>
                <w:rFonts w:ascii="Arial" w:eastAsia="SimSun" w:hAnsi="Arial" w:cs="Arial"/>
                <w:color w:val="FF0000"/>
              </w:rPr>
              <w:t>Support of PRS bandwidth aggregation in RRC_ INACTIVE — DL-TDOA</w:t>
            </w:r>
          </w:p>
        </w:tc>
        <w:tc>
          <w:tcPr>
            <w:tcW w:w="0" w:type="auto"/>
            <w:shd w:val="clear" w:color="auto" w:fill="auto"/>
          </w:tcPr>
          <w:p w14:paraId="29E2E96D" w14:textId="48A6F7DD" w:rsidR="00DC26A6" w:rsidRPr="00DC26A6" w:rsidRDefault="00DC26A6" w:rsidP="00DC26A6">
            <w:pPr>
              <w:pStyle w:val="maintext"/>
              <w:ind w:firstLineChars="0" w:firstLine="0"/>
              <w:jc w:val="left"/>
              <w:rPr>
                <w:rFonts w:ascii="Arial" w:hAnsi="Arial" w:cs="Arial"/>
                <w:color w:val="FF0000"/>
                <w:sz w:val="18"/>
                <w:szCs w:val="18"/>
              </w:rPr>
            </w:pPr>
            <w:r w:rsidRPr="00DC26A6">
              <w:rPr>
                <w:rFonts w:ascii="Arial" w:eastAsia="MS Mincho" w:hAnsi="Arial" w:cs="Arial"/>
                <w:color w:val="FF0000"/>
              </w:rPr>
              <w:t>41-4-1 or 41-4-2</w:t>
            </w:r>
          </w:p>
        </w:tc>
        <w:tc>
          <w:tcPr>
            <w:tcW w:w="0" w:type="auto"/>
            <w:shd w:val="clear" w:color="auto" w:fill="auto"/>
          </w:tcPr>
          <w:p w14:paraId="0121C5E8" w14:textId="487FA437" w:rsidR="00DC26A6" w:rsidRPr="00DC26A6" w:rsidRDefault="00DC26A6" w:rsidP="00DC26A6">
            <w:pPr>
              <w:pStyle w:val="maintext"/>
              <w:ind w:firstLineChars="0" w:firstLine="0"/>
              <w:jc w:val="left"/>
              <w:rPr>
                <w:rFonts w:ascii="Arial" w:hAnsi="Arial" w:cs="Arial"/>
                <w:color w:val="FF0000"/>
                <w:sz w:val="18"/>
                <w:szCs w:val="18"/>
              </w:rPr>
            </w:pPr>
            <w:r w:rsidRPr="00DC26A6">
              <w:rPr>
                <w:rFonts w:ascii="Arial" w:eastAsia="MS Mincho" w:hAnsi="Arial" w:cs="Arial"/>
                <w:color w:val="FF0000"/>
              </w:rPr>
              <w:t>No</w:t>
            </w:r>
          </w:p>
        </w:tc>
        <w:tc>
          <w:tcPr>
            <w:tcW w:w="0" w:type="auto"/>
            <w:shd w:val="clear" w:color="auto" w:fill="auto"/>
          </w:tcPr>
          <w:p w14:paraId="07B1F774" w14:textId="77777777" w:rsidR="00DC26A6" w:rsidRPr="00DC26A6" w:rsidRDefault="00DC26A6" w:rsidP="00DC26A6">
            <w:pPr>
              <w:pStyle w:val="maintext"/>
              <w:ind w:firstLineChars="0" w:firstLine="0"/>
              <w:jc w:val="left"/>
              <w:rPr>
                <w:rFonts w:ascii="Arial" w:hAnsi="Arial" w:cs="Arial"/>
                <w:color w:val="FF0000"/>
                <w:sz w:val="18"/>
                <w:szCs w:val="18"/>
              </w:rPr>
            </w:pPr>
          </w:p>
        </w:tc>
        <w:tc>
          <w:tcPr>
            <w:tcW w:w="0" w:type="auto"/>
            <w:shd w:val="clear" w:color="auto" w:fill="auto"/>
          </w:tcPr>
          <w:p w14:paraId="516ECA06" w14:textId="77777777" w:rsidR="00DC26A6" w:rsidRPr="00DC26A6" w:rsidRDefault="00DC26A6" w:rsidP="00DC26A6">
            <w:pPr>
              <w:pStyle w:val="maintext"/>
              <w:ind w:firstLineChars="0" w:firstLine="0"/>
              <w:jc w:val="left"/>
              <w:rPr>
                <w:rFonts w:ascii="Arial" w:hAnsi="Arial" w:cs="Arial"/>
                <w:color w:val="FF0000"/>
                <w:sz w:val="18"/>
                <w:szCs w:val="18"/>
              </w:rPr>
            </w:pPr>
          </w:p>
        </w:tc>
        <w:tc>
          <w:tcPr>
            <w:tcW w:w="0" w:type="auto"/>
            <w:shd w:val="clear" w:color="auto" w:fill="auto"/>
          </w:tcPr>
          <w:p w14:paraId="224925F4" w14:textId="63CB9E08" w:rsidR="00DC26A6" w:rsidRPr="00DC26A6" w:rsidRDefault="00DC26A6" w:rsidP="00DC26A6">
            <w:pPr>
              <w:pStyle w:val="maintext"/>
              <w:ind w:firstLineChars="0" w:firstLine="0"/>
              <w:jc w:val="left"/>
              <w:rPr>
                <w:rFonts w:ascii="Arial" w:hAnsi="Arial" w:cs="Arial"/>
                <w:color w:val="FF0000"/>
                <w:sz w:val="18"/>
                <w:szCs w:val="18"/>
              </w:rPr>
            </w:pPr>
            <w:r w:rsidRPr="00DC26A6">
              <w:rPr>
                <w:rFonts w:ascii="Arial" w:eastAsiaTheme="minorEastAsia" w:hAnsi="Arial" w:cs="Arial"/>
                <w:color w:val="FF0000"/>
              </w:rPr>
              <w:t>per band</w:t>
            </w:r>
          </w:p>
        </w:tc>
        <w:tc>
          <w:tcPr>
            <w:tcW w:w="0" w:type="auto"/>
            <w:shd w:val="clear" w:color="auto" w:fill="auto"/>
          </w:tcPr>
          <w:p w14:paraId="6B41D4BC" w14:textId="157A80C3" w:rsidR="00DC26A6" w:rsidRPr="00DC26A6" w:rsidRDefault="00DC26A6" w:rsidP="00DC26A6">
            <w:pPr>
              <w:pStyle w:val="maintext"/>
              <w:ind w:firstLineChars="0" w:firstLine="0"/>
              <w:jc w:val="left"/>
              <w:rPr>
                <w:rFonts w:ascii="Arial" w:hAnsi="Arial" w:cs="Arial"/>
                <w:color w:val="FF0000"/>
                <w:sz w:val="18"/>
                <w:szCs w:val="18"/>
              </w:rPr>
            </w:pPr>
            <w:r w:rsidRPr="00DC26A6">
              <w:rPr>
                <w:rFonts w:ascii="Arial" w:eastAsiaTheme="minorEastAsia" w:hAnsi="Arial" w:cs="Arial"/>
                <w:color w:val="FF0000"/>
              </w:rPr>
              <w:t>n/a</w:t>
            </w:r>
          </w:p>
        </w:tc>
        <w:tc>
          <w:tcPr>
            <w:tcW w:w="0" w:type="auto"/>
            <w:shd w:val="clear" w:color="auto" w:fill="auto"/>
          </w:tcPr>
          <w:p w14:paraId="578B1AFE" w14:textId="17AA62E1" w:rsidR="00DC26A6" w:rsidRPr="00DC26A6" w:rsidRDefault="00DC26A6" w:rsidP="00DC26A6">
            <w:pPr>
              <w:pStyle w:val="maintext"/>
              <w:ind w:firstLineChars="0" w:firstLine="0"/>
              <w:jc w:val="left"/>
              <w:rPr>
                <w:rFonts w:ascii="Arial" w:hAnsi="Arial" w:cs="Arial"/>
                <w:color w:val="FF0000"/>
                <w:sz w:val="18"/>
                <w:szCs w:val="18"/>
              </w:rPr>
            </w:pPr>
            <w:r w:rsidRPr="00DC26A6">
              <w:rPr>
                <w:rFonts w:ascii="Arial" w:eastAsiaTheme="minorEastAsia" w:hAnsi="Arial" w:cs="Arial"/>
                <w:color w:val="FF0000"/>
              </w:rPr>
              <w:t>n/a</w:t>
            </w:r>
          </w:p>
        </w:tc>
        <w:tc>
          <w:tcPr>
            <w:tcW w:w="0" w:type="auto"/>
            <w:shd w:val="clear" w:color="auto" w:fill="auto"/>
          </w:tcPr>
          <w:p w14:paraId="0E97754B" w14:textId="7EA00164" w:rsidR="00DC26A6" w:rsidRPr="00DC26A6" w:rsidRDefault="00DC26A6" w:rsidP="00DC26A6">
            <w:pPr>
              <w:pStyle w:val="maintext"/>
              <w:ind w:firstLineChars="0" w:firstLine="0"/>
              <w:jc w:val="left"/>
              <w:rPr>
                <w:rFonts w:ascii="Arial" w:hAnsi="Arial" w:cs="Arial"/>
                <w:color w:val="FF0000"/>
                <w:sz w:val="18"/>
                <w:szCs w:val="18"/>
              </w:rPr>
            </w:pPr>
            <w:r w:rsidRPr="00DC26A6">
              <w:rPr>
                <w:rFonts w:ascii="Arial" w:eastAsiaTheme="minorEastAsia" w:hAnsi="Arial" w:cs="Arial"/>
                <w:color w:val="FF0000"/>
              </w:rPr>
              <w:t>n/a</w:t>
            </w:r>
          </w:p>
        </w:tc>
        <w:tc>
          <w:tcPr>
            <w:tcW w:w="0" w:type="auto"/>
            <w:shd w:val="clear" w:color="auto" w:fill="auto"/>
          </w:tcPr>
          <w:p w14:paraId="637B6AC0" w14:textId="46987B8E" w:rsidR="00DC26A6" w:rsidRPr="00DC26A6" w:rsidRDefault="00DC26A6" w:rsidP="00DC26A6">
            <w:pPr>
              <w:pStyle w:val="maintext"/>
              <w:ind w:firstLineChars="0" w:firstLine="0"/>
              <w:jc w:val="left"/>
              <w:rPr>
                <w:rFonts w:ascii="Arial" w:hAnsi="Arial" w:cs="Arial"/>
                <w:color w:val="FF0000"/>
                <w:sz w:val="18"/>
                <w:szCs w:val="18"/>
              </w:rPr>
            </w:pPr>
            <w:r w:rsidRPr="00DC26A6">
              <w:rPr>
                <w:rFonts w:ascii="Arial" w:eastAsia="SimSun" w:hAnsi="Arial" w:cs="Arial"/>
                <w:color w:val="FF0000"/>
                <w:highlight w:val="yellow"/>
              </w:rPr>
              <w:t>[Need for location server to know if the feature is supported]</w:t>
            </w:r>
          </w:p>
        </w:tc>
        <w:tc>
          <w:tcPr>
            <w:tcW w:w="0" w:type="auto"/>
            <w:shd w:val="clear" w:color="auto" w:fill="auto"/>
          </w:tcPr>
          <w:p w14:paraId="10BB43E9" w14:textId="4A86B313" w:rsidR="00DC26A6" w:rsidRPr="00DC26A6" w:rsidRDefault="00DC26A6" w:rsidP="00DC26A6">
            <w:pPr>
              <w:pStyle w:val="maintext"/>
              <w:ind w:firstLineChars="0" w:firstLine="0"/>
              <w:jc w:val="left"/>
              <w:rPr>
                <w:rFonts w:ascii="Arial" w:hAnsi="Arial" w:cs="Arial"/>
                <w:color w:val="000000"/>
                <w:sz w:val="18"/>
                <w:szCs w:val="18"/>
              </w:rPr>
            </w:pPr>
            <w:r w:rsidRPr="00DC26A6">
              <w:rPr>
                <w:rFonts w:ascii="Arial" w:eastAsiaTheme="minorEastAsia" w:hAnsi="Arial" w:cs="Arial"/>
                <w:color w:val="FF0000"/>
              </w:rPr>
              <w:t>Optional with capability signaling</w:t>
            </w:r>
          </w:p>
        </w:tc>
      </w:tr>
    </w:tbl>
    <w:p w14:paraId="2808215A" w14:textId="77777777" w:rsidR="004B5360" w:rsidRDefault="004B5360" w:rsidP="00B9024D">
      <w:pPr>
        <w:rPr>
          <w:lang w:eastAsia="x-none"/>
        </w:rPr>
      </w:pPr>
    </w:p>
    <w:p w14:paraId="1B8898B3" w14:textId="6256D8CD" w:rsidR="00894C83" w:rsidRDefault="00894C83" w:rsidP="00B9024D">
      <w:pPr>
        <w:rPr>
          <w:lang w:eastAsia="x-none"/>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756"/>
        <w:gridCol w:w="4604"/>
        <w:gridCol w:w="4604"/>
        <w:gridCol w:w="1228"/>
        <w:gridCol w:w="472"/>
        <w:gridCol w:w="222"/>
        <w:gridCol w:w="222"/>
        <w:gridCol w:w="876"/>
        <w:gridCol w:w="495"/>
        <w:gridCol w:w="495"/>
        <w:gridCol w:w="495"/>
        <w:gridCol w:w="3875"/>
        <w:gridCol w:w="2334"/>
      </w:tblGrid>
      <w:tr w:rsidR="00B60B82" w:rsidRPr="00B60B82" w14:paraId="74D0041C" w14:textId="77777777" w:rsidTr="00517803">
        <w:tc>
          <w:tcPr>
            <w:tcW w:w="0" w:type="auto"/>
            <w:shd w:val="clear" w:color="auto" w:fill="auto"/>
          </w:tcPr>
          <w:p w14:paraId="32139486" w14:textId="77777777" w:rsidR="00B60B82" w:rsidRPr="00B60B82" w:rsidRDefault="00B60B82" w:rsidP="00B60B82">
            <w:pPr>
              <w:pStyle w:val="maintext"/>
              <w:ind w:firstLineChars="0" w:firstLine="0"/>
              <w:jc w:val="left"/>
              <w:rPr>
                <w:rFonts w:ascii="Arial" w:hAnsi="Arial" w:cs="Arial"/>
                <w:color w:val="000000"/>
                <w:sz w:val="18"/>
                <w:szCs w:val="18"/>
              </w:rPr>
            </w:pPr>
            <w:r w:rsidRPr="00B60B82">
              <w:rPr>
                <w:rFonts w:ascii="Arial" w:hAnsi="Arial" w:cs="Arial"/>
                <w:color w:val="000000" w:themeColor="text1"/>
                <w:szCs w:val="18"/>
              </w:rPr>
              <w:t>41. NR_pos_enh2</w:t>
            </w:r>
          </w:p>
        </w:tc>
        <w:tc>
          <w:tcPr>
            <w:tcW w:w="0" w:type="auto"/>
            <w:shd w:val="clear" w:color="auto" w:fill="auto"/>
          </w:tcPr>
          <w:p w14:paraId="34359BBE" w14:textId="77777777" w:rsidR="00B60B82" w:rsidRPr="00B60B82" w:rsidRDefault="00B60B82" w:rsidP="00B60B82">
            <w:pPr>
              <w:pStyle w:val="maintext"/>
              <w:ind w:firstLineChars="0" w:firstLine="0"/>
              <w:jc w:val="left"/>
              <w:rPr>
                <w:rFonts w:ascii="Arial" w:hAnsi="Arial" w:cs="Arial"/>
                <w:color w:val="000000"/>
                <w:sz w:val="18"/>
                <w:szCs w:val="18"/>
              </w:rPr>
            </w:pPr>
            <w:r w:rsidRPr="00B60B82">
              <w:rPr>
                <w:rFonts w:ascii="Arial" w:hAnsi="Arial" w:cs="Arial"/>
                <w:color w:val="000000" w:themeColor="text1"/>
                <w:szCs w:val="18"/>
              </w:rPr>
              <w:t>41-4-4a</w:t>
            </w:r>
          </w:p>
        </w:tc>
        <w:tc>
          <w:tcPr>
            <w:tcW w:w="0" w:type="auto"/>
            <w:shd w:val="clear" w:color="auto" w:fill="auto"/>
          </w:tcPr>
          <w:p w14:paraId="07A4914F" w14:textId="77777777" w:rsidR="00B60B82" w:rsidRPr="00B60B82" w:rsidRDefault="00B60B82" w:rsidP="00B60B82">
            <w:pPr>
              <w:pStyle w:val="maintext"/>
              <w:ind w:firstLineChars="0" w:firstLine="0"/>
              <w:jc w:val="left"/>
              <w:rPr>
                <w:rFonts w:ascii="Arial" w:hAnsi="Arial" w:cs="Arial"/>
                <w:color w:val="000000"/>
                <w:sz w:val="18"/>
                <w:szCs w:val="18"/>
              </w:rPr>
            </w:pPr>
            <w:r w:rsidRPr="00B60B82">
              <w:rPr>
                <w:rFonts w:ascii="Arial" w:eastAsia="SimSun" w:hAnsi="Arial" w:cs="Arial"/>
                <w:color w:val="000000" w:themeColor="text1"/>
                <w:szCs w:val="18"/>
                <w:lang w:eastAsia="zh-CN"/>
              </w:rPr>
              <w:t>Support of PRS bandwidth aggregation in RRC_</w:t>
            </w:r>
            <w:r w:rsidRPr="00B60B82">
              <w:rPr>
                <w:rFonts w:ascii="Arial" w:hAnsi="Arial" w:cs="Arial"/>
                <w:color w:val="000000" w:themeColor="text1"/>
                <w:szCs w:val="18"/>
              </w:rPr>
              <w:t xml:space="preserve"> INACTIVE</w:t>
            </w:r>
            <w:r w:rsidRPr="00B60B82">
              <w:rPr>
                <w:rFonts w:ascii="Arial" w:eastAsia="SimSun" w:hAnsi="Arial" w:cs="Arial"/>
                <w:color w:val="000000" w:themeColor="text1"/>
                <w:szCs w:val="18"/>
                <w:lang w:eastAsia="zh-CN"/>
              </w:rPr>
              <w:t xml:space="preserve"> —</w:t>
            </w:r>
            <w:r w:rsidRPr="00B60B82">
              <w:rPr>
                <w:rFonts w:ascii="Arial" w:hAnsi="Arial" w:cs="Arial"/>
                <w:color w:val="000000" w:themeColor="text1"/>
                <w:szCs w:val="18"/>
              </w:rPr>
              <w:t>Multi-RTT</w:t>
            </w:r>
          </w:p>
        </w:tc>
        <w:tc>
          <w:tcPr>
            <w:tcW w:w="0" w:type="auto"/>
            <w:shd w:val="clear" w:color="auto" w:fill="auto"/>
          </w:tcPr>
          <w:p w14:paraId="4F67298A" w14:textId="1FA7BAEA" w:rsidR="00B60B82" w:rsidRPr="00B60B82" w:rsidRDefault="00B60B82" w:rsidP="00B60B82">
            <w:pPr>
              <w:pStyle w:val="maintext"/>
              <w:ind w:firstLineChars="0" w:firstLine="0"/>
              <w:jc w:val="left"/>
              <w:rPr>
                <w:rFonts w:ascii="Arial" w:hAnsi="Arial" w:cs="Arial"/>
                <w:color w:val="FF0000"/>
                <w:sz w:val="18"/>
                <w:szCs w:val="18"/>
              </w:rPr>
            </w:pPr>
            <w:r w:rsidRPr="00B60B82">
              <w:rPr>
                <w:rFonts w:ascii="Arial" w:eastAsia="SimSun" w:hAnsi="Arial" w:cs="Arial"/>
                <w:color w:val="FF0000"/>
              </w:rPr>
              <w:t>Support of PRS bandwidth aggregation in RRC_ INACTIVE —Multi-RTT</w:t>
            </w:r>
          </w:p>
        </w:tc>
        <w:tc>
          <w:tcPr>
            <w:tcW w:w="0" w:type="auto"/>
            <w:shd w:val="clear" w:color="auto" w:fill="auto"/>
          </w:tcPr>
          <w:p w14:paraId="43B1628F" w14:textId="00BA73DC" w:rsidR="00B60B82" w:rsidRPr="00B60B82" w:rsidRDefault="00B60B82" w:rsidP="00B60B82">
            <w:pPr>
              <w:pStyle w:val="maintext"/>
              <w:ind w:firstLineChars="0" w:firstLine="0"/>
              <w:jc w:val="left"/>
              <w:rPr>
                <w:rFonts w:ascii="Arial" w:hAnsi="Arial" w:cs="Arial"/>
                <w:color w:val="FF0000"/>
                <w:sz w:val="18"/>
                <w:szCs w:val="18"/>
              </w:rPr>
            </w:pPr>
            <w:r w:rsidRPr="00B60B82">
              <w:rPr>
                <w:rFonts w:ascii="Arial" w:eastAsia="MS Mincho" w:hAnsi="Arial" w:cs="Arial"/>
                <w:color w:val="FF0000"/>
              </w:rPr>
              <w:t>41-4-1 or 41-4-2</w:t>
            </w:r>
          </w:p>
        </w:tc>
        <w:tc>
          <w:tcPr>
            <w:tcW w:w="0" w:type="auto"/>
            <w:shd w:val="clear" w:color="auto" w:fill="auto"/>
          </w:tcPr>
          <w:p w14:paraId="071ED01C" w14:textId="0BFB7207" w:rsidR="00B60B82" w:rsidRPr="00B60B82" w:rsidRDefault="00B60B82" w:rsidP="00B60B82">
            <w:pPr>
              <w:pStyle w:val="maintext"/>
              <w:ind w:firstLineChars="0" w:firstLine="0"/>
              <w:jc w:val="left"/>
              <w:rPr>
                <w:rFonts w:ascii="Arial" w:hAnsi="Arial" w:cs="Arial"/>
                <w:color w:val="FF0000"/>
                <w:sz w:val="18"/>
                <w:szCs w:val="18"/>
              </w:rPr>
            </w:pPr>
            <w:r w:rsidRPr="00B60B82">
              <w:rPr>
                <w:rFonts w:ascii="Arial" w:eastAsia="MS Mincho" w:hAnsi="Arial" w:cs="Arial"/>
                <w:color w:val="FF0000"/>
              </w:rPr>
              <w:t>No</w:t>
            </w:r>
          </w:p>
        </w:tc>
        <w:tc>
          <w:tcPr>
            <w:tcW w:w="0" w:type="auto"/>
            <w:shd w:val="clear" w:color="auto" w:fill="auto"/>
          </w:tcPr>
          <w:p w14:paraId="44227293" w14:textId="77777777" w:rsidR="00B60B82" w:rsidRPr="00B60B82" w:rsidRDefault="00B60B82" w:rsidP="00B60B82">
            <w:pPr>
              <w:pStyle w:val="maintext"/>
              <w:ind w:firstLineChars="0" w:firstLine="0"/>
              <w:jc w:val="left"/>
              <w:rPr>
                <w:rFonts w:ascii="Arial" w:hAnsi="Arial" w:cs="Arial"/>
                <w:color w:val="FF0000"/>
                <w:sz w:val="18"/>
                <w:szCs w:val="18"/>
              </w:rPr>
            </w:pPr>
          </w:p>
        </w:tc>
        <w:tc>
          <w:tcPr>
            <w:tcW w:w="0" w:type="auto"/>
            <w:shd w:val="clear" w:color="auto" w:fill="auto"/>
          </w:tcPr>
          <w:p w14:paraId="78925847" w14:textId="77777777" w:rsidR="00B60B82" w:rsidRPr="00B60B82" w:rsidRDefault="00B60B82" w:rsidP="00B60B82">
            <w:pPr>
              <w:pStyle w:val="maintext"/>
              <w:ind w:firstLineChars="0" w:firstLine="0"/>
              <w:jc w:val="left"/>
              <w:rPr>
                <w:rFonts w:ascii="Arial" w:hAnsi="Arial" w:cs="Arial"/>
                <w:color w:val="FF0000"/>
                <w:sz w:val="18"/>
                <w:szCs w:val="18"/>
              </w:rPr>
            </w:pPr>
          </w:p>
        </w:tc>
        <w:tc>
          <w:tcPr>
            <w:tcW w:w="0" w:type="auto"/>
            <w:shd w:val="clear" w:color="auto" w:fill="auto"/>
          </w:tcPr>
          <w:p w14:paraId="215184B2" w14:textId="48522560" w:rsidR="00B60B82" w:rsidRPr="00B60B82" w:rsidRDefault="00B60B82" w:rsidP="00B60B82">
            <w:pPr>
              <w:pStyle w:val="maintext"/>
              <w:ind w:firstLineChars="0" w:firstLine="0"/>
              <w:jc w:val="left"/>
              <w:rPr>
                <w:rFonts w:ascii="Arial" w:hAnsi="Arial" w:cs="Arial"/>
                <w:color w:val="FF0000"/>
                <w:sz w:val="18"/>
                <w:szCs w:val="18"/>
              </w:rPr>
            </w:pPr>
            <w:r w:rsidRPr="00B60B82">
              <w:rPr>
                <w:rFonts w:ascii="Arial" w:eastAsiaTheme="minorEastAsia" w:hAnsi="Arial" w:cs="Arial"/>
                <w:color w:val="FF0000"/>
              </w:rPr>
              <w:t>per band</w:t>
            </w:r>
          </w:p>
        </w:tc>
        <w:tc>
          <w:tcPr>
            <w:tcW w:w="0" w:type="auto"/>
            <w:shd w:val="clear" w:color="auto" w:fill="auto"/>
          </w:tcPr>
          <w:p w14:paraId="4F5C5F87" w14:textId="1270A703" w:rsidR="00B60B82" w:rsidRPr="00B60B82" w:rsidRDefault="00B60B82" w:rsidP="00B60B82">
            <w:pPr>
              <w:pStyle w:val="maintext"/>
              <w:ind w:firstLineChars="0" w:firstLine="0"/>
              <w:jc w:val="left"/>
              <w:rPr>
                <w:rFonts w:ascii="Arial" w:hAnsi="Arial" w:cs="Arial"/>
                <w:color w:val="FF0000"/>
                <w:sz w:val="18"/>
                <w:szCs w:val="18"/>
              </w:rPr>
            </w:pPr>
            <w:r w:rsidRPr="00B60B82">
              <w:rPr>
                <w:rFonts w:ascii="Arial" w:eastAsiaTheme="minorEastAsia" w:hAnsi="Arial" w:cs="Arial"/>
                <w:color w:val="FF0000"/>
              </w:rPr>
              <w:t>n/a</w:t>
            </w:r>
          </w:p>
        </w:tc>
        <w:tc>
          <w:tcPr>
            <w:tcW w:w="0" w:type="auto"/>
            <w:shd w:val="clear" w:color="auto" w:fill="auto"/>
          </w:tcPr>
          <w:p w14:paraId="25C9A718" w14:textId="06C3D2C5" w:rsidR="00B60B82" w:rsidRPr="00B60B82" w:rsidRDefault="00B60B82" w:rsidP="00B60B82">
            <w:pPr>
              <w:pStyle w:val="maintext"/>
              <w:ind w:firstLineChars="0" w:firstLine="0"/>
              <w:jc w:val="left"/>
              <w:rPr>
                <w:rFonts w:ascii="Arial" w:hAnsi="Arial" w:cs="Arial"/>
                <w:color w:val="FF0000"/>
                <w:sz w:val="18"/>
                <w:szCs w:val="18"/>
              </w:rPr>
            </w:pPr>
            <w:r w:rsidRPr="00B60B82">
              <w:rPr>
                <w:rFonts w:ascii="Arial" w:eastAsiaTheme="minorEastAsia" w:hAnsi="Arial" w:cs="Arial"/>
                <w:color w:val="FF0000"/>
              </w:rPr>
              <w:t>n/a</w:t>
            </w:r>
          </w:p>
        </w:tc>
        <w:tc>
          <w:tcPr>
            <w:tcW w:w="0" w:type="auto"/>
            <w:shd w:val="clear" w:color="auto" w:fill="auto"/>
          </w:tcPr>
          <w:p w14:paraId="441C1085" w14:textId="21797748" w:rsidR="00B60B82" w:rsidRPr="00B60B82" w:rsidRDefault="00B60B82" w:rsidP="00B60B82">
            <w:pPr>
              <w:pStyle w:val="maintext"/>
              <w:ind w:firstLineChars="0" w:firstLine="0"/>
              <w:jc w:val="left"/>
              <w:rPr>
                <w:rFonts w:ascii="Arial" w:hAnsi="Arial" w:cs="Arial"/>
                <w:color w:val="FF0000"/>
                <w:sz w:val="18"/>
                <w:szCs w:val="18"/>
              </w:rPr>
            </w:pPr>
            <w:r w:rsidRPr="00B60B82">
              <w:rPr>
                <w:rFonts w:ascii="Arial" w:eastAsiaTheme="minorEastAsia" w:hAnsi="Arial" w:cs="Arial"/>
                <w:color w:val="FF0000"/>
              </w:rPr>
              <w:t>n/a</w:t>
            </w:r>
          </w:p>
        </w:tc>
        <w:tc>
          <w:tcPr>
            <w:tcW w:w="0" w:type="auto"/>
            <w:shd w:val="clear" w:color="auto" w:fill="auto"/>
          </w:tcPr>
          <w:p w14:paraId="03B29F21" w14:textId="1AA13F5A" w:rsidR="00B60B82" w:rsidRPr="00B60B82" w:rsidRDefault="00B60B82" w:rsidP="00B60B82">
            <w:pPr>
              <w:pStyle w:val="maintext"/>
              <w:ind w:firstLineChars="0" w:firstLine="0"/>
              <w:jc w:val="left"/>
              <w:rPr>
                <w:rFonts w:ascii="Arial" w:hAnsi="Arial" w:cs="Arial"/>
                <w:color w:val="FF0000"/>
                <w:sz w:val="18"/>
                <w:szCs w:val="18"/>
              </w:rPr>
            </w:pPr>
            <w:r w:rsidRPr="00B60B82">
              <w:rPr>
                <w:rFonts w:ascii="Arial" w:eastAsia="SimSun" w:hAnsi="Arial" w:cs="Arial"/>
                <w:color w:val="FF0000"/>
                <w:highlight w:val="yellow"/>
              </w:rPr>
              <w:t>[Need for location server to know if the feature is supported]</w:t>
            </w:r>
          </w:p>
        </w:tc>
        <w:tc>
          <w:tcPr>
            <w:tcW w:w="0" w:type="auto"/>
            <w:shd w:val="clear" w:color="auto" w:fill="auto"/>
          </w:tcPr>
          <w:p w14:paraId="768F5C2C" w14:textId="4F83263D" w:rsidR="00B60B82" w:rsidRPr="00B60B82" w:rsidRDefault="00B60B82" w:rsidP="00B60B82">
            <w:pPr>
              <w:pStyle w:val="maintext"/>
              <w:ind w:firstLineChars="0" w:firstLine="0"/>
              <w:jc w:val="left"/>
              <w:rPr>
                <w:rFonts w:ascii="Arial" w:hAnsi="Arial" w:cs="Arial"/>
                <w:color w:val="000000"/>
                <w:sz w:val="18"/>
                <w:szCs w:val="18"/>
              </w:rPr>
            </w:pPr>
            <w:r w:rsidRPr="00B60B82">
              <w:rPr>
                <w:rFonts w:ascii="Arial" w:eastAsiaTheme="minorEastAsia" w:hAnsi="Arial" w:cs="Arial"/>
                <w:color w:val="FF0000"/>
              </w:rPr>
              <w:t>Optional with capability signaling</w:t>
            </w:r>
          </w:p>
        </w:tc>
      </w:tr>
    </w:tbl>
    <w:p w14:paraId="6972093C" w14:textId="77777777" w:rsidR="004B5360" w:rsidRDefault="004B5360" w:rsidP="00B9024D">
      <w:pPr>
        <w:rPr>
          <w:lang w:eastAsia="x-none"/>
        </w:rPr>
      </w:pPr>
    </w:p>
    <w:p w14:paraId="00A0B51A" w14:textId="305046AA" w:rsidR="00245B29" w:rsidRDefault="00245B29" w:rsidP="00B9024D">
      <w:pPr>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8"/>
        <w:gridCol w:w="699"/>
        <w:gridCol w:w="5464"/>
        <w:gridCol w:w="4509"/>
        <w:gridCol w:w="222"/>
        <w:gridCol w:w="472"/>
        <w:gridCol w:w="222"/>
        <w:gridCol w:w="222"/>
        <w:gridCol w:w="891"/>
        <w:gridCol w:w="495"/>
        <w:gridCol w:w="495"/>
        <w:gridCol w:w="495"/>
        <w:gridCol w:w="4057"/>
        <w:gridCol w:w="2420"/>
      </w:tblGrid>
      <w:tr w:rsidR="00310B68" w:rsidRPr="00310B68" w14:paraId="20E18E32" w14:textId="77777777" w:rsidTr="00517803">
        <w:tc>
          <w:tcPr>
            <w:tcW w:w="0" w:type="auto"/>
            <w:shd w:val="clear" w:color="auto" w:fill="auto"/>
          </w:tcPr>
          <w:p w14:paraId="40B40A8F" w14:textId="77777777" w:rsidR="00310B68" w:rsidRPr="00310B68" w:rsidRDefault="00310B68" w:rsidP="00310B68">
            <w:pPr>
              <w:pStyle w:val="maintext"/>
              <w:ind w:firstLineChars="0" w:firstLine="0"/>
              <w:jc w:val="left"/>
              <w:rPr>
                <w:rFonts w:ascii="Arial" w:hAnsi="Arial" w:cs="Arial"/>
                <w:color w:val="000000"/>
              </w:rPr>
            </w:pPr>
            <w:r w:rsidRPr="00310B68">
              <w:rPr>
                <w:rFonts w:ascii="Arial" w:hAnsi="Arial" w:cs="Arial"/>
                <w:color w:val="000000" w:themeColor="text1"/>
              </w:rPr>
              <w:t>41. NR_pos_enh2</w:t>
            </w:r>
          </w:p>
        </w:tc>
        <w:tc>
          <w:tcPr>
            <w:tcW w:w="0" w:type="auto"/>
            <w:shd w:val="clear" w:color="auto" w:fill="auto"/>
          </w:tcPr>
          <w:p w14:paraId="5605F972" w14:textId="77777777" w:rsidR="00310B68" w:rsidRPr="00310B68" w:rsidRDefault="00310B68" w:rsidP="00310B68">
            <w:pPr>
              <w:pStyle w:val="maintext"/>
              <w:ind w:firstLineChars="0" w:firstLine="0"/>
              <w:jc w:val="left"/>
              <w:rPr>
                <w:rFonts w:ascii="Arial" w:hAnsi="Arial" w:cs="Arial"/>
                <w:color w:val="000000"/>
              </w:rPr>
            </w:pPr>
            <w:r w:rsidRPr="00310B68">
              <w:rPr>
                <w:rFonts w:ascii="Arial" w:hAnsi="Arial" w:cs="Arial"/>
                <w:color w:val="000000" w:themeColor="text1"/>
              </w:rPr>
              <w:t>41-4-5</w:t>
            </w:r>
          </w:p>
        </w:tc>
        <w:tc>
          <w:tcPr>
            <w:tcW w:w="0" w:type="auto"/>
            <w:shd w:val="clear" w:color="auto" w:fill="auto"/>
          </w:tcPr>
          <w:p w14:paraId="3E3F8107" w14:textId="77777777" w:rsidR="00310B68" w:rsidRPr="00310B68" w:rsidRDefault="00310B68" w:rsidP="00310B68">
            <w:pPr>
              <w:pStyle w:val="maintext"/>
              <w:ind w:firstLineChars="0" w:firstLine="0"/>
              <w:jc w:val="left"/>
              <w:rPr>
                <w:rFonts w:ascii="Arial" w:hAnsi="Arial" w:cs="Arial"/>
                <w:color w:val="000000"/>
              </w:rPr>
            </w:pPr>
            <w:r w:rsidRPr="00310B68">
              <w:rPr>
                <w:rFonts w:ascii="Arial" w:eastAsia="SimSun" w:hAnsi="Arial" w:cs="Arial"/>
                <w:color w:val="000000" w:themeColor="text1"/>
                <w:lang w:eastAsia="zh-CN"/>
              </w:rPr>
              <w:t>Support of PRS bandwidth aggregation in RRC_IDLE —</w:t>
            </w:r>
            <w:r w:rsidRPr="00310B68">
              <w:rPr>
                <w:rFonts w:ascii="Arial" w:hAnsi="Arial" w:cs="Arial"/>
                <w:color w:val="000000" w:themeColor="text1"/>
              </w:rPr>
              <w:t xml:space="preserve"> </w:t>
            </w:r>
            <w:r w:rsidRPr="00310B68">
              <w:rPr>
                <w:rFonts w:ascii="Arial" w:hAnsi="Arial" w:cs="Arial"/>
                <w:strike/>
                <w:color w:val="FF0000"/>
              </w:rPr>
              <w:t>[</w:t>
            </w:r>
            <w:r w:rsidRPr="00310B68">
              <w:rPr>
                <w:rFonts w:ascii="Arial" w:hAnsi="Arial" w:cs="Arial"/>
                <w:color w:val="000000" w:themeColor="text1"/>
              </w:rPr>
              <w:t xml:space="preserve">DL-TDOA </w:t>
            </w:r>
            <w:r w:rsidRPr="00310B68">
              <w:rPr>
                <w:rFonts w:ascii="Arial" w:hAnsi="Arial" w:cs="Arial"/>
                <w:strike/>
                <w:color w:val="FF0000"/>
              </w:rPr>
              <w:t>and Multi-RTT]</w:t>
            </w:r>
          </w:p>
        </w:tc>
        <w:tc>
          <w:tcPr>
            <w:tcW w:w="0" w:type="auto"/>
            <w:shd w:val="clear" w:color="auto" w:fill="auto"/>
          </w:tcPr>
          <w:p w14:paraId="2545B1A0" w14:textId="3AA314D0" w:rsidR="00310B68" w:rsidRPr="00310B68" w:rsidRDefault="00310B68" w:rsidP="00310B68">
            <w:pPr>
              <w:pStyle w:val="maintext"/>
              <w:ind w:firstLineChars="0" w:firstLine="0"/>
              <w:jc w:val="left"/>
              <w:rPr>
                <w:rFonts w:ascii="Arial" w:hAnsi="Arial" w:cs="Arial"/>
                <w:color w:val="000000"/>
              </w:rPr>
            </w:pPr>
            <w:r w:rsidRPr="00310B68">
              <w:rPr>
                <w:rFonts w:ascii="Arial" w:hAnsi="Arial" w:cs="Arial"/>
                <w:color w:val="FF0000"/>
                <w:lang w:val="en-US"/>
              </w:rPr>
              <w:t>Support of PRS bandwidth aggregation in RRC_IDLE — DL-TDOA</w:t>
            </w:r>
          </w:p>
        </w:tc>
        <w:tc>
          <w:tcPr>
            <w:tcW w:w="0" w:type="auto"/>
            <w:shd w:val="clear" w:color="auto" w:fill="auto"/>
          </w:tcPr>
          <w:p w14:paraId="7DBC16EC" w14:textId="77777777" w:rsidR="00310B68" w:rsidRPr="00310B68" w:rsidRDefault="00310B68" w:rsidP="00310B68">
            <w:pPr>
              <w:pStyle w:val="maintext"/>
              <w:ind w:firstLineChars="0" w:firstLine="0"/>
              <w:jc w:val="left"/>
              <w:rPr>
                <w:rFonts w:ascii="Arial" w:hAnsi="Arial" w:cs="Arial"/>
                <w:color w:val="000000"/>
              </w:rPr>
            </w:pPr>
          </w:p>
        </w:tc>
        <w:tc>
          <w:tcPr>
            <w:tcW w:w="0" w:type="auto"/>
            <w:shd w:val="clear" w:color="auto" w:fill="auto"/>
          </w:tcPr>
          <w:p w14:paraId="33C846BC" w14:textId="70F502E1" w:rsidR="00310B68" w:rsidRPr="00310B68" w:rsidRDefault="00310B68" w:rsidP="00310B68">
            <w:pPr>
              <w:pStyle w:val="maintext"/>
              <w:ind w:firstLineChars="0" w:firstLine="0"/>
              <w:jc w:val="left"/>
              <w:rPr>
                <w:rFonts w:ascii="Arial" w:hAnsi="Arial" w:cs="Arial"/>
                <w:color w:val="000000"/>
              </w:rPr>
            </w:pPr>
            <w:r w:rsidRPr="00310B68">
              <w:rPr>
                <w:rFonts w:ascii="Arial" w:eastAsia="MS Mincho" w:hAnsi="Arial" w:cs="Arial"/>
                <w:color w:val="FF0000"/>
              </w:rPr>
              <w:t>No</w:t>
            </w:r>
          </w:p>
        </w:tc>
        <w:tc>
          <w:tcPr>
            <w:tcW w:w="0" w:type="auto"/>
            <w:shd w:val="clear" w:color="auto" w:fill="auto"/>
          </w:tcPr>
          <w:p w14:paraId="254E5C76" w14:textId="77777777" w:rsidR="00310B68" w:rsidRPr="00310B68" w:rsidRDefault="00310B68" w:rsidP="00310B68">
            <w:pPr>
              <w:pStyle w:val="maintext"/>
              <w:ind w:firstLineChars="0" w:firstLine="0"/>
              <w:jc w:val="left"/>
              <w:rPr>
                <w:rFonts w:ascii="Arial" w:hAnsi="Arial" w:cs="Arial"/>
                <w:color w:val="000000"/>
              </w:rPr>
            </w:pPr>
          </w:p>
        </w:tc>
        <w:tc>
          <w:tcPr>
            <w:tcW w:w="0" w:type="auto"/>
            <w:shd w:val="clear" w:color="auto" w:fill="auto"/>
          </w:tcPr>
          <w:p w14:paraId="4A3DDD41" w14:textId="77777777" w:rsidR="00310B68" w:rsidRPr="00310B68" w:rsidRDefault="00310B68" w:rsidP="00310B68">
            <w:pPr>
              <w:pStyle w:val="maintext"/>
              <w:ind w:firstLineChars="0" w:firstLine="0"/>
              <w:jc w:val="left"/>
              <w:rPr>
                <w:rFonts w:ascii="Arial" w:hAnsi="Arial" w:cs="Arial"/>
                <w:color w:val="000000"/>
              </w:rPr>
            </w:pPr>
          </w:p>
        </w:tc>
        <w:tc>
          <w:tcPr>
            <w:tcW w:w="0" w:type="auto"/>
            <w:shd w:val="clear" w:color="auto" w:fill="auto"/>
          </w:tcPr>
          <w:p w14:paraId="425DDDE8" w14:textId="027C67E7" w:rsidR="00310B68" w:rsidRPr="00310B68" w:rsidRDefault="00310B68" w:rsidP="00310B68">
            <w:pPr>
              <w:pStyle w:val="maintext"/>
              <w:ind w:firstLineChars="0" w:firstLine="0"/>
              <w:jc w:val="left"/>
              <w:rPr>
                <w:rFonts w:ascii="Arial" w:hAnsi="Arial" w:cs="Arial"/>
                <w:color w:val="000000"/>
              </w:rPr>
            </w:pPr>
            <w:r w:rsidRPr="00310B68">
              <w:rPr>
                <w:rFonts w:ascii="Arial" w:eastAsiaTheme="minorEastAsia" w:hAnsi="Arial" w:cs="Arial"/>
                <w:color w:val="FF0000"/>
              </w:rPr>
              <w:t>per band</w:t>
            </w:r>
          </w:p>
        </w:tc>
        <w:tc>
          <w:tcPr>
            <w:tcW w:w="0" w:type="auto"/>
            <w:shd w:val="clear" w:color="auto" w:fill="auto"/>
          </w:tcPr>
          <w:p w14:paraId="2616D836" w14:textId="79AACDA0" w:rsidR="00310B68" w:rsidRPr="00310B68" w:rsidRDefault="00310B68" w:rsidP="00310B68">
            <w:pPr>
              <w:pStyle w:val="maintext"/>
              <w:ind w:firstLineChars="0" w:firstLine="0"/>
              <w:jc w:val="left"/>
              <w:rPr>
                <w:rFonts w:ascii="Arial" w:hAnsi="Arial" w:cs="Arial"/>
                <w:color w:val="000000"/>
              </w:rPr>
            </w:pPr>
            <w:r w:rsidRPr="00310B68">
              <w:rPr>
                <w:rFonts w:ascii="Arial" w:eastAsiaTheme="minorEastAsia" w:hAnsi="Arial" w:cs="Arial"/>
                <w:color w:val="FF0000"/>
              </w:rPr>
              <w:t>n/a</w:t>
            </w:r>
          </w:p>
        </w:tc>
        <w:tc>
          <w:tcPr>
            <w:tcW w:w="0" w:type="auto"/>
            <w:shd w:val="clear" w:color="auto" w:fill="auto"/>
          </w:tcPr>
          <w:p w14:paraId="55715BAB" w14:textId="289F629F" w:rsidR="00310B68" w:rsidRPr="00310B68" w:rsidRDefault="00310B68" w:rsidP="00310B68">
            <w:pPr>
              <w:pStyle w:val="maintext"/>
              <w:ind w:firstLineChars="0" w:firstLine="0"/>
              <w:jc w:val="left"/>
              <w:rPr>
                <w:rFonts w:ascii="Arial" w:hAnsi="Arial" w:cs="Arial"/>
                <w:color w:val="000000"/>
              </w:rPr>
            </w:pPr>
            <w:r w:rsidRPr="00310B68">
              <w:rPr>
                <w:rFonts w:ascii="Arial" w:eastAsiaTheme="minorEastAsia" w:hAnsi="Arial" w:cs="Arial"/>
                <w:color w:val="FF0000"/>
              </w:rPr>
              <w:t>n/a</w:t>
            </w:r>
          </w:p>
        </w:tc>
        <w:tc>
          <w:tcPr>
            <w:tcW w:w="0" w:type="auto"/>
            <w:shd w:val="clear" w:color="auto" w:fill="auto"/>
          </w:tcPr>
          <w:p w14:paraId="78D696F8" w14:textId="059742F6" w:rsidR="00310B68" w:rsidRPr="00310B68" w:rsidRDefault="00310B68" w:rsidP="00310B68">
            <w:pPr>
              <w:pStyle w:val="maintext"/>
              <w:ind w:firstLineChars="0" w:firstLine="0"/>
              <w:jc w:val="left"/>
              <w:rPr>
                <w:rFonts w:ascii="Arial" w:hAnsi="Arial" w:cs="Arial"/>
                <w:color w:val="000000"/>
              </w:rPr>
            </w:pPr>
            <w:r w:rsidRPr="00310B68">
              <w:rPr>
                <w:rFonts w:ascii="Arial" w:eastAsiaTheme="minorEastAsia" w:hAnsi="Arial" w:cs="Arial"/>
                <w:color w:val="FF0000"/>
              </w:rPr>
              <w:t>n/a</w:t>
            </w:r>
          </w:p>
        </w:tc>
        <w:tc>
          <w:tcPr>
            <w:tcW w:w="0" w:type="auto"/>
            <w:shd w:val="clear" w:color="auto" w:fill="auto"/>
          </w:tcPr>
          <w:p w14:paraId="5B6A9EDB" w14:textId="16F078A3" w:rsidR="00310B68" w:rsidRPr="00310B68" w:rsidRDefault="00310B68" w:rsidP="00310B68">
            <w:pPr>
              <w:pStyle w:val="maintext"/>
              <w:ind w:firstLineChars="0" w:firstLine="0"/>
              <w:jc w:val="left"/>
              <w:rPr>
                <w:rFonts w:ascii="Arial" w:hAnsi="Arial" w:cs="Arial"/>
                <w:color w:val="000000"/>
              </w:rPr>
            </w:pPr>
            <w:r w:rsidRPr="00310B68">
              <w:rPr>
                <w:rFonts w:ascii="Arial" w:eastAsia="SimSun" w:hAnsi="Arial" w:cs="Arial"/>
                <w:color w:val="FF0000"/>
                <w:highlight w:val="yellow"/>
              </w:rPr>
              <w:t>[Need for location server to know if the feature is supported]</w:t>
            </w:r>
          </w:p>
        </w:tc>
        <w:tc>
          <w:tcPr>
            <w:tcW w:w="0" w:type="auto"/>
            <w:shd w:val="clear" w:color="auto" w:fill="auto"/>
          </w:tcPr>
          <w:p w14:paraId="245D0DA7" w14:textId="2250D192" w:rsidR="00310B68" w:rsidRPr="00310B68" w:rsidRDefault="00310B68" w:rsidP="00310B68">
            <w:pPr>
              <w:pStyle w:val="maintext"/>
              <w:ind w:firstLineChars="0" w:firstLine="0"/>
              <w:jc w:val="left"/>
              <w:rPr>
                <w:rFonts w:ascii="Arial" w:hAnsi="Arial" w:cs="Arial"/>
                <w:color w:val="000000"/>
              </w:rPr>
            </w:pPr>
            <w:r w:rsidRPr="00310B68">
              <w:rPr>
                <w:rFonts w:ascii="Arial" w:eastAsiaTheme="minorEastAsia" w:hAnsi="Arial" w:cs="Arial"/>
                <w:color w:val="FF0000"/>
              </w:rPr>
              <w:t>Optional with capability signaling</w:t>
            </w:r>
          </w:p>
        </w:tc>
      </w:tr>
    </w:tbl>
    <w:p w14:paraId="15B220C6" w14:textId="77777777" w:rsidR="00245B29" w:rsidRDefault="00245B29" w:rsidP="00B9024D">
      <w:pPr>
        <w:rPr>
          <w:lang w:eastAsia="x-none"/>
        </w:rPr>
      </w:pPr>
    </w:p>
    <w:p w14:paraId="1658534B" w14:textId="55803159" w:rsidR="00310B68" w:rsidRDefault="00310B68" w:rsidP="00B9024D">
      <w:pPr>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695"/>
        <w:gridCol w:w="5129"/>
        <w:gridCol w:w="4605"/>
        <w:gridCol w:w="556"/>
        <w:gridCol w:w="472"/>
        <w:gridCol w:w="222"/>
        <w:gridCol w:w="222"/>
        <w:gridCol w:w="886"/>
        <w:gridCol w:w="495"/>
        <w:gridCol w:w="495"/>
        <w:gridCol w:w="495"/>
        <w:gridCol w:w="4001"/>
        <w:gridCol w:w="2394"/>
      </w:tblGrid>
      <w:tr w:rsidR="00EE2F3A" w:rsidRPr="00AC7F68" w14:paraId="708BEF9B" w14:textId="77777777" w:rsidTr="00517803">
        <w:tc>
          <w:tcPr>
            <w:tcW w:w="0" w:type="auto"/>
            <w:shd w:val="clear" w:color="auto" w:fill="auto"/>
          </w:tcPr>
          <w:p w14:paraId="36790355" w14:textId="77777777" w:rsidR="00941A36" w:rsidRPr="00AC7F68" w:rsidRDefault="00941A36" w:rsidP="00941A36">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 NR_pos_enh2</w:t>
            </w:r>
          </w:p>
        </w:tc>
        <w:tc>
          <w:tcPr>
            <w:tcW w:w="0" w:type="auto"/>
            <w:shd w:val="clear" w:color="auto" w:fill="auto"/>
          </w:tcPr>
          <w:p w14:paraId="5B81AB9E" w14:textId="77777777" w:rsidR="00941A36" w:rsidRPr="00AC7F68" w:rsidRDefault="00941A36" w:rsidP="00941A36">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41-4-6</w:t>
            </w:r>
          </w:p>
        </w:tc>
        <w:tc>
          <w:tcPr>
            <w:tcW w:w="0" w:type="auto"/>
            <w:shd w:val="clear" w:color="auto" w:fill="auto"/>
          </w:tcPr>
          <w:p w14:paraId="18A1C124" w14:textId="77777777" w:rsidR="00941A36" w:rsidRPr="00AC7F68" w:rsidRDefault="00941A36" w:rsidP="00941A36">
            <w:pPr>
              <w:pStyle w:val="maintext"/>
              <w:ind w:firstLineChars="0" w:firstLine="0"/>
              <w:jc w:val="left"/>
              <w:rPr>
                <w:rFonts w:ascii="Arial" w:hAnsi="Arial" w:cs="Arial"/>
                <w:color w:val="000000"/>
                <w:sz w:val="18"/>
                <w:szCs w:val="18"/>
              </w:rPr>
            </w:pPr>
            <w:r w:rsidRPr="00AC7F68">
              <w:rPr>
                <w:rFonts w:ascii="Arial" w:eastAsia="SimSun" w:hAnsi="Arial" w:cs="Arial"/>
                <w:color w:val="000000" w:themeColor="text1"/>
                <w:szCs w:val="18"/>
                <w:lang w:eastAsia="zh-CN"/>
              </w:rPr>
              <w:t>Support of positioning SRS bandwidth aggregation in RRC_CONNECTED</w:t>
            </w:r>
          </w:p>
        </w:tc>
        <w:tc>
          <w:tcPr>
            <w:tcW w:w="0" w:type="auto"/>
            <w:shd w:val="clear" w:color="auto" w:fill="auto"/>
          </w:tcPr>
          <w:p w14:paraId="035FFE69" w14:textId="77777777" w:rsidR="00941A36" w:rsidRPr="0040110A" w:rsidRDefault="00941A36" w:rsidP="00941A36">
            <w:pPr>
              <w:pStyle w:val="maintext"/>
              <w:ind w:firstLineChars="0" w:firstLine="0"/>
              <w:rPr>
                <w:rFonts w:ascii="Arial" w:hAnsi="Arial" w:cs="Arial"/>
                <w:color w:val="FF0000"/>
              </w:rPr>
            </w:pPr>
            <w:r w:rsidRPr="0040110A">
              <w:rPr>
                <w:rFonts w:ascii="Arial" w:hAnsi="Arial" w:cs="Arial"/>
                <w:color w:val="FF0000"/>
              </w:rPr>
              <w:t>1. Number of aggregated SRS resources within a slot</w:t>
            </w:r>
          </w:p>
          <w:p w14:paraId="107B3568" w14:textId="14AFC5F5" w:rsidR="00941A36" w:rsidRPr="00AC7F68" w:rsidRDefault="00941A36" w:rsidP="00941A36">
            <w:pPr>
              <w:pStyle w:val="maintext"/>
              <w:ind w:firstLineChars="0" w:firstLine="0"/>
              <w:jc w:val="left"/>
              <w:rPr>
                <w:rFonts w:ascii="Arial" w:hAnsi="Arial" w:cs="Arial"/>
                <w:color w:val="000000"/>
                <w:sz w:val="18"/>
                <w:szCs w:val="18"/>
              </w:rPr>
            </w:pPr>
            <w:r w:rsidRPr="0040110A">
              <w:rPr>
                <w:rFonts w:ascii="Arial" w:hAnsi="Arial" w:cs="Arial"/>
                <w:color w:val="FF0000"/>
                <w:lang w:val="en-US"/>
              </w:rPr>
              <w:t>2. Support the same SRS power reduction across aggregated carriers</w:t>
            </w:r>
          </w:p>
        </w:tc>
        <w:tc>
          <w:tcPr>
            <w:tcW w:w="0" w:type="auto"/>
            <w:shd w:val="clear" w:color="auto" w:fill="auto"/>
          </w:tcPr>
          <w:p w14:paraId="61BC9A84" w14:textId="0358A807" w:rsidR="00941A36" w:rsidRPr="00AC7F68" w:rsidRDefault="00EE2F3A" w:rsidP="00941A36">
            <w:pPr>
              <w:pStyle w:val="maintext"/>
              <w:ind w:firstLineChars="0" w:firstLine="0"/>
              <w:jc w:val="left"/>
              <w:rPr>
                <w:rFonts w:ascii="Arial" w:hAnsi="Arial" w:cs="Arial"/>
                <w:color w:val="000000"/>
                <w:sz w:val="18"/>
                <w:szCs w:val="18"/>
              </w:rPr>
            </w:pPr>
            <w:r w:rsidRPr="00EE2F3A">
              <w:rPr>
                <w:rFonts w:ascii="Arial" w:hAnsi="Arial" w:cs="Arial"/>
                <w:color w:val="FF0000"/>
                <w:sz w:val="18"/>
                <w:szCs w:val="18"/>
                <w:highlight w:val="yellow"/>
              </w:rPr>
              <w:t>FFS</w:t>
            </w:r>
          </w:p>
        </w:tc>
        <w:tc>
          <w:tcPr>
            <w:tcW w:w="0" w:type="auto"/>
            <w:shd w:val="clear" w:color="auto" w:fill="auto"/>
          </w:tcPr>
          <w:p w14:paraId="1B809B96" w14:textId="06F492BA" w:rsidR="00941A36" w:rsidRPr="00AC7F68" w:rsidRDefault="00941A36" w:rsidP="00941A36">
            <w:pPr>
              <w:pStyle w:val="maintext"/>
              <w:ind w:firstLineChars="0" w:firstLine="0"/>
              <w:jc w:val="left"/>
              <w:rPr>
                <w:rFonts w:ascii="Arial" w:hAnsi="Arial" w:cs="Arial"/>
                <w:color w:val="000000"/>
                <w:sz w:val="18"/>
                <w:szCs w:val="18"/>
              </w:rPr>
            </w:pPr>
            <w:r w:rsidRPr="00310B68">
              <w:rPr>
                <w:rFonts w:ascii="Arial" w:eastAsia="MS Mincho" w:hAnsi="Arial" w:cs="Arial"/>
                <w:color w:val="FF0000"/>
              </w:rPr>
              <w:t>No</w:t>
            </w:r>
          </w:p>
        </w:tc>
        <w:tc>
          <w:tcPr>
            <w:tcW w:w="0" w:type="auto"/>
            <w:shd w:val="clear" w:color="auto" w:fill="auto"/>
          </w:tcPr>
          <w:p w14:paraId="2FDD96F8" w14:textId="77777777" w:rsidR="00941A36" w:rsidRPr="00AC7F68" w:rsidRDefault="00941A36" w:rsidP="00941A36">
            <w:pPr>
              <w:pStyle w:val="maintext"/>
              <w:ind w:firstLineChars="0" w:firstLine="0"/>
              <w:jc w:val="left"/>
              <w:rPr>
                <w:rFonts w:ascii="Arial" w:hAnsi="Arial" w:cs="Arial"/>
                <w:color w:val="000000"/>
                <w:sz w:val="18"/>
                <w:szCs w:val="18"/>
              </w:rPr>
            </w:pPr>
          </w:p>
        </w:tc>
        <w:tc>
          <w:tcPr>
            <w:tcW w:w="0" w:type="auto"/>
            <w:shd w:val="clear" w:color="auto" w:fill="auto"/>
          </w:tcPr>
          <w:p w14:paraId="62F57AE3" w14:textId="77777777" w:rsidR="00941A36" w:rsidRPr="00AC7F68" w:rsidRDefault="00941A36" w:rsidP="00941A36">
            <w:pPr>
              <w:pStyle w:val="maintext"/>
              <w:ind w:firstLineChars="0" w:firstLine="0"/>
              <w:jc w:val="left"/>
              <w:rPr>
                <w:rFonts w:ascii="Arial" w:hAnsi="Arial" w:cs="Arial"/>
                <w:color w:val="000000"/>
                <w:sz w:val="18"/>
                <w:szCs w:val="18"/>
              </w:rPr>
            </w:pPr>
          </w:p>
        </w:tc>
        <w:tc>
          <w:tcPr>
            <w:tcW w:w="0" w:type="auto"/>
            <w:shd w:val="clear" w:color="auto" w:fill="auto"/>
          </w:tcPr>
          <w:p w14:paraId="7E784BA6" w14:textId="6FAD9553" w:rsidR="00941A36" w:rsidRPr="00AC7F68" w:rsidRDefault="00941A36" w:rsidP="00941A36">
            <w:pPr>
              <w:pStyle w:val="maintext"/>
              <w:ind w:firstLineChars="0" w:firstLine="0"/>
              <w:jc w:val="left"/>
              <w:rPr>
                <w:rFonts w:ascii="Arial" w:hAnsi="Arial" w:cs="Arial"/>
                <w:color w:val="000000"/>
                <w:sz w:val="18"/>
                <w:szCs w:val="18"/>
              </w:rPr>
            </w:pPr>
            <w:r w:rsidRPr="00310B68">
              <w:rPr>
                <w:rFonts w:ascii="Arial" w:eastAsiaTheme="minorEastAsia" w:hAnsi="Arial" w:cs="Arial"/>
                <w:color w:val="FF0000"/>
              </w:rPr>
              <w:t>per band</w:t>
            </w:r>
          </w:p>
        </w:tc>
        <w:tc>
          <w:tcPr>
            <w:tcW w:w="0" w:type="auto"/>
            <w:shd w:val="clear" w:color="auto" w:fill="auto"/>
          </w:tcPr>
          <w:p w14:paraId="67FB22CD" w14:textId="71469459" w:rsidR="00941A36" w:rsidRPr="00AC7F68" w:rsidRDefault="00941A36" w:rsidP="00941A36">
            <w:pPr>
              <w:pStyle w:val="maintext"/>
              <w:ind w:firstLineChars="0" w:firstLine="0"/>
              <w:jc w:val="left"/>
              <w:rPr>
                <w:rFonts w:ascii="Arial" w:hAnsi="Arial" w:cs="Arial"/>
                <w:color w:val="000000"/>
                <w:sz w:val="18"/>
                <w:szCs w:val="18"/>
              </w:rPr>
            </w:pPr>
            <w:r w:rsidRPr="00310B68">
              <w:rPr>
                <w:rFonts w:ascii="Arial" w:eastAsiaTheme="minorEastAsia" w:hAnsi="Arial" w:cs="Arial"/>
                <w:color w:val="FF0000"/>
              </w:rPr>
              <w:t>n/a</w:t>
            </w:r>
          </w:p>
        </w:tc>
        <w:tc>
          <w:tcPr>
            <w:tcW w:w="0" w:type="auto"/>
            <w:shd w:val="clear" w:color="auto" w:fill="auto"/>
          </w:tcPr>
          <w:p w14:paraId="28730A49" w14:textId="3BB61CA2" w:rsidR="00941A36" w:rsidRPr="00AC7F68" w:rsidRDefault="00941A36" w:rsidP="00941A36">
            <w:pPr>
              <w:pStyle w:val="maintext"/>
              <w:ind w:firstLineChars="0" w:firstLine="0"/>
              <w:jc w:val="left"/>
              <w:rPr>
                <w:rFonts w:ascii="Arial" w:hAnsi="Arial" w:cs="Arial"/>
                <w:color w:val="000000"/>
                <w:sz w:val="18"/>
                <w:szCs w:val="18"/>
              </w:rPr>
            </w:pPr>
            <w:r w:rsidRPr="00310B68">
              <w:rPr>
                <w:rFonts w:ascii="Arial" w:eastAsiaTheme="minorEastAsia" w:hAnsi="Arial" w:cs="Arial"/>
                <w:color w:val="FF0000"/>
              </w:rPr>
              <w:t>n/a</w:t>
            </w:r>
          </w:p>
        </w:tc>
        <w:tc>
          <w:tcPr>
            <w:tcW w:w="0" w:type="auto"/>
            <w:shd w:val="clear" w:color="auto" w:fill="auto"/>
          </w:tcPr>
          <w:p w14:paraId="605E5701" w14:textId="547547E5" w:rsidR="00941A36" w:rsidRPr="00AC7F68" w:rsidRDefault="00941A36" w:rsidP="00941A36">
            <w:pPr>
              <w:pStyle w:val="maintext"/>
              <w:ind w:firstLineChars="0" w:firstLine="0"/>
              <w:jc w:val="left"/>
              <w:rPr>
                <w:rFonts w:ascii="Arial" w:hAnsi="Arial" w:cs="Arial"/>
                <w:color w:val="000000"/>
                <w:sz w:val="18"/>
                <w:szCs w:val="18"/>
              </w:rPr>
            </w:pPr>
            <w:r w:rsidRPr="00310B68">
              <w:rPr>
                <w:rFonts w:ascii="Arial" w:eastAsiaTheme="minorEastAsia" w:hAnsi="Arial" w:cs="Arial"/>
                <w:color w:val="FF0000"/>
              </w:rPr>
              <w:t>n/a</w:t>
            </w:r>
          </w:p>
        </w:tc>
        <w:tc>
          <w:tcPr>
            <w:tcW w:w="0" w:type="auto"/>
            <w:shd w:val="clear" w:color="auto" w:fill="auto"/>
          </w:tcPr>
          <w:p w14:paraId="1E3C9BF4" w14:textId="3253FC40" w:rsidR="00941A36" w:rsidRPr="00AC7F68" w:rsidRDefault="00941A36" w:rsidP="00941A36">
            <w:pPr>
              <w:pStyle w:val="maintext"/>
              <w:ind w:firstLineChars="0" w:firstLine="0"/>
              <w:jc w:val="left"/>
              <w:rPr>
                <w:rFonts w:ascii="Arial" w:hAnsi="Arial" w:cs="Arial"/>
                <w:color w:val="000000"/>
                <w:sz w:val="18"/>
                <w:szCs w:val="18"/>
              </w:rPr>
            </w:pPr>
            <w:r w:rsidRPr="00310B68">
              <w:rPr>
                <w:rFonts w:ascii="Arial" w:eastAsia="SimSun" w:hAnsi="Arial" w:cs="Arial"/>
                <w:color w:val="FF0000"/>
                <w:highlight w:val="yellow"/>
              </w:rPr>
              <w:t>[Need for location server to know if the feature is supported]</w:t>
            </w:r>
          </w:p>
        </w:tc>
        <w:tc>
          <w:tcPr>
            <w:tcW w:w="0" w:type="auto"/>
            <w:shd w:val="clear" w:color="auto" w:fill="auto"/>
          </w:tcPr>
          <w:p w14:paraId="1637AA46" w14:textId="5B00F7D8" w:rsidR="00941A36" w:rsidRPr="00AC7F68" w:rsidRDefault="00941A36" w:rsidP="00941A36">
            <w:pPr>
              <w:pStyle w:val="maintext"/>
              <w:ind w:firstLineChars="0" w:firstLine="0"/>
              <w:jc w:val="left"/>
              <w:rPr>
                <w:rFonts w:ascii="Arial" w:hAnsi="Arial" w:cs="Arial"/>
                <w:color w:val="000000"/>
                <w:sz w:val="18"/>
                <w:szCs w:val="18"/>
              </w:rPr>
            </w:pPr>
            <w:r w:rsidRPr="00310B68">
              <w:rPr>
                <w:rFonts w:ascii="Arial" w:eastAsiaTheme="minorEastAsia" w:hAnsi="Arial" w:cs="Arial"/>
                <w:color w:val="FF0000"/>
              </w:rPr>
              <w:t>Optional with capability signaling</w:t>
            </w:r>
          </w:p>
        </w:tc>
      </w:tr>
    </w:tbl>
    <w:p w14:paraId="2B0338BC" w14:textId="77777777" w:rsidR="00310B68" w:rsidRDefault="00310B68" w:rsidP="00B9024D">
      <w:pPr>
        <w:rPr>
          <w:rFonts w:ascii="Calibri" w:hAnsi="Calibri" w:cs="Arial"/>
          <w:b/>
        </w:rPr>
      </w:pPr>
    </w:p>
    <w:p w14:paraId="53BF2CFB" w14:textId="682D8741" w:rsidR="00073C53" w:rsidRDefault="00073C53" w:rsidP="00B9024D">
      <w:pPr>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661"/>
        <w:gridCol w:w="6537"/>
        <w:gridCol w:w="4022"/>
        <w:gridCol w:w="594"/>
        <w:gridCol w:w="472"/>
        <w:gridCol w:w="222"/>
        <w:gridCol w:w="222"/>
        <w:gridCol w:w="846"/>
        <w:gridCol w:w="495"/>
        <w:gridCol w:w="495"/>
        <w:gridCol w:w="495"/>
        <w:gridCol w:w="3493"/>
        <w:gridCol w:w="2153"/>
      </w:tblGrid>
      <w:tr w:rsidR="00073C53" w:rsidRPr="00073C53" w14:paraId="75AA51E7" w14:textId="77777777" w:rsidTr="00517803">
        <w:tc>
          <w:tcPr>
            <w:tcW w:w="0" w:type="auto"/>
            <w:shd w:val="clear" w:color="auto" w:fill="auto"/>
          </w:tcPr>
          <w:p w14:paraId="0993696E" w14:textId="77777777" w:rsidR="00073C53" w:rsidRPr="00073C53" w:rsidRDefault="00073C53" w:rsidP="00073C53">
            <w:pPr>
              <w:pStyle w:val="maintext"/>
              <w:ind w:firstLineChars="0" w:firstLine="0"/>
              <w:jc w:val="left"/>
              <w:rPr>
                <w:rFonts w:ascii="Arial" w:hAnsi="Arial" w:cs="Arial"/>
                <w:color w:val="000000"/>
              </w:rPr>
            </w:pPr>
            <w:r w:rsidRPr="00073C53">
              <w:rPr>
                <w:rFonts w:ascii="Arial" w:hAnsi="Arial" w:cs="Arial"/>
                <w:color w:val="000000" w:themeColor="text1"/>
              </w:rPr>
              <w:t>41. NR_pos_enh2</w:t>
            </w:r>
          </w:p>
        </w:tc>
        <w:tc>
          <w:tcPr>
            <w:tcW w:w="0" w:type="auto"/>
            <w:shd w:val="clear" w:color="auto" w:fill="auto"/>
          </w:tcPr>
          <w:p w14:paraId="774062F8" w14:textId="77777777" w:rsidR="00073C53" w:rsidRPr="00073C53" w:rsidRDefault="00073C53" w:rsidP="00073C53">
            <w:pPr>
              <w:pStyle w:val="maintext"/>
              <w:ind w:firstLineChars="0" w:firstLine="0"/>
              <w:jc w:val="left"/>
              <w:rPr>
                <w:rFonts w:ascii="Arial" w:hAnsi="Arial" w:cs="Arial"/>
                <w:color w:val="000000"/>
              </w:rPr>
            </w:pPr>
            <w:r w:rsidRPr="00073C53">
              <w:rPr>
                <w:rFonts w:ascii="Arial" w:hAnsi="Arial" w:cs="Arial"/>
                <w:color w:val="000000" w:themeColor="text1"/>
              </w:rPr>
              <w:t>41-4-7</w:t>
            </w:r>
          </w:p>
        </w:tc>
        <w:tc>
          <w:tcPr>
            <w:tcW w:w="0" w:type="auto"/>
            <w:shd w:val="clear" w:color="auto" w:fill="auto"/>
          </w:tcPr>
          <w:p w14:paraId="7C21C544" w14:textId="77777777" w:rsidR="00073C53" w:rsidRPr="00073C53" w:rsidRDefault="00073C53" w:rsidP="00073C53">
            <w:pPr>
              <w:pStyle w:val="maintext"/>
              <w:ind w:firstLineChars="0" w:firstLine="0"/>
              <w:jc w:val="left"/>
              <w:rPr>
                <w:rFonts w:ascii="Arial" w:hAnsi="Arial" w:cs="Arial"/>
                <w:color w:val="000000"/>
              </w:rPr>
            </w:pPr>
            <w:r w:rsidRPr="00073C53">
              <w:rPr>
                <w:rFonts w:ascii="Arial" w:eastAsia="SimSun" w:hAnsi="Arial" w:cs="Arial"/>
                <w:color w:val="000000" w:themeColor="text1"/>
                <w:lang w:eastAsia="zh-CN"/>
              </w:rPr>
              <w:t>Support of positioning SRS bandwidth aggregation independent from UL communication CA in RRC_CONNECTED</w:t>
            </w:r>
          </w:p>
        </w:tc>
        <w:tc>
          <w:tcPr>
            <w:tcW w:w="0" w:type="auto"/>
            <w:shd w:val="clear" w:color="auto" w:fill="auto"/>
          </w:tcPr>
          <w:p w14:paraId="15CD48B2" w14:textId="77777777" w:rsidR="00073C53" w:rsidRPr="00073C53" w:rsidRDefault="00073C53" w:rsidP="00073C53">
            <w:pPr>
              <w:pStyle w:val="maintext"/>
              <w:ind w:firstLineChars="0" w:firstLine="0"/>
              <w:rPr>
                <w:rFonts w:ascii="Arial" w:hAnsi="Arial" w:cs="Arial"/>
                <w:color w:val="FF0000"/>
              </w:rPr>
            </w:pPr>
            <w:r w:rsidRPr="00073C53">
              <w:rPr>
                <w:rFonts w:ascii="Arial" w:hAnsi="Arial" w:cs="Arial"/>
                <w:color w:val="FF0000"/>
              </w:rPr>
              <w:t>1. Supported bandwidth class for SRS BW aggregation</w:t>
            </w:r>
          </w:p>
          <w:p w14:paraId="7F6A7EFF" w14:textId="77777777" w:rsidR="00073C53" w:rsidRPr="00073C53" w:rsidRDefault="00073C53" w:rsidP="00073C53">
            <w:pPr>
              <w:pStyle w:val="maintext"/>
              <w:ind w:firstLineChars="0" w:firstLine="0"/>
              <w:rPr>
                <w:rFonts w:ascii="Arial" w:hAnsi="Arial" w:cs="Arial"/>
                <w:color w:val="FF0000"/>
              </w:rPr>
            </w:pPr>
            <w:r w:rsidRPr="00073C53">
              <w:rPr>
                <w:rFonts w:ascii="Arial" w:hAnsi="Arial" w:cs="Arial"/>
                <w:color w:val="FF0000"/>
              </w:rPr>
              <w:t>2. Number of aggregated SRS resources within a slot</w:t>
            </w:r>
          </w:p>
          <w:p w14:paraId="3699C79A" w14:textId="3396EE87" w:rsidR="00073C53" w:rsidRPr="00073C53" w:rsidRDefault="00073C53" w:rsidP="00073C53">
            <w:pPr>
              <w:pStyle w:val="maintext"/>
              <w:ind w:firstLineChars="0" w:firstLine="0"/>
              <w:jc w:val="left"/>
              <w:rPr>
                <w:rFonts w:ascii="Arial" w:hAnsi="Arial" w:cs="Arial"/>
                <w:color w:val="000000"/>
              </w:rPr>
            </w:pPr>
            <w:r w:rsidRPr="00073C53">
              <w:rPr>
                <w:rFonts w:ascii="Arial" w:hAnsi="Arial" w:cs="Arial"/>
                <w:color w:val="FF0000"/>
                <w:lang w:val="en-US"/>
              </w:rPr>
              <w:t>3. Support the same SRS power reduction across aggregated carriers</w:t>
            </w:r>
          </w:p>
        </w:tc>
        <w:tc>
          <w:tcPr>
            <w:tcW w:w="0" w:type="auto"/>
            <w:shd w:val="clear" w:color="auto" w:fill="auto"/>
          </w:tcPr>
          <w:p w14:paraId="448B2933" w14:textId="7546DFC5" w:rsidR="00073C53" w:rsidRPr="00073C53" w:rsidRDefault="00073C53" w:rsidP="00073C53">
            <w:pPr>
              <w:pStyle w:val="maintext"/>
              <w:ind w:firstLineChars="0" w:firstLine="0"/>
              <w:jc w:val="left"/>
              <w:rPr>
                <w:rFonts w:ascii="Arial" w:hAnsi="Arial" w:cs="Arial"/>
                <w:color w:val="000000"/>
              </w:rPr>
            </w:pPr>
            <w:r w:rsidRPr="00073C53">
              <w:rPr>
                <w:rFonts w:ascii="Arial" w:hAnsi="Arial" w:cs="Arial"/>
                <w:color w:val="FF0000"/>
                <w:highlight w:val="yellow"/>
              </w:rPr>
              <w:t>FFS</w:t>
            </w:r>
          </w:p>
        </w:tc>
        <w:tc>
          <w:tcPr>
            <w:tcW w:w="0" w:type="auto"/>
            <w:shd w:val="clear" w:color="auto" w:fill="auto"/>
          </w:tcPr>
          <w:p w14:paraId="29B86398" w14:textId="3B038BD7" w:rsidR="00073C53" w:rsidRPr="00073C53" w:rsidRDefault="00073C53" w:rsidP="00073C53">
            <w:pPr>
              <w:pStyle w:val="maintext"/>
              <w:ind w:firstLineChars="0" w:firstLine="0"/>
              <w:jc w:val="left"/>
              <w:rPr>
                <w:rFonts w:ascii="Arial" w:hAnsi="Arial" w:cs="Arial"/>
                <w:color w:val="000000"/>
              </w:rPr>
            </w:pPr>
            <w:r w:rsidRPr="00073C53">
              <w:rPr>
                <w:rFonts w:ascii="Arial" w:eastAsia="MS Mincho" w:hAnsi="Arial" w:cs="Arial"/>
                <w:color w:val="FF0000"/>
              </w:rPr>
              <w:t>No</w:t>
            </w:r>
          </w:p>
        </w:tc>
        <w:tc>
          <w:tcPr>
            <w:tcW w:w="0" w:type="auto"/>
            <w:shd w:val="clear" w:color="auto" w:fill="auto"/>
          </w:tcPr>
          <w:p w14:paraId="21D17E6F" w14:textId="77777777" w:rsidR="00073C53" w:rsidRPr="00073C53" w:rsidRDefault="00073C53" w:rsidP="00073C53">
            <w:pPr>
              <w:pStyle w:val="maintext"/>
              <w:ind w:firstLineChars="0" w:firstLine="0"/>
              <w:jc w:val="left"/>
              <w:rPr>
                <w:rFonts w:ascii="Arial" w:hAnsi="Arial" w:cs="Arial"/>
                <w:color w:val="000000"/>
              </w:rPr>
            </w:pPr>
          </w:p>
        </w:tc>
        <w:tc>
          <w:tcPr>
            <w:tcW w:w="0" w:type="auto"/>
            <w:shd w:val="clear" w:color="auto" w:fill="auto"/>
          </w:tcPr>
          <w:p w14:paraId="7CEC3559" w14:textId="77777777" w:rsidR="00073C53" w:rsidRPr="00073C53" w:rsidRDefault="00073C53" w:rsidP="00073C53">
            <w:pPr>
              <w:pStyle w:val="maintext"/>
              <w:ind w:firstLineChars="0" w:firstLine="0"/>
              <w:jc w:val="left"/>
              <w:rPr>
                <w:rFonts w:ascii="Arial" w:hAnsi="Arial" w:cs="Arial"/>
                <w:color w:val="000000"/>
              </w:rPr>
            </w:pPr>
          </w:p>
        </w:tc>
        <w:tc>
          <w:tcPr>
            <w:tcW w:w="0" w:type="auto"/>
            <w:shd w:val="clear" w:color="auto" w:fill="auto"/>
          </w:tcPr>
          <w:p w14:paraId="0CC78D0C" w14:textId="121899F0" w:rsidR="00073C53" w:rsidRPr="00073C53" w:rsidRDefault="00073C53" w:rsidP="00073C53">
            <w:pPr>
              <w:pStyle w:val="maintext"/>
              <w:ind w:firstLineChars="0" w:firstLine="0"/>
              <w:jc w:val="left"/>
              <w:rPr>
                <w:rFonts w:ascii="Arial" w:hAnsi="Arial" w:cs="Arial"/>
                <w:color w:val="000000"/>
              </w:rPr>
            </w:pPr>
            <w:r w:rsidRPr="00073C53">
              <w:rPr>
                <w:rFonts w:ascii="Arial" w:eastAsiaTheme="minorEastAsia" w:hAnsi="Arial" w:cs="Arial"/>
                <w:color w:val="FF0000"/>
              </w:rPr>
              <w:t>per band</w:t>
            </w:r>
          </w:p>
        </w:tc>
        <w:tc>
          <w:tcPr>
            <w:tcW w:w="0" w:type="auto"/>
            <w:shd w:val="clear" w:color="auto" w:fill="auto"/>
          </w:tcPr>
          <w:p w14:paraId="5E7AC69F" w14:textId="54D65611" w:rsidR="00073C53" w:rsidRPr="00073C53" w:rsidRDefault="00073C53" w:rsidP="00073C53">
            <w:pPr>
              <w:pStyle w:val="maintext"/>
              <w:ind w:firstLineChars="0" w:firstLine="0"/>
              <w:jc w:val="left"/>
              <w:rPr>
                <w:rFonts w:ascii="Arial" w:hAnsi="Arial" w:cs="Arial"/>
                <w:color w:val="000000"/>
              </w:rPr>
            </w:pPr>
            <w:r w:rsidRPr="00073C53">
              <w:rPr>
                <w:rFonts w:ascii="Arial" w:eastAsiaTheme="minorEastAsia" w:hAnsi="Arial" w:cs="Arial"/>
                <w:color w:val="FF0000"/>
              </w:rPr>
              <w:t>n/a</w:t>
            </w:r>
          </w:p>
        </w:tc>
        <w:tc>
          <w:tcPr>
            <w:tcW w:w="0" w:type="auto"/>
            <w:shd w:val="clear" w:color="auto" w:fill="auto"/>
          </w:tcPr>
          <w:p w14:paraId="2722A39F" w14:textId="3DB0A7C3" w:rsidR="00073C53" w:rsidRPr="00073C53" w:rsidRDefault="00073C53" w:rsidP="00073C53">
            <w:pPr>
              <w:pStyle w:val="maintext"/>
              <w:ind w:firstLineChars="0" w:firstLine="0"/>
              <w:jc w:val="left"/>
              <w:rPr>
                <w:rFonts w:ascii="Arial" w:hAnsi="Arial" w:cs="Arial"/>
                <w:color w:val="000000"/>
              </w:rPr>
            </w:pPr>
            <w:r w:rsidRPr="00073C53">
              <w:rPr>
                <w:rFonts w:ascii="Arial" w:eastAsiaTheme="minorEastAsia" w:hAnsi="Arial" w:cs="Arial"/>
                <w:color w:val="FF0000"/>
              </w:rPr>
              <w:t>n/a</w:t>
            </w:r>
          </w:p>
        </w:tc>
        <w:tc>
          <w:tcPr>
            <w:tcW w:w="0" w:type="auto"/>
            <w:shd w:val="clear" w:color="auto" w:fill="auto"/>
          </w:tcPr>
          <w:p w14:paraId="76EBC6C7" w14:textId="3D20B8A9" w:rsidR="00073C53" w:rsidRPr="00073C53" w:rsidRDefault="00073C53" w:rsidP="00073C53">
            <w:pPr>
              <w:pStyle w:val="maintext"/>
              <w:ind w:firstLineChars="0" w:firstLine="0"/>
              <w:jc w:val="left"/>
              <w:rPr>
                <w:rFonts w:ascii="Arial" w:hAnsi="Arial" w:cs="Arial"/>
                <w:color w:val="000000"/>
              </w:rPr>
            </w:pPr>
            <w:r w:rsidRPr="00073C53">
              <w:rPr>
                <w:rFonts w:ascii="Arial" w:eastAsiaTheme="minorEastAsia" w:hAnsi="Arial" w:cs="Arial"/>
                <w:color w:val="FF0000"/>
              </w:rPr>
              <w:t>n/a</w:t>
            </w:r>
          </w:p>
        </w:tc>
        <w:tc>
          <w:tcPr>
            <w:tcW w:w="0" w:type="auto"/>
            <w:shd w:val="clear" w:color="auto" w:fill="auto"/>
          </w:tcPr>
          <w:p w14:paraId="4E35AD17" w14:textId="2B58F68D" w:rsidR="00073C53" w:rsidRPr="00073C53" w:rsidRDefault="00073C53" w:rsidP="00073C53">
            <w:pPr>
              <w:pStyle w:val="maintext"/>
              <w:ind w:firstLineChars="0" w:firstLine="0"/>
              <w:jc w:val="left"/>
              <w:rPr>
                <w:rFonts w:ascii="Arial" w:hAnsi="Arial" w:cs="Arial"/>
                <w:color w:val="000000"/>
              </w:rPr>
            </w:pPr>
            <w:r w:rsidRPr="00073C53">
              <w:rPr>
                <w:rFonts w:ascii="Arial" w:eastAsia="SimSun" w:hAnsi="Arial" w:cs="Arial"/>
                <w:color w:val="FF0000"/>
                <w:highlight w:val="yellow"/>
              </w:rPr>
              <w:t>[Need for location server to know if the feature is supported]</w:t>
            </w:r>
          </w:p>
        </w:tc>
        <w:tc>
          <w:tcPr>
            <w:tcW w:w="0" w:type="auto"/>
            <w:shd w:val="clear" w:color="auto" w:fill="auto"/>
          </w:tcPr>
          <w:p w14:paraId="7C3E1B4D" w14:textId="0EF739D2" w:rsidR="00073C53" w:rsidRPr="00073C53" w:rsidRDefault="00073C53" w:rsidP="00073C53">
            <w:pPr>
              <w:pStyle w:val="maintext"/>
              <w:ind w:firstLineChars="0" w:firstLine="0"/>
              <w:jc w:val="left"/>
              <w:rPr>
                <w:rFonts w:ascii="Arial" w:hAnsi="Arial" w:cs="Arial"/>
                <w:color w:val="000000"/>
              </w:rPr>
            </w:pPr>
            <w:r w:rsidRPr="00073C53">
              <w:rPr>
                <w:rFonts w:ascii="Arial" w:eastAsiaTheme="minorEastAsia" w:hAnsi="Arial" w:cs="Arial"/>
                <w:color w:val="FF0000"/>
              </w:rPr>
              <w:t>Optional with capability signaling</w:t>
            </w:r>
          </w:p>
        </w:tc>
      </w:tr>
    </w:tbl>
    <w:p w14:paraId="709F715C" w14:textId="77777777" w:rsidR="00073C53" w:rsidRDefault="00073C53" w:rsidP="00B9024D">
      <w:pPr>
        <w:rPr>
          <w:rFonts w:ascii="Calibri" w:hAnsi="Calibri" w:cs="Arial"/>
          <w:b/>
        </w:rPr>
      </w:pPr>
    </w:p>
    <w:p w14:paraId="7DF2D3ED" w14:textId="18339FFD" w:rsidR="00310B68" w:rsidRDefault="0009401D" w:rsidP="00B9024D">
      <w:pPr>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8"/>
        <w:gridCol w:w="700"/>
        <w:gridCol w:w="4865"/>
        <w:gridCol w:w="4707"/>
        <w:gridCol w:w="594"/>
        <w:gridCol w:w="472"/>
        <w:gridCol w:w="222"/>
        <w:gridCol w:w="222"/>
        <w:gridCol w:w="892"/>
        <w:gridCol w:w="495"/>
        <w:gridCol w:w="495"/>
        <w:gridCol w:w="495"/>
        <w:gridCol w:w="4075"/>
        <w:gridCol w:w="2429"/>
      </w:tblGrid>
      <w:tr w:rsidR="008F4080" w:rsidRPr="008F4080" w14:paraId="631AE783" w14:textId="77777777" w:rsidTr="00517803">
        <w:tc>
          <w:tcPr>
            <w:tcW w:w="0" w:type="auto"/>
            <w:shd w:val="clear" w:color="auto" w:fill="auto"/>
          </w:tcPr>
          <w:p w14:paraId="373BC551" w14:textId="77777777" w:rsidR="008F4080" w:rsidRPr="008F4080" w:rsidRDefault="008F4080" w:rsidP="008F4080">
            <w:pPr>
              <w:pStyle w:val="maintext"/>
              <w:ind w:firstLineChars="0" w:firstLine="0"/>
              <w:jc w:val="left"/>
              <w:rPr>
                <w:rFonts w:ascii="Arial" w:hAnsi="Arial" w:cs="Arial"/>
                <w:color w:val="000000"/>
              </w:rPr>
            </w:pPr>
            <w:r w:rsidRPr="008F4080">
              <w:rPr>
                <w:rFonts w:ascii="Arial" w:hAnsi="Arial" w:cs="Arial"/>
                <w:color w:val="000000" w:themeColor="text1"/>
              </w:rPr>
              <w:t>41. NR_pos_enh2</w:t>
            </w:r>
          </w:p>
        </w:tc>
        <w:tc>
          <w:tcPr>
            <w:tcW w:w="0" w:type="auto"/>
            <w:shd w:val="clear" w:color="auto" w:fill="auto"/>
          </w:tcPr>
          <w:p w14:paraId="0B0D7997" w14:textId="77777777" w:rsidR="008F4080" w:rsidRPr="008F4080" w:rsidRDefault="008F4080" w:rsidP="008F4080">
            <w:pPr>
              <w:pStyle w:val="maintext"/>
              <w:ind w:firstLineChars="0" w:firstLine="0"/>
              <w:jc w:val="left"/>
              <w:rPr>
                <w:rFonts w:ascii="Arial" w:hAnsi="Arial" w:cs="Arial"/>
                <w:color w:val="000000"/>
              </w:rPr>
            </w:pPr>
            <w:r w:rsidRPr="008F4080">
              <w:rPr>
                <w:rFonts w:ascii="Arial" w:hAnsi="Arial" w:cs="Arial"/>
                <w:color w:val="000000" w:themeColor="text1"/>
              </w:rPr>
              <w:t>41-4-8</w:t>
            </w:r>
          </w:p>
        </w:tc>
        <w:tc>
          <w:tcPr>
            <w:tcW w:w="0" w:type="auto"/>
            <w:shd w:val="clear" w:color="auto" w:fill="auto"/>
          </w:tcPr>
          <w:p w14:paraId="1EFE3C12" w14:textId="77777777" w:rsidR="008F4080" w:rsidRPr="008F4080" w:rsidRDefault="008F4080" w:rsidP="008F4080">
            <w:pPr>
              <w:pStyle w:val="maintext"/>
              <w:ind w:firstLineChars="0" w:firstLine="0"/>
              <w:jc w:val="left"/>
              <w:rPr>
                <w:rFonts w:ascii="Arial" w:hAnsi="Arial" w:cs="Arial"/>
                <w:color w:val="000000"/>
              </w:rPr>
            </w:pPr>
            <w:r w:rsidRPr="008F4080">
              <w:rPr>
                <w:rFonts w:ascii="Arial" w:eastAsia="SimSun" w:hAnsi="Arial" w:cs="Arial"/>
                <w:color w:val="000000" w:themeColor="text1"/>
                <w:lang w:eastAsia="zh-CN"/>
              </w:rPr>
              <w:t>Support of positioning SRS bandwidth aggregation in RRC_INACTIVE</w:t>
            </w:r>
          </w:p>
        </w:tc>
        <w:tc>
          <w:tcPr>
            <w:tcW w:w="0" w:type="auto"/>
            <w:shd w:val="clear" w:color="auto" w:fill="auto"/>
          </w:tcPr>
          <w:p w14:paraId="23C65FDC" w14:textId="77777777" w:rsidR="008F4080" w:rsidRPr="008F4080" w:rsidRDefault="008F4080" w:rsidP="008F4080">
            <w:pPr>
              <w:pStyle w:val="maintext"/>
              <w:ind w:firstLineChars="0" w:firstLine="0"/>
              <w:rPr>
                <w:rFonts w:ascii="Arial" w:hAnsi="Arial" w:cs="Arial"/>
                <w:color w:val="000000"/>
              </w:rPr>
            </w:pPr>
            <w:r w:rsidRPr="008F4080">
              <w:rPr>
                <w:rFonts w:ascii="Arial" w:hAnsi="Arial" w:cs="Arial"/>
                <w:color w:val="000000"/>
              </w:rPr>
              <w:t>1. Supported bandwidth class for SRS BW aggregation</w:t>
            </w:r>
          </w:p>
          <w:p w14:paraId="0C583DFC" w14:textId="77777777" w:rsidR="008F4080" w:rsidRPr="008F4080" w:rsidRDefault="008F4080" w:rsidP="008F4080">
            <w:pPr>
              <w:pStyle w:val="maintext"/>
              <w:ind w:firstLineChars="0" w:firstLine="0"/>
              <w:rPr>
                <w:rFonts w:ascii="Arial" w:hAnsi="Arial" w:cs="Arial"/>
                <w:color w:val="000000"/>
              </w:rPr>
            </w:pPr>
            <w:r w:rsidRPr="008F4080">
              <w:rPr>
                <w:rFonts w:ascii="Arial" w:hAnsi="Arial" w:cs="Arial"/>
                <w:color w:val="000000"/>
              </w:rPr>
              <w:t>2. Number of aggregated SRS resources within a slot</w:t>
            </w:r>
          </w:p>
          <w:p w14:paraId="1A534A72" w14:textId="304EB5D4" w:rsidR="008F4080" w:rsidRPr="008F4080" w:rsidRDefault="008F4080" w:rsidP="008F4080">
            <w:pPr>
              <w:pStyle w:val="maintext"/>
              <w:ind w:firstLineChars="0" w:firstLine="0"/>
              <w:jc w:val="left"/>
              <w:rPr>
                <w:rFonts w:ascii="Arial" w:hAnsi="Arial" w:cs="Arial"/>
                <w:color w:val="000000"/>
              </w:rPr>
            </w:pPr>
            <w:r w:rsidRPr="008F4080">
              <w:rPr>
                <w:rFonts w:ascii="Arial" w:hAnsi="Arial" w:cs="Arial"/>
                <w:color w:val="000000"/>
                <w:lang w:val="en-US"/>
              </w:rPr>
              <w:t>3. Support the same SRS power reduction across aggregated carriers</w:t>
            </w:r>
          </w:p>
        </w:tc>
        <w:tc>
          <w:tcPr>
            <w:tcW w:w="0" w:type="auto"/>
            <w:shd w:val="clear" w:color="auto" w:fill="auto"/>
          </w:tcPr>
          <w:p w14:paraId="085BAAF8" w14:textId="7E18B9CC" w:rsidR="008F4080" w:rsidRPr="008F4080" w:rsidRDefault="008F4080" w:rsidP="008F4080">
            <w:pPr>
              <w:pStyle w:val="maintext"/>
              <w:ind w:firstLineChars="0" w:firstLine="0"/>
              <w:jc w:val="left"/>
              <w:rPr>
                <w:rFonts w:ascii="Arial" w:hAnsi="Arial" w:cs="Arial"/>
                <w:color w:val="000000"/>
              </w:rPr>
            </w:pPr>
            <w:r w:rsidRPr="008F4080">
              <w:rPr>
                <w:rFonts w:ascii="Arial" w:hAnsi="Arial" w:cs="Arial"/>
                <w:color w:val="FF0000"/>
                <w:highlight w:val="yellow"/>
              </w:rPr>
              <w:t>FFS</w:t>
            </w:r>
          </w:p>
        </w:tc>
        <w:tc>
          <w:tcPr>
            <w:tcW w:w="0" w:type="auto"/>
            <w:shd w:val="clear" w:color="auto" w:fill="auto"/>
          </w:tcPr>
          <w:p w14:paraId="3FBA9E5F" w14:textId="159CD58D" w:rsidR="008F4080" w:rsidRPr="008F4080" w:rsidRDefault="008F4080" w:rsidP="008F4080">
            <w:pPr>
              <w:pStyle w:val="maintext"/>
              <w:ind w:firstLineChars="0" w:firstLine="0"/>
              <w:jc w:val="left"/>
              <w:rPr>
                <w:rFonts w:ascii="Arial" w:hAnsi="Arial" w:cs="Arial"/>
                <w:color w:val="000000"/>
              </w:rPr>
            </w:pPr>
            <w:r w:rsidRPr="008F4080">
              <w:rPr>
                <w:rFonts w:ascii="Arial" w:eastAsia="MS Mincho" w:hAnsi="Arial" w:cs="Arial"/>
                <w:color w:val="FF0000"/>
              </w:rPr>
              <w:t>No</w:t>
            </w:r>
          </w:p>
        </w:tc>
        <w:tc>
          <w:tcPr>
            <w:tcW w:w="0" w:type="auto"/>
            <w:shd w:val="clear" w:color="auto" w:fill="auto"/>
          </w:tcPr>
          <w:p w14:paraId="755A77C7" w14:textId="77777777" w:rsidR="008F4080" w:rsidRPr="008F4080" w:rsidRDefault="008F4080" w:rsidP="008F4080">
            <w:pPr>
              <w:pStyle w:val="maintext"/>
              <w:ind w:firstLineChars="0" w:firstLine="0"/>
              <w:jc w:val="left"/>
              <w:rPr>
                <w:rFonts w:ascii="Arial" w:hAnsi="Arial" w:cs="Arial"/>
                <w:color w:val="000000"/>
              </w:rPr>
            </w:pPr>
          </w:p>
        </w:tc>
        <w:tc>
          <w:tcPr>
            <w:tcW w:w="0" w:type="auto"/>
            <w:shd w:val="clear" w:color="auto" w:fill="auto"/>
          </w:tcPr>
          <w:p w14:paraId="2AB20242" w14:textId="77777777" w:rsidR="008F4080" w:rsidRPr="008F4080" w:rsidRDefault="008F4080" w:rsidP="008F4080">
            <w:pPr>
              <w:pStyle w:val="maintext"/>
              <w:ind w:firstLineChars="0" w:firstLine="0"/>
              <w:jc w:val="left"/>
              <w:rPr>
                <w:rFonts w:ascii="Arial" w:hAnsi="Arial" w:cs="Arial"/>
                <w:color w:val="000000"/>
              </w:rPr>
            </w:pPr>
          </w:p>
        </w:tc>
        <w:tc>
          <w:tcPr>
            <w:tcW w:w="0" w:type="auto"/>
            <w:shd w:val="clear" w:color="auto" w:fill="auto"/>
          </w:tcPr>
          <w:p w14:paraId="0A0D6649" w14:textId="3CB9413D" w:rsidR="008F4080" w:rsidRPr="008F4080" w:rsidRDefault="008F4080" w:rsidP="008F4080">
            <w:pPr>
              <w:pStyle w:val="maintext"/>
              <w:ind w:firstLineChars="0" w:firstLine="0"/>
              <w:jc w:val="left"/>
              <w:rPr>
                <w:rFonts w:ascii="Arial" w:hAnsi="Arial" w:cs="Arial"/>
                <w:color w:val="000000"/>
              </w:rPr>
            </w:pPr>
            <w:r w:rsidRPr="008F4080">
              <w:rPr>
                <w:rFonts w:ascii="Arial" w:eastAsiaTheme="minorEastAsia" w:hAnsi="Arial" w:cs="Arial"/>
                <w:color w:val="FF0000"/>
              </w:rPr>
              <w:t>per band</w:t>
            </w:r>
          </w:p>
        </w:tc>
        <w:tc>
          <w:tcPr>
            <w:tcW w:w="0" w:type="auto"/>
            <w:shd w:val="clear" w:color="auto" w:fill="auto"/>
          </w:tcPr>
          <w:p w14:paraId="3F19BCDC" w14:textId="2A0891C9" w:rsidR="008F4080" w:rsidRPr="008F4080" w:rsidRDefault="008F4080" w:rsidP="008F4080">
            <w:pPr>
              <w:pStyle w:val="maintext"/>
              <w:ind w:firstLineChars="0" w:firstLine="0"/>
              <w:jc w:val="left"/>
              <w:rPr>
                <w:rFonts w:ascii="Arial" w:hAnsi="Arial" w:cs="Arial"/>
                <w:color w:val="000000"/>
              </w:rPr>
            </w:pPr>
            <w:r w:rsidRPr="008F4080">
              <w:rPr>
                <w:rFonts w:ascii="Arial" w:eastAsiaTheme="minorEastAsia" w:hAnsi="Arial" w:cs="Arial"/>
                <w:color w:val="FF0000"/>
              </w:rPr>
              <w:t>n/a</w:t>
            </w:r>
          </w:p>
        </w:tc>
        <w:tc>
          <w:tcPr>
            <w:tcW w:w="0" w:type="auto"/>
            <w:shd w:val="clear" w:color="auto" w:fill="auto"/>
          </w:tcPr>
          <w:p w14:paraId="596F228E" w14:textId="25CD9095" w:rsidR="008F4080" w:rsidRPr="008F4080" w:rsidRDefault="008F4080" w:rsidP="008F4080">
            <w:pPr>
              <w:pStyle w:val="maintext"/>
              <w:ind w:firstLineChars="0" w:firstLine="0"/>
              <w:jc w:val="left"/>
              <w:rPr>
                <w:rFonts w:ascii="Arial" w:hAnsi="Arial" w:cs="Arial"/>
                <w:color w:val="000000"/>
              </w:rPr>
            </w:pPr>
            <w:r w:rsidRPr="008F4080">
              <w:rPr>
                <w:rFonts w:ascii="Arial" w:eastAsiaTheme="minorEastAsia" w:hAnsi="Arial" w:cs="Arial"/>
                <w:color w:val="FF0000"/>
              </w:rPr>
              <w:t>n/a</w:t>
            </w:r>
          </w:p>
        </w:tc>
        <w:tc>
          <w:tcPr>
            <w:tcW w:w="0" w:type="auto"/>
            <w:shd w:val="clear" w:color="auto" w:fill="auto"/>
          </w:tcPr>
          <w:p w14:paraId="178D8B3D" w14:textId="5A305F52" w:rsidR="008F4080" w:rsidRPr="008F4080" w:rsidRDefault="008F4080" w:rsidP="008F4080">
            <w:pPr>
              <w:pStyle w:val="maintext"/>
              <w:ind w:firstLineChars="0" w:firstLine="0"/>
              <w:jc w:val="left"/>
              <w:rPr>
                <w:rFonts w:ascii="Arial" w:hAnsi="Arial" w:cs="Arial"/>
                <w:color w:val="000000"/>
              </w:rPr>
            </w:pPr>
            <w:r w:rsidRPr="008F4080">
              <w:rPr>
                <w:rFonts w:ascii="Arial" w:eastAsiaTheme="minorEastAsia" w:hAnsi="Arial" w:cs="Arial"/>
                <w:color w:val="FF0000"/>
              </w:rPr>
              <w:t>n/a</w:t>
            </w:r>
          </w:p>
        </w:tc>
        <w:tc>
          <w:tcPr>
            <w:tcW w:w="0" w:type="auto"/>
            <w:shd w:val="clear" w:color="auto" w:fill="auto"/>
          </w:tcPr>
          <w:p w14:paraId="2C235AFC" w14:textId="0CC5B9AA" w:rsidR="008F4080" w:rsidRPr="008F4080" w:rsidRDefault="008F4080" w:rsidP="008F4080">
            <w:pPr>
              <w:pStyle w:val="maintext"/>
              <w:ind w:firstLineChars="0" w:firstLine="0"/>
              <w:jc w:val="left"/>
              <w:rPr>
                <w:rFonts w:ascii="Arial" w:hAnsi="Arial" w:cs="Arial"/>
                <w:color w:val="000000"/>
              </w:rPr>
            </w:pPr>
            <w:r w:rsidRPr="008F4080">
              <w:rPr>
                <w:rFonts w:ascii="Arial" w:eastAsia="SimSun" w:hAnsi="Arial" w:cs="Arial"/>
                <w:color w:val="FF0000"/>
                <w:highlight w:val="yellow"/>
              </w:rPr>
              <w:t>[Need for location server to know if the feature is supported]</w:t>
            </w:r>
          </w:p>
        </w:tc>
        <w:tc>
          <w:tcPr>
            <w:tcW w:w="0" w:type="auto"/>
            <w:shd w:val="clear" w:color="auto" w:fill="auto"/>
          </w:tcPr>
          <w:p w14:paraId="63663562" w14:textId="18705F50" w:rsidR="008F4080" w:rsidRPr="008F4080" w:rsidRDefault="008F4080" w:rsidP="008F4080">
            <w:pPr>
              <w:pStyle w:val="maintext"/>
              <w:ind w:firstLineChars="0" w:firstLine="0"/>
              <w:jc w:val="left"/>
              <w:rPr>
                <w:rFonts w:ascii="Arial" w:hAnsi="Arial" w:cs="Arial"/>
                <w:color w:val="000000"/>
              </w:rPr>
            </w:pPr>
            <w:r w:rsidRPr="008F4080">
              <w:rPr>
                <w:rFonts w:ascii="Arial" w:eastAsiaTheme="minorEastAsia" w:hAnsi="Arial" w:cs="Arial"/>
                <w:color w:val="FF0000"/>
              </w:rPr>
              <w:t>Optional with capability signaling</w:t>
            </w:r>
          </w:p>
        </w:tc>
      </w:tr>
    </w:tbl>
    <w:p w14:paraId="45715E23" w14:textId="77777777" w:rsidR="00310B68" w:rsidRDefault="00310B68" w:rsidP="00B9024D">
      <w:pPr>
        <w:rPr>
          <w:lang w:eastAsia="x-none"/>
        </w:rPr>
      </w:pPr>
    </w:p>
    <w:p w14:paraId="549AE698" w14:textId="77777777" w:rsidR="004B4D3B" w:rsidRDefault="004B4D3B" w:rsidP="004B4D3B">
      <w:pPr>
        <w:pStyle w:val="Heading1"/>
      </w:pPr>
      <w:proofErr w:type="spellStart"/>
      <w:r>
        <w:t>RedCap</w:t>
      </w:r>
      <w:proofErr w:type="spellEnd"/>
      <w:r>
        <w:t xml:space="preserve"> positioning </w:t>
      </w:r>
    </w:p>
    <w:p w14:paraId="26CDC2F6" w14:textId="77777777" w:rsidR="00C72071" w:rsidRDefault="00C72071" w:rsidP="004B4D3B">
      <w:pPr>
        <w:pStyle w:val="maintext"/>
        <w:ind w:firstLineChars="0" w:firstLine="0"/>
        <w:rPr>
          <w:rFonts w:cs="Times New Roman"/>
          <w:color w:val="000000"/>
          <w:sz w:val="22"/>
          <w:szCs w:val="22"/>
        </w:rPr>
      </w:pPr>
    </w:p>
    <w:p w14:paraId="7C422D18" w14:textId="77777777" w:rsidR="004B4D3B" w:rsidRDefault="004B4D3B" w:rsidP="004B4D3B">
      <w:pPr>
        <w:pStyle w:val="Heading4"/>
      </w:pPr>
      <w:r>
        <w:t>Capability and Complexity Considerations based including BWP switching and retuning</w:t>
      </w:r>
    </w:p>
    <w:p w14:paraId="11C8F4FF" w14:textId="77777777" w:rsidR="004B4D3B" w:rsidRPr="0007588C" w:rsidRDefault="004B4D3B" w:rsidP="004B4D3B">
      <w:pPr>
        <w:rPr>
          <w:rFonts w:ascii="Times New Roman" w:hAnsi="Times New Roman"/>
          <w:sz w:val="22"/>
          <w:szCs w:val="22"/>
          <w:lang w:eastAsia="zh-CN"/>
        </w:rPr>
      </w:pPr>
      <w:r w:rsidRPr="0007588C">
        <w:rPr>
          <w:rFonts w:ascii="Times New Roman" w:hAnsi="Times New Roman"/>
          <w:sz w:val="22"/>
          <w:szCs w:val="22"/>
          <w:lang w:eastAsia="zh-CN"/>
        </w:rPr>
        <w:t xml:space="preserve">In RAN1 #112, the following agreements were reached </w:t>
      </w:r>
      <w:r w:rsidRPr="0007588C">
        <w:rPr>
          <w:rFonts w:ascii="Times New Roman" w:hAnsi="Times New Roman"/>
          <w:sz w:val="22"/>
          <w:szCs w:val="22"/>
          <w:lang w:eastAsia="zh-CN"/>
        </w:rPr>
        <w:fldChar w:fldCharType="begin"/>
      </w:r>
      <w:r w:rsidRPr="0007588C">
        <w:rPr>
          <w:rFonts w:ascii="Times New Roman" w:hAnsi="Times New Roman"/>
          <w:sz w:val="22"/>
          <w:szCs w:val="22"/>
          <w:lang w:eastAsia="zh-CN"/>
        </w:rPr>
        <w:instrText xml:space="preserve"> REF _Ref131570081 \r \h  \* MERGEFORMAT </w:instrText>
      </w:r>
      <w:r w:rsidRPr="0007588C">
        <w:rPr>
          <w:rFonts w:ascii="Times New Roman" w:hAnsi="Times New Roman"/>
          <w:sz w:val="22"/>
          <w:szCs w:val="22"/>
          <w:lang w:eastAsia="zh-CN"/>
        </w:rPr>
      </w:r>
      <w:r w:rsidRPr="0007588C">
        <w:rPr>
          <w:rFonts w:ascii="Times New Roman" w:hAnsi="Times New Roman"/>
          <w:sz w:val="22"/>
          <w:szCs w:val="22"/>
          <w:lang w:eastAsia="zh-CN"/>
        </w:rPr>
        <w:fldChar w:fldCharType="separate"/>
      </w:r>
      <w:r w:rsidRPr="0007588C">
        <w:rPr>
          <w:rFonts w:ascii="Times New Roman" w:hAnsi="Times New Roman"/>
          <w:sz w:val="22"/>
          <w:szCs w:val="22"/>
          <w:lang w:eastAsia="zh-CN"/>
        </w:rPr>
        <w:t>[11]</w:t>
      </w:r>
      <w:r w:rsidRPr="0007588C">
        <w:rPr>
          <w:rFonts w:ascii="Times New Roman" w:hAnsi="Times New Roman"/>
          <w:sz w:val="22"/>
          <w:szCs w:val="22"/>
          <w:lang w:eastAsia="zh-CN"/>
        </w:rPr>
        <w:fldChar w:fldCharType="end"/>
      </w:r>
      <w:r w:rsidRPr="0007588C">
        <w:rPr>
          <w:rFonts w:ascii="Times New Roman" w:hAnsi="Times New Roman"/>
          <w:sz w:val="22"/>
          <w:szCs w:val="22"/>
          <w:lang w:eastAsia="zh-CN"/>
        </w:rPr>
        <w:t>:</w:t>
      </w:r>
    </w:p>
    <w:tbl>
      <w:tblPr>
        <w:tblStyle w:val="TableGrid"/>
        <w:tblW w:w="0" w:type="auto"/>
        <w:tblLook w:val="04A0" w:firstRow="1" w:lastRow="0" w:firstColumn="1" w:lastColumn="0" w:noHBand="0" w:noVBand="1"/>
      </w:tblPr>
      <w:tblGrid>
        <w:gridCol w:w="9350"/>
      </w:tblGrid>
      <w:tr w:rsidR="004B4D3B" w:rsidRPr="0007588C" w14:paraId="1CE2DBD1" w14:textId="77777777" w:rsidTr="00F5579F">
        <w:tc>
          <w:tcPr>
            <w:tcW w:w="9350" w:type="dxa"/>
          </w:tcPr>
          <w:p w14:paraId="656B971A" w14:textId="77777777" w:rsidR="004B4D3B" w:rsidRPr="0007588C" w:rsidRDefault="004B4D3B" w:rsidP="00F5579F">
            <w:pPr>
              <w:rPr>
                <w:rFonts w:ascii="Times New Roman" w:hAnsi="Times New Roman"/>
                <w:b/>
                <w:bCs/>
                <w:sz w:val="22"/>
                <w:szCs w:val="22"/>
                <w:lang w:eastAsia="ja-JP"/>
              </w:rPr>
            </w:pPr>
            <w:r w:rsidRPr="0007588C">
              <w:rPr>
                <w:rFonts w:ascii="Times New Roman" w:hAnsi="Times New Roman"/>
                <w:b/>
                <w:bCs/>
                <w:sz w:val="22"/>
                <w:szCs w:val="22"/>
                <w:highlight w:val="green"/>
                <w:lang w:eastAsia="ja-JP"/>
              </w:rPr>
              <w:t>Agreement</w:t>
            </w:r>
          </w:p>
          <w:p w14:paraId="6B90B0B0" w14:textId="77777777" w:rsidR="004B4D3B" w:rsidRPr="0007588C" w:rsidRDefault="004B4D3B" w:rsidP="00F5579F">
            <w:pPr>
              <w:rPr>
                <w:rFonts w:ascii="Times New Roman" w:hAnsi="Times New Roman"/>
                <w:bCs/>
                <w:sz w:val="22"/>
                <w:szCs w:val="22"/>
                <w:lang w:eastAsia="ja-JP"/>
              </w:rPr>
            </w:pPr>
            <w:r w:rsidRPr="0007588C">
              <w:rPr>
                <w:rFonts w:ascii="Times New Roman" w:hAnsi="Times New Roman"/>
                <w:bCs/>
                <w:sz w:val="22"/>
                <w:szCs w:val="22"/>
                <w:lang w:eastAsia="ja-JP"/>
              </w:rPr>
              <w:t xml:space="preserve">For </w:t>
            </w:r>
            <w:proofErr w:type="spellStart"/>
            <w:r w:rsidRPr="0007588C">
              <w:rPr>
                <w:rFonts w:ascii="Times New Roman" w:hAnsi="Times New Roman"/>
                <w:bCs/>
                <w:sz w:val="22"/>
                <w:szCs w:val="22"/>
                <w:lang w:eastAsia="ja-JP"/>
              </w:rPr>
              <w:t>RedCap</w:t>
            </w:r>
            <w:proofErr w:type="spellEnd"/>
            <w:r w:rsidRPr="0007588C">
              <w:rPr>
                <w:rFonts w:ascii="Times New Roman" w:hAnsi="Times New Roman"/>
                <w:bCs/>
                <w:sz w:val="22"/>
                <w:szCs w:val="22"/>
                <w:lang w:eastAsia="ja-JP"/>
              </w:rPr>
              <w:t xml:space="preserve"> UEs, support at least measurements on DL PRS with Rx frequency hopping using a measurement gap</w:t>
            </w:r>
          </w:p>
          <w:p w14:paraId="28D72D86" w14:textId="77777777" w:rsidR="004B4D3B" w:rsidRPr="0007588C" w:rsidRDefault="004B4D3B" w:rsidP="004B4D3B">
            <w:pPr>
              <w:numPr>
                <w:ilvl w:val="0"/>
                <w:numId w:val="75"/>
              </w:numPr>
              <w:snapToGrid w:val="0"/>
              <w:spacing w:before="0" w:after="0"/>
              <w:ind w:hanging="363"/>
              <w:contextualSpacing/>
              <w:rPr>
                <w:rFonts w:ascii="Times New Roman" w:eastAsia="SimSun" w:hAnsi="Times New Roman"/>
                <w:sz w:val="22"/>
                <w:szCs w:val="22"/>
              </w:rPr>
            </w:pPr>
            <w:r w:rsidRPr="0007588C">
              <w:rPr>
                <w:rFonts w:ascii="Times New Roman" w:eastAsia="SimSun" w:hAnsi="Times New Roman"/>
                <w:sz w:val="22"/>
                <w:szCs w:val="22"/>
              </w:rPr>
              <w:t xml:space="preserve">FFS: details on </w:t>
            </w:r>
            <w:proofErr w:type="spellStart"/>
            <w:r w:rsidRPr="0007588C">
              <w:rPr>
                <w:rFonts w:ascii="Times New Roman" w:eastAsia="SimSun" w:hAnsi="Times New Roman"/>
                <w:sz w:val="22"/>
                <w:szCs w:val="22"/>
              </w:rPr>
              <w:t>RedCap</w:t>
            </w:r>
            <w:proofErr w:type="spellEnd"/>
            <w:r w:rsidRPr="0007588C">
              <w:rPr>
                <w:rFonts w:ascii="Times New Roman" w:eastAsia="SimSun" w:hAnsi="Times New Roman"/>
                <w:sz w:val="22"/>
                <w:szCs w:val="22"/>
              </w:rPr>
              <w:t xml:space="preserve"> UE processing capabilities for DL PRS with Rx frequency hopping and MG</w:t>
            </w:r>
          </w:p>
          <w:p w14:paraId="61FA4292" w14:textId="77777777" w:rsidR="004B4D3B" w:rsidRPr="0007588C" w:rsidRDefault="004B4D3B" w:rsidP="004B4D3B">
            <w:pPr>
              <w:numPr>
                <w:ilvl w:val="0"/>
                <w:numId w:val="75"/>
              </w:numPr>
              <w:snapToGrid w:val="0"/>
              <w:spacing w:before="0" w:after="0"/>
              <w:ind w:hanging="363"/>
              <w:contextualSpacing/>
              <w:rPr>
                <w:rFonts w:ascii="Times New Roman" w:eastAsia="SimSun" w:hAnsi="Times New Roman"/>
                <w:sz w:val="22"/>
                <w:szCs w:val="22"/>
              </w:rPr>
            </w:pPr>
            <w:r w:rsidRPr="0007588C">
              <w:rPr>
                <w:rFonts w:ascii="Times New Roman" w:eastAsia="SimSun" w:hAnsi="Times New Roman"/>
                <w:sz w:val="22"/>
                <w:szCs w:val="22"/>
              </w:rPr>
              <w:t>FFS: the use of a single or multiple instances of a MGs</w:t>
            </w:r>
          </w:p>
          <w:p w14:paraId="58D8D386" w14:textId="77777777" w:rsidR="004B4D3B" w:rsidRPr="0007588C" w:rsidRDefault="004B4D3B" w:rsidP="004B4D3B">
            <w:pPr>
              <w:numPr>
                <w:ilvl w:val="0"/>
                <w:numId w:val="75"/>
              </w:numPr>
              <w:snapToGrid w:val="0"/>
              <w:spacing w:before="0" w:after="0"/>
              <w:ind w:hanging="363"/>
              <w:contextualSpacing/>
              <w:rPr>
                <w:rFonts w:ascii="Times New Roman" w:eastAsia="SimSun" w:hAnsi="Times New Roman"/>
                <w:sz w:val="22"/>
                <w:szCs w:val="22"/>
              </w:rPr>
            </w:pPr>
            <w:r w:rsidRPr="0007588C">
              <w:rPr>
                <w:rFonts w:ascii="Times New Roman" w:eastAsia="SimSun" w:hAnsi="Times New Roman"/>
                <w:sz w:val="22"/>
                <w:szCs w:val="22"/>
              </w:rPr>
              <w:t>FFS: the use of PPW</w:t>
            </w:r>
          </w:p>
          <w:p w14:paraId="11379885" w14:textId="77777777" w:rsidR="004B4D3B" w:rsidRPr="0007588C" w:rsidRDefault="004B4D3B" w:rsidP="00F5579F">
            <w:pPr>
              <w:rPr>
                <w:rFonts w:ascii="Times New Roman" w:hAnsi="Times New Roman"/>
                <w:sz w:val="22"/>
                <w:szCs w:val="22"/>
                <w:lang w:eastAsia="zh-CN"/>
              </w:rPr>
            </w:pPr>
          </w:p>
        </w:tc>
      </w:tr>
    </w:tbl>
    <w:p w14:paraId="4617AEED" w14:textId="77777777" w:rsidR="004B4D3B" w:rsidRPr="0007588C" w:rsidRDefault="004B4D3B" w:rsidP="004B4D3B">
      <w:pPr>
        <w:rPr>
          <w:rFonts w:ascii="Times New Roman" w:hAnsi="Times New Roman"/>
          <w:sz w:val="22"/>
          <w:szCs w:val="22"/>
          <w:lang w:eastAsia="zh-CN"/>
        </w:rPr>
      </w:pPr>
    </w:p>
    <w:p w14:paraId="159E9750" w14:textId="77777777" w:rsidR="004B4D3B" w:rsidRPr="0007588C" w:rsidRDefault="004B4D3B" w:rsidP="004B4D3B">
      <w:pPr>
        <w:rPr>
          <w:rFonts w:ascii="Times New Roman" w:hAnsi="Times New Roman"/>
          <w:sz w:val="22"/>
          <w:szCs w:val="22"/>
          <w:lang w:eastAsia="zh-CN"/>
        </w:rPr>
      </w:pPr>
      <w:r w:rsidRPr="0007588C">
        <w:rPr>
          <w:rFonts w:ascii="Times New Roman" w:hAnsi="Times New Roman"/>
          <w:sz w:val="22"/>
          <w:szCs w:val="22"/>
          <w:lang w:eastAsia="zh-CN"/>
        </w:rPr>
        <w:t xml:space="preserve">For the UE DL PRS processing capability, the UE reports one combination of (N, T) values per band where N is a duration of DL PRS symbols in </w:t>
      </w:r>
      <w:proofErr w:type="spellStart"/>
      <w:r w:rsidRPr="0007588C">
        <w:rPr>
          <w:rFonts w:ascii="Times New Roman" w:hAnsi="Times New Roman"/>
          <w:sz w:val="22"/>
          <w:szCs w:val="22"/>
          <w:lang w:eastAsia="zh-CN"/>
        </w:rPr>
        <w:t>ms</w:t>
      </w:r>
      <w:proofErr w:type="spellEnd"/>
      <w:r w:rsidRPr="0007588C">
        <w:rPr>
          <w:rFonts w:ascii="Times New Roman" w:hAnsi="Times New Roman"/>
          <w:sz w:val="22"/>
          <w:szCs w:val="22"/>
          <w:lang w:eastAsia="zh-CN"/>
        </w:rPr>
        <w:t xml:space="preserve"> processed every T </w:t>
      </w:r>
      <w:proofErr w:type="spellStart"/>
      <w:r w:rsidRPr="0007588C">
        <w:rPr>
          <w:rFonts w:ascii="Times New Roman" w:hAnsi="Times New Roman"/>
          <w:sz w:val="22"/>
          <w:szCs w:val="22"/>
          <w:lang w:eastAsia="zh-CN"/>
        </w:rPr>
        <w:t>ms</w:t>
      </w:r>
      <w:proofErr w:type="spellEnd"/>
      <w:r w:rsidRPr="0007588C">
        <w:rPr>
          <w:rFonts w:ascii="Times New Roman" w:hAnsi="Times New Roman"/>
          <w:sz w:val="22"/>
          <w:szCs w:val="22"/>
          <w:lang w:eastAsia="zh-CN"/>
        </w:rPr>
        <w:t xml:space="preserve"> for a given maximum bandwidth (B) in MHz supported by UE. The following sets of values for N, T and B are supported</w:t>
      </w:r>
    </w:p>
    <w:p w14:paraId="001F8A0B" w14:textId="77777777" w:rsidR="004B4D3B" w:rsidRPr="0007588C" w:rsidRDefault="004B4D3B" w:rsidP="004B4D3B">
      <w:pPr>
        <w:numPr>
          <w:ilvl w:val="0"/>
          <w:numId w:val="74"/>
        </w:numPr>
        <w:spacing w:before="0" w:after="0"/>
        <w:jc w:val="left"/>
        <w:rPr>
          <w:rFonts w:ascii="Times New Roman" w:hAnsi="Times New Roman"/>
          <w:sz w:val="22"/>
          <w:szCs w:val="22"/>
          <w:lang w:eastAsia="zh-CN"/>
        </w:rPr>
      </w:pPr>
      <w:r w:rsidRPr="0007588C">
        <w:rPr>
          <w:rFonts w:ascii="Times New Roman" w:hAnsi="Times New Roman"/>
          <w:sz w:val="22"/>
          <w:szCs w:val="22"/>
          <w:lang w:eastAsia="zh-CN"/>
        </w:rPr>
        <w:t xml:space="preserve">Values for N = {0.125, 0.25, 0.5, 1, 2, 4, 8, 12, 16, 20, 25, 30, 35, 40, 45, 50} </w:t>
      </w:r>
      <w:proofErr w:type="spellStart"/>
      <w:r w:rsidRPr="0007588C">
        <w:rPr>
          <w:rFonts w:ascii="Times New Roman" w:hAnsi="Times New Roman"/>
          <w:sz w:val="22"/>
          <w:szCs w:val="22"/>
          <w:lang w:eastAsia="zh-CN"/>
        </w:rPr>
        <w:t>ms</w:t>
      </w:r>
      <w:proofErr w:type="spellEnd"/>
    </w:p>
    <w:p w14:paraId="54FF8164" w14:textId="77777777" w:rsidR="004B4D3B" w:rsidRPr="0007588C" w:rsidRDefault="004B4D3B" w:rsidP="004B4D3B">
      <w:pPr>
        <w:numPr>
          <w:ilvl w:val="0"/>
          <w:numId w:val="74"/>
        </w:numPr>
        <w:spacing w:before="0" w:after="0"/>
        <w:jc w:val="left"/>
        <w:rPr>
          <w:rFonts w:ascii="Times New Roman" w:hAnsi="Times New Roman"/>
          <w:sz w:val="22"/>
          <w:szCs w:val="22"/>
          <w:lang w:eastAsia="zh-CN"/>
        </w:rPr>
      </w:pPr>
      <w:r w:rsidRPr="0007588C">
        <w:rPr>
          <w:rFonts w:ascii="Times New Roman" w:hAnsi="Times New Roman"/>
          <w:sz w:val="22"/>
          <w:szCs w:val="22"/>
          <w:lang w:eastAsia="zh-CN"/>
        </w:rPr>
        <w:t xml:space="preserve">Values for T = {8, 16, 20, 30, 40, 80, 160, 320, 640, 1280} </w:t>
      </w:r>
      <w:proofErr w:type="spellStart"/>
      <w:r w:rsidRPr="0007588C">
        <w:rPr>
          <w:rFonts w:ascii="Times New Roman" w:hAnsi="Times New Roman"/>
          <w:sz w:val="22"/>
          <w:szCs w:val="22"/>
          <w:lang w:eastAsia="zh-CN"/>
        </w:rPr>
        <w:t>ms</w:t>
      </w:r>
      <w:proofErr w:type="spellEnd"/>
    </w:p>
    <w:p w14:paraId="6913B869" w14:textId="77777777" w:rsidR="004B4D3B" w:rsidRPr="0007588C" w:rsidRDefault="004B4D3B" w:rsidP="004B4D3B">
      <w:pPr>
        <w:numPr>
          <w:ilvl w:val="0"/>
          <w:numId w:val="74"/>
        </w:numPr>
        <w:spacing w:before="0" w:after="0"/>
        <w:jc w:val="left"/>
        <w:rPr>
          <w:rFonts w:ascii="Times New Roman" w:hAnsi="Times New Roman"/>
          <w:sz w:val="22"/>
          <w:szCs w:val="22"/>
          <w:lang w:eastAsia="zh-CN"/>
        </w:rPr>
      </w:pPr>
      <w:r w:rsidRPr="0007588C">
        <w:rPr>
          <w:rFonts w:ascii="Times New Roman" w:hAnsi="Times New Roman"/>
          <w:sz w:val="22"/>
          <w:szCs w:val="22"/>
          <w:lang w:eastAsia="zh-CN"/>
        </w:rPr>
        <w:t>Values for maximum DL PRS BW in MHz, reported by UE:</w:t>
      </w:r>
    </w:p>
    <w:p w14:paraId="34968FA1" w14:textId="77777777" w:rsidR="004B4D3B" w:rsidRPr="0007588C" w:rsidRDefault="004B4D3B" w:rsidP="004B4D3B">
      <w:pPr>
        <w:numPr>
          <w:ilvl w:val="1"/>
          <w:numId w:val="74"/>
        </w:numPr>
        <w:spacing w:before="0" w:after="0"/>
        <w:jc w:val="left"/>
        <w:rPr>
          <w:rFonts w:ascii="Times New Roman" w:hAnsi="Times New Roman"/>
          <w:sz w:val="22"/>
          <w:szCs w:val="22"/>
          <w:lang w:eastAsia="zh-CN"/>
        </w:rPr>
      </w:pPr>
      <w:r w:rsidRPr="0007588C">
        <w:rPr>
          <w:rFonts w:ascii="Times New Roman" w:hAnsi="Times New Roman"/>
          <w:sz w:val="22"/>
          <w:szCs w:val="22"/>
          <w:lang w:eastAsia="zh-CN"/>
        </w:rPr>
        <w:t>For FR1: {5, 10, 20, 40, 50, 80, 100} MHz</w:t>
      </w:r>
    </w:p>
    <w:p w14:paraId="0F10D428" w14:textId="77777777" w:rsidR="004B4D3B" w:rsidRPr="0007588C" w:rsidRDefault="004B4D3B" w:rsidP="004B4D3B">
      <w:pPr>
        <w:numPr>
          <w:ilvl w:val="1"/>
          <w:numId w:val="74"/>
        </w:numPr>
        <w:spacing w:before="0" w:after="0"/>
        <w:jc w:val="left"/>
        <w:rPr>
          <w:rFonts w:ascii="Times New Roman" w:hAnsi="Times New Roman"/>
          <w:sz w:val="22"/>
          <w:szCs w:val="22"/>
          <w:lang w:eastAsia="zh-CN"/>
        </w:rPr>
      </w:pPr>
      <w:r w:rsidRPr="0007588C">
        <w:rPr>
          <w:rFonts w:ascii="Times New Roman" w:hAnsi="Times New Roman"/>
          <w:sz w:val="22"/>
          <w:szCs w:val="22"/>
          <w:lang w:eastAsia="zh-CN"/>
        </w:rPr>
        <w:t>For FR2: {50, 100, 200, 400} MHz</w:t>
      </w:r>
    </w:p>
    <w:p w14:paraId="13A7ACA5" w14:textId="77777777" w:rsidR="004B4D3B" w:rsidRPr="0007588C" w:rsidRDefault="004B4D3B" w:rsidP="004B4D3B">
      <w:pPr>
        <w:rPr>
          <w:rFonts w:ascii="Times New Roman" w:hAnsi="Times New Roman"/>
          <w:sz w:val="22"/>
          <w:szCs w:val="22"/>
        </w:rPr>
      </w:pPr>
      <w:r w:rsidRPr="0007588C">
        <w:rPr>
          <w:rFonts w:ascii="Times New Roman" w:hAnsi="Times New Roman"/>
          <w:sz w:val="22"/>
          <w:szCs w:val="22"/>
          <w:lang w:eastAsia="zh-CN"/>
        </w:rPr>
        <w:t>Note: that the reporting of (N, T) values for maximum BW in MHz is not dependent on SCS.</w:t>
      </w:r>
      <w:r>
        <w:rPr>
          <w:rFonts w:ascii="Times New Roman" w:hAnsi="Times New Roman"/>
          <w:sz w:val="22"/>
          <w:szCs w:val="22"/>
          <w:lang w:eastAsia="zh-CN"/>
        </w:rPr>
        <w:t xml:space="preserve"> </w:t>
      </w:r>
      <w:r w:rsidRPr="0007588C">
        <w:rPr>
          <w:rFonts w:ascii="Times New Roman" w:hAnsi="Times New Roman"/>
          <w:sz w:val="22"/>
          <w:szCs w:val="22"/>
          <w:lang w:eastAsia="zh-CN"/>
        </w:rPr>
        <w:t>Given need for BWP switching and/or RF retuning of the PRS/P-SRS as it spans the positioning bandwidth, the existing sets of values may need to be adjusted as the Maximum # of DL PRS resources that UE can process in a slot assumes no BWP switching (DL) or RF retuning</w:t>
      </w:r>
    </w:p>
    <w:p w14:paraId="2296EC91" w14:textId="77777777" w:rsidR="004B4D3B" w:rsidRDefault="004B4D3B" w:rsidP="004B4D3B">
      <w:pPr>
        <w:pStyle w:val="maintext"/>
        <w:ind w:firstLineChars="90" w:firstLine="180"/>
        <w:rPr>
          <w:rFonts w:ascii="Calibri" w:hAnsi="Calibri" w:cs="Arial"/>
        </w:rPr>
      </w:pPr>
    </w:p>
    <w:p w14:paraId="12FE3A1D" w14:textId="77777777" w:rsidR="004B4D3B" w:rsidRPr="0007588C" w:rsidRDefault="004B4D3B" w:rsidP="004B4D3B">
      <w:pPr>
        <w:rPr>
          <w:rFonts w:ascii="Times New Roman" w:eastAsia="MS Mincho" w:hAnsi="Times New Roman"/>
          <w:b/>
          <w:bCs/>
          <w:i/>
          <w:iCs/>
          <w:sz w:val="22"/>
          <w:szCs w:val="22"/>
          <w:lang w:eastAsia="ko-KR"/>
        </w:rPr>
      </w:pPr>
      <w:r w:rsidRPr="0007588C">
        <w:rPr>
          <w:rFonts w:ascii="Times New Roman" w:eastAsia="MS Mincho" w:hAnsi="Times New Roman"/>
          <w:b/>
          <w:bCs/>
          <w:i/>
          <w:iCs/>
          <w:sz w:val="22"/>
          <w:szCs w:val="22"/>
          <w:lang w:eastAsia="ko-KR"/>
        </w:rPr>
        <w:t xml:space="preserve">Proposal </w:t>
      </w:r>
      <w:r>
        <w:rPr>
          <w:rFonts w:ascii="Times New Roman" w:eastAsia="MS Mincho" w:hAnsi="Times New Roman"/>
          <w:b/>
          <w:bCs/>
          <w:i/>
          <w:iCs/>
          <w:sz w:val="22"/>
          <w:szCs w:val="22"/>
          <w:lang w:eastAsia="ko-KR"/>
        </w:rPr>
        <w:t>12</w:t>
      </w:r>
      <w:r w:rsidRPr="0007588C">
        <w:rPr>
          <w:rFonts w:ascii="Times New Roman" w:eastAsia="MS Mincho" w:hAnsi="Times New Roman"/>
          <w:b/>
          <w:bCs/>
          <w:i/>
          <w:iCs/>
          <w:sz w:val="22"/>
          <w:szCs w:val="22"/>
          <w:lang w:eastAsia="ko-KR"/>
        </w:rPr>
        <w:t>:</w:t>
      </w:r>
    </w:p>
    <w:p w14:paraId="3E08304B" w14:textId="77777777" w:rsidR="004B4D3B" w:rsidRPr="0007588C" w:rsidRDefault="004B4D3B" w:rsidP="004B4D3B">
      <w:pPr>
        <w:rPr>
          <w:rFonts w:ascii="Times New Roman" w:eastAsia="MS Mincho" w:hAnsi="Times New Roman"/>
          <w:b/>
          <w:bCs/>
          <w:i/>
          <w:iCs/>
          <w:sz w:val="22"/>
          <w:szCs w:val="22"/>
          <w:lang w:eastAsia="ko-KR"/>
        </w:rPr>
      </w:pPr>
      <w:r w:rsidRPr="0007588C">
        <w:rPr>
          <w:rFonts w:ascii="Times New Roman" w:eastAsia="MS Mincho" w:hAnsi="Times New Roman"/>
          <w:b/>
          <w:bCs/>
          <w:i/>
          <w:iCs/>
          <w:sz w:val="22"/>
          <w:szCs w:val="22"/>
          <w:lang w:eastAsia="ko-KR"/>
        </w:rPr>
        <w:t>For positioning for UEs with Reduced Capabilities (</w:t>
      </w:r>
      <w:proofErr w:type="spellStart"/>
      <w:r w:rsidRPr="0007588C">
        <w:rPr>
          <w:rFonts w:ascii="Times New Roman" w:eastAsia="MS Mincho" w:hAnsi="Times New Roman"/>
          <w:b/>
          <w:bCs/>
          <w:i/>
          <w:iCs/>
          <w:sz w:val="22"/>
          <w:szCs w:val="22"/>
          <w:lang w:eastAsia="ko-KR"/>
        </w:rPr>
        <w:t>RedCap</w:t>
      </w:r>
      <w:proofErr w:type="spellEnd"/>
      <w:r w:rsidRPr="0007588C">
        <w:rPr>
          <w:rFonts w:ascii="Times New Roman" w:eastAsia="MS Mincho" w:hAnsi="Times New Roman"/>
          <w:b/>
          <w:bCs/>
          <w:i/>
          <w:iCs/>
          <w:sz w:val="22"/>
          <w:szCs w:val="22"/>
          <w:lang w:eastAsia="ko-KR"/>
        </w:rPr>
        <w:t xml:space="preserve"> UEs) </w:t>
      </w:r>
      <w:r w:rsidRPr="0007588C">
        <w:rPr>
          <w:rFonts w:ascii="Times New Roman" w:eastAsia="MS Mincho" w:hAnsi="Times New Roman"/>
          <w:b/>
          <w:bCs/>
          <w:i/>
          <w:iCs/>
          <w:sz w:val="22"/>
          <w:szCs w:val="22"/>
        </w:rPr>
        <w:t>the following CAPABILITYs should be defined</w:t>
      </w:r>
    </w:p>
    <w:p w14:paraId="5B318B34" w14:textId="77777777" w:rsidR="004B4D3B" w:rsidRPr="0007588C" w:rsidRDefault="004B4D3B" w:rsidP="004B4D3B">
      <w:pPr>
        <w:pStyle w:val="ListParagraph"/>
        <w:numPr>
          <w:ilvl w:val="0"/>
          <w:numId w:val="73"/>
        </w:numPr>
        <w:spacing w:before="0" w:after="0"/>
        <w:contextualSpacing w:val="0"/>
        <w:rPr>
          <w:rFonts w:ascii="Times New Roman" w:eastAsia="MS Mincho" w:hAnsi="Times New Roman"/>
          <w:b/>
          <w:bCs/>
          <w:i/>
          <w:iCs/>
          <w:sz w:val="22"/>
          <w:szCs w:val="22"/>
          <w:lang w:eastAsia="ko-KR"/>
        </w:rPr>
      </w:pPr>
      <w:r w:rsidRPr="0007588C">
        <w:rPr>
          <w:rFonts w:ascii="Times New Roman" w:eastAsia="MS Mincho" w:hAnsi="Times New Roman"/>
          <w:b/>
          <w:bCs/>
          <w:i/>
          <w:iCs/>
          <w:sz w:val="22"/>
          <w:szCs w:val="22"/>
          <w:lang w:eastAsia="ko-KR"/>
        </w:rPr>
        <w:t xml:space="preserve">A </w:t>
      </w:r>
      <w:r>
        <w:rPr>
          <w:rFonts w:ascii="Times New Roman" w:eastAsia="MS Mincho" w:hAnsi="Times New Roman"/>
          <w:b/>
          <w:bCs/>
          <w:i/>
          <w:iCs/>
          <w:sz w:val="22"/>
          <w:szCs w:val="22"/>
          <w:lang w:eastAsia="ko-KR"/>
        </w:rPr>
        <w:t xml:space="preserve">separate row </w:t>
      </w:r>
      <w:r w:rsidRPr="0007588C">
        <w:rPr>
          <w:rFonts w:ascii="Times New Roman" w:eastAsia="MS Mincho" w:hAnsi="Times New Roman"/>
          <w:b/>
          <w:bCs/>
          <w:i/>
          <w:iCs/>
          <w:sz w:val="22"/>
          <w:szCs w:val="22"/>
          <w:lang w:eastAsia="ko-KR"/>
        </w:rPr>
        <w:t xml:space="preserve">with </w:t>
      </w:r>
      <w:r w:rsidRPr="0007588C">
        <w:rPr>
          <w:rFonts w:ascii="Times New Roman" w:eastAsia="SimSun" w:hAnsi="Times New Roman"/>
          <w:b/>
          <w:bCs/>
          <w:i/>
          <w:iCs/>
          <w:sz w:val="22"/>
          <w:szCs w:val="22"/>
        </w:rPr>
        <w:t xml:space="preserve">details on </w:t>
      </w:r>
      <w:proofErr w:type="spellStart"/>
      <w:r w:rsidRPr="0007588C">
        <w:rPr>
          <w:rFonts w:ascii="Times New Roman" w:eastAsia="SimSun" w:hAnsi="Times New Roman"/>
          <w:b/>
          <w:bCs/>
          <w:i/>
          <w:iCs/>
          <w:sz w:val="22"/>
          <w:szCs w:val="22"/>
        </w:rPr>
        <w:t>RedCap</w:t>
      </w:r>
      <w:proofErr w:type="spellEnd"/>
      <w:r w:rsidRPr="0007588C">
        <w:rPr>
          <w:rFonts w:ascii="Times New Roman" w:eastAsia="SimSun" w:hAnsi="Times New Roman"/>
          <w:b/>
          <w:bCs/>
          <w:i/>
          <w:iCs/>
          <w:sz w:val="22"/>
          <w:szCs w:val="22"/>
        </w:rPr>
        <w:t xml:space="preserve"> UE processing capabilities for DL PRS with Rx frequency hopping and MG</w:t>
      </w:r>
      <w:r w:rsidRPr="0007588C">
        <w:rPr>
          <w:rFonts w:ascii="Times New Roman" w:eastAsia="MS Mincho" w:hAnsi="Times New Roman"/>
          <w:b/>
          <w:bCs/>
          <w:i/>
          <w:iCs/>
          <w:sz w:val="22"/>
          <w:szCs w:val="22"/>
          <w:lang w:eastAsia="ko-KR"/>
        </w:rPr>
        <w:t>:</w:t>
      </w:r>
      <w:r w:rsidRPr="0007588C">
        <w:rPr>
          <w:rFonts w:ascii="Times New Roman" w:hAnsi="Times New Roman"/>
          <w:b/>
          <w:bCs/>
          <w:i/>
          <w:iCs/>
          <w:sz w:val="22"/>
          <w:szCs w:val="22"/>
        </w:rPr>
        <w:t xml:space="preserve"> Duration of DL PRS symbols N in units of </w:t>
      </w:r>
      <w:proofErr w:type="spellStart"/>
      <w:r w:rsidRPr="0007588C">
        <w:rPr>
          <w:rFonts w:ascii="Times New Roman" w:hAnsi="Times New Roman"/>
          <w:b/>
          <w:bCs/>
          <w:i/>
          <w:iCs/>
          <w:sz w:val="22"/>
          <w:szCs w:val="22"/>
        </w:rPr>
        <w:t>ms</w:t>
      </w:r>
      <w:proofErr w:type="spellEnd"/>
      <w:r w:rsidRPr="0007588C">
        <w:rPr>
          <w:rFonts w:ascii="Times New Roman" w:hAnsi="Times New Roman"/>
          <w:b/>
          <w:bCs/>
          <w:i/>
          <w:iCs/>
          <w:sz w:val="22"/>
          <w:szCs w:val="22"/>
        </w:rPr>
        <w:t xml:space="preserve"> a UE can process every T </w:t>
      </w:r>
      <w:proofErr w:type="spellStart"/>
      <w:r w:rsidRPr="0007588C">
        <w:rPr>
          <w:rFonts w:ascii="Times New Roman" w:hAnsi="Times New Roman"/>
          <w:b/>
          <w:bCs/>
          <w:i/>
          <w:iCs/>
          <w:sz w:val="22"/>
          <w:szCs w:val="22"/>
        </w:rPr>
        <w:t>ms</w:t>
      </w:r>
      <w:proofErr w:type="spellEnd"/>
      <w:r w:rsidRPr="0007588C">
        <w:rPr>
          <w:rFonts w:ascii="Times New Roman" w:hAnsi="Times New Roman"/>
          <w:b/>
          <w:bCs/>
          <w:i/>
          <w:iCs/>
          <w:sz w:val="22"/>
          <w:szCs w:val="22"/>
        </w:rPr>
        <w:t xml:space="preserve"> assuming maximum DL PRS transmission/total bandwidth in MHz, which is supported and reported by UE</w:t>
      </w:r>
    </w:p>
    <w:p w14:paraId="16B6418E" w14:textId="77777777" w:rsidR="004B4D3B" w:rsidRPr="0007588C" w:rsidRDefault="004B4D3B" w:rsidP="004B4D3B">
      <w:pPr>
        <w:pStyle w:val="ListParagraph"/>
        <w:numPr>
          <w:ilvl w:val="0"/>
          <w:numId w:val="73"/>
        </w:numPr>
        <w:spacing w:before="0" w:after="0"/>
        <w:contextualSpacing w:val="0"/>
        <w:rPr>
          <w:rFonts w:ascii="Times New Roman" w:hAnsi="Times New Roman"/>
          <w:b/>
          <w:bCs/>
          <w:i/>
          <w:iCs/>
          <w:sz w:val="22"/>
          <w:szCs w:val="22"/>
          <w:lang w:eastAsia="ko-KR"/>
        </w:rPr>
      </w:pPr>
      <w:r>
        <w:rPr>
          <w:rFonts w:ascii="Times New Roman" w:hAnsi="Times New Roman"/>
          <w:b/>
          <w:bCs/>
          <w:i/>
          <w:iCs/>
          <w:sz w:val="22"/>
          <w:szCs w:val="22"/>
          <w:lang w:eastAsia="ko-KR"/>
        </w:rPr>
        <w:t xml:space="preserve">A separate row with details on </w:t>
      </w:r>
      <w:proofErr w:type="spellStart"/>
      <w:r>
        <w:rPr>
          <w:rFonts w:ascii="Times New Roman" w:hAnsi="Times New Roman"/>
          <w:b/>
          <w:bCs/>
          <w:i/>
          <w:iCs/>
          <w:sz w:val="22"/>
          <w:szCs w:val="22"/>
          <w:lang w:eastAsia="ko-KR"/>
        </w:rPr>
        <w:t>on</w:t>
      </w:r>
      <w:proofErr w:type="spellEnd"/>
      <w:r>
        <w:rPr>
          <w:rFonts w:ascii="Times New Roman" w:hAnsi="Times New Roman"/>
          <w:b/>
          <w:bCs/>
          <w:i/>
          <w:iCs/>
          <w:sz w:val="22"/>
          <w:szCs w:val="22"/>
          <w:lang w:eastAsia="ko-KR"/>
        </w:rPr>
        <w:t xml:space="preserve"> </w:t>
      </w:r>
      <w:proofErr w:type="spellStart"/>
      <w:r>
        <w:rPr>
          <w:rFonts w:ascii="Times New Roman" w:hAnsi="Times New Roman"/>
          <w:b/>
          <w:bCs/>
          <w:i/>
          <w:iCs/>
          <w:sz w:val="22"/>
          <w:szCs w:val="22"/>
          <w:lang w:eastAsia="ko-KR"/>
        </w:rPr>
        <w:t>RedCap</w:t>
      </w:r>
      <w:proofErr w:type="spellEnd"/>
      <w:r>
        <w:rPr>
          <w:rFonts w:ascii="Times New Roman" w:hAnsi="Times New Roman"/>
          <w:b/>
          <w:bCs/>
          <w:i/>
          <w:iCs/>
          <w:sz w:val="22"/>
          <w:szCs w:val="22"/>
          <w:lang w:eastAsia="ko-KR"/>
        </w:rPr>
        <w:t xml:space="preserve"> UE processing capabilities for </w:t>
      </w:r>
      <w:r w:rsidRPr="0007588C">
        <w:rPr>
          <w:rFonts w:ascii="Times New Roman" w:hAnsi="Times New Roman"/>
          <w:b/>
          <w:bCs/>
          <w:i/>
          <w:iCs/>
          <w:sz w:val="22"/>
          <w:szCs w:val="22"/>
          <w:lang w:eastAsia="ko-KR"/>
        </w:rPr>
        <w:t xml:space="preserve"> SL-PRS: resources for each positioning method e.g. number of resources across SL-BWP, UEs, time domain behavior such as aperiodic, semi-persistent,  or  periodic, SCSs, comb size (per hop or across multiple hops)</w:t>
      </w:r>
    </w:p>
    <w:p w14:paraId="68FD9B22" w14:textId="77777777" w:rsidR="004B4D3B" w:rsidRPr="0007588C" w:rsidRDefault="004B4D3B" w:rsidP="004B4D3B">
      <w:pPr>
        <w:pStyle w:val="ListParagraph"/>
        <w:numPr>
          <w:ilvl w:val="0"/>
          <w:numId w:val="73"/>
        </w:numPr>
        <w:spacing w:before="0" w:after="0"/>
        <w:contextualSpacing w:val="0"/>
        <w:rPr>
          <w:rFonts w:ascii="Times New Roman" w:eastAsia="MS Mincho" w:hAnsi="Times New Roman"/>
          <w:sz w:val="22"/>
          <w:szCs w:val="22"/>
          <w:lang w:eastAsia="ko-KR"/>
        </w:rPr>
      </w:pPr>
      <w:r w:rsidRPr="0007588C">
        <w:rPr>
          <w:rFonts w:ascii="Times New Roman" w:hAnsi="Times New Roman"/>
          <w:b/>
          <w:bCs/>
          <w:i/>
          <w:iCs/>
          <w:sz w:val="22"/>
          <w:szCs w:val="22"/>
          <w:lang w:eastAsia="ko-KR"/>
        </w:rPr>
        <w:t xml:space="preserve">A </w:t>
      </w:r>
      <w:r>
        <w:rPr>
          <w:rFonts w:ascii="Times New Roman" w:hAnsi="Times New Roman"/>
          <w:b/>
          <w:bCs/>
          <w:i/>
          <w:iCs/>
          <w:sz w:val="22"/>
          <w:szCs w:val="22"/>
          <w:lang w:eastAsia="ko-KR"/>
        </w:rPr>
        <w:t>FG</w:t>
      </w:r>
      <w:r w:rsidRPr="0007588C">
        <w:rPr>
          <w:rFonts w:ascii="Times New Roman" w:hAnsi="Times New Roman"/>
          <w:b/>
          <w:bCs/>
          <w:i/>
          <w:iCs/>
          <w:sz w:val="22"/>
          <w:szCs w:val="22"/>
          <w:lang w:eastAsia="ko-KR"/>
        </w:rPr>
        <w:t xml:space="preserve"> indicting support for a </w:t>
      </w:r>
      <w:r w:rsidRPr="0007588C">
        <w:rPr>
          <w:rFonts w:ascii="Times New Roman" w:hAnsi="Times New Roman"/>
          <w:b/>
          <w:bCs/>
          <w:i/>
          <w:iCs/>
          <w:sz w:val="22"/>
          <w:szCs w:val="22"/>
        </w:rPr>
        <w:t>shorter RF switching time to allow RF retuning between adjacent hops</w:t>
      </w:r>
    </w:p>
    <w:p w14:paraId="64354A2E" w14:textId="77777777" w:rsidR="004B4D3B" w:rsidRPr="0007588C" w:rsidRDefault="004B4D3B" w:rsidP="004B4D3B">
      <w:pPr>
        <w:pStyle w:val="ListParagraph"/>
        <w:numPr>
          <w:ilvl w:val="0"/>
          <w:numId w:val="73"/>
        </w:numPr>
        <w:spacing w:before="0" w:after="0"/>
        <w:contextualSpacing w:val="0"/>
        <w:rPr>
          <w:rFonts w:ascii="Times New Roman" w:eastAsia="MS Mincho" w:hAnsi="Times New Roman"/>
          <w:b/>
          <w:bCs/>
          <w:i/>
          <w:iCs/>
          <w:sz w:val="22"/>
          <w:szCs w:val="22"/>
          <w:lang w:eastAsia="ko-KR"/>
        </w:rPr>
      </w:pPr>
      <w:r w:rsidRPr="0007588C">
        <w:rPr>
          <w:rFonts w:ascii="Times New Roman" w:eastAsia="MS Mincho" w:hAnsi="Times New Roman"/>
          <w:b/>
          <w:bCs/>
          <w:i/>
          <w:iCs/>
          <w:sz w:val="22"/>
          <w:szCs w:val="22"/>
          <w:lang w:eastAsia="ko-KR"/>
        </w:rPr>
        <w:t xml:space="preserve">A </w:t>
      </w:r>
      <w:r>
        <w:rPr>
          <w:rFonts w:ascii="Times New Roman" w:eastAsia="MS Mincho" w:hAnsi="Times New Roman"/>
          <w:b/>
          <w:bCs/>
          <w:i/>
          <w:iCs/>
          <w:sz w:val="22"/>
          <w:szCs w:val="22"/>
          <w:lang w:eastAsia="ko-KR"/>
        </w:rPr>
        <w:t>FG (or components)</w:t>
      </w:r>
      <w:r w:rsidRPr="0007588C">
        <w:rPr>
          <w:rFonts w:ascii="Times New Roman" w:eastAsia="MS Mincho" w:hAnsi="Times New Roman"/>
          <w:b/>
          <w:bCs/>
          <w:i/>
          <w:iCs/>
          <w:sz w:val="22"/>
          <w:szCs w:val="22"/>
          <w:lang w:eastAsia="ko-KR"/>
        </w:rPr>
        <w:t xml:space="preserve"> on the bandwidth of each hop, the amount of overlap between hops and the number of hops for both PRS and SRS for positioning.</w:t>
      </w:r>
    </w:p>
    <w:p w14:paraId="6B6BB6F4" w14:textId="77777777" w:rsidR="004B4D3B" w:rsidRDefault="004B4D3B" w:rsidP="004B4D3B">
      <w:pPr>
        <w:pStyle w:val="maintext"/>
        <w:ind w:firstLineChars="90" w:firstLine="180"/>
        <w:rPr>
          <w:rFonts w:ascii="Calibri" w:hAnsi="Calibri" w:cs="Arial"/>
        </w:rPr>
      </w:pPr>
    </w:p>
    <w:p w14:paraId="0335AA80" w14:textId="3622AEB1" w:rsidR="00C72071" w:rsidRPr="00C72071" w:rsidRDefault="00C72071" w:rsidP="00C72071">
      <w:pPr>
        <w:pStyle w:val="maintext"/>
        <w:ind w:firstLineChars="0" w:firstLine="0"/>
        <w:rPr>
          <w:rFonts w:cs="Times New Roman"/>
          <w:b/>
          <w:bCs/>
          <w:color w:val="000000"/>
          <w:sz w:val="22"/>
          <w:szCs w:val="22"/>
        </w:rPr>
      </w:pPr>
      <w:r w:rsidRPr="00C72071">
        <w:rPr>
          <w:rFonts w:cs="Times New Roman"/>
          <w:b/>
          <w:bCs/>
          <w:color w:val="000000"/>
          <w:sz w:val="22"/>
          <w:szCs w:val="22"/>
        </w:rPr>
        <w:t>In RAN1 #113, the following baseline FGs were agreed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37"/>
        <w:gridCol w:w="12501"/>
        <w:gridCol w:w="5679"/>
      </w:tblGrid>
      <w:tr w:rsidR="00C72071" w14:paraId="0F291310" w14:textId="77777777" w:rsidTr="00F5579F">
        <w:tc>
          <w:tcPr>
            <w:tcW w:w="0" w:type="auto"/>
            <w:shd w:val="clear" w:color="auto" w:fill="auto"/>
          </w:tcPr>
          <w:p w14:paraId="3CDA9212" w14:textId="77777777" w:rsidR="00C72071" w:rsidRDefault="00C72071" w:rsidP="00F5579F">
            <w:pPr>
              <w:pStyle w:val="maintext"/>
              <w:ind w:firstLineChars="0" w:firstLine="0"/>
              <w:jc w:val="left"/>
              <w:rPr>
                <w:rFonts w:ascii="Arial" w:hAnsi="Arial" w:cs="Arial"/>
                <w:sz w:val="18"/>
              </w:rPr>
            </w:pPr>
            <w:r>
              <w:rPr>
                <w:rFonts w:ascii="Arial" w:hAnsi="Arial" w:cs="Arial"/>
                <w:color w:val="000000" w:themeColor="text1"/>
                <w:sz w:val="18"/>
                <w:szCs w:val="18"/>
              </w:rPr>
              <w:t>41. NR_pos_enh2</w:t>
            </w:r>
          </w:p>
        </w:tc>
        <w:tc>
          <w:tcPr>
            <w:tcW w:w="0" w:type="auto"/>
            <w:shd w:val="clear" w:color="auto" w:fill="auto"/>
          </w:tcPr>
          <w:p w14:paraId="28227E68" w14:textId="77777777" w:rsidR="00C72071" w:rsidRDefault="00C72071" w:rsidP="00F5579F">
            <w:pPr>
              <w:pStyle w:val="maintext"/>
              <w:ind w:firstLineChars="0" w:firstLine="0"/>
              <w:jc w:val="left"/>
              <w:rPr>
                <w:rFonts w:ascii="Arial" w:hAnsi="Arial" w:cs="Arial"/>
                <w:sz w:val="18"/>
              </w:rPr>
            </w:pPr>
            <w:r>
              <w:rPr>
                <w:rFonts w:ascii="Arial" w:eastAsia="MS Mincho" w:hAnsi="Arial" w:cs="Arial"/>
                <w:color w:val="000000" w:themeColor="text1"/>
                <w:sz w:val="18"/>
                <w:szCs w:val="18"/>
              </w:rPr>
              <w:t>41-5-1</w:t>
            </w:r>
          </w:p>
        </w:tc>
        <w:tc>
          <w:tcPr>
            <w:tcW w:w="0" w:type="auto"/>
            <w:shd w:val="clear" w:color="auto" w:fill="auto"/>
          </w:tcPr>
          <w:p w14:paraId="4E58194C" w14:textId="77777777" w:rsidR="00C72071" w:rsidRDefault="00C72071" w:rsidP="00F5579F">
            <w:pPr>
              <w:spacing w:before="0" w:after="0"/>
              <w:jc w:val="left"/>
              <w:rPr>
                <w:rFonts w:cs="Arial"/>
                <w:sz w:val="18"/>
              </w:rPr>
            </w:pPr>
            <w:r>
              <w:rPr>
                <w:rFonts w:eastAsia="SimSun" w:cs="Arial"/>
                <w:color w:val="000000" w:themeColor="text1"/>
                <w:sz w:val="18"/>
                <w:szCs w:val="18"/>
                <w:lang w:eastAsia="zh-CN"/>
              </w:rPr>
              <w:t xml:space="preserve">Support of PRS with Rx frequency hopping </w:t>
            </w:r>
            <w:r w:rsidRPr="00AC307B">
              <w:rPr>
                <w:rFonts w:eastAsia="SimSun" w:cs="Arial"/>
                <w:color w:val="000000" w:themeColor="text1"/>
                <w:sz w:val="18"/>
                <w:szCs w:val="18"/>
                <w:highlight w:val="yellow"/>
                <w:lang w:eastAsia="zh-CN"/>
              </w:rPr>
              <w:t>[and measurement report]</w:t>
            </w:r>
            <w:r>
              <w:rPr>
                <w:rFonts w:eastAsia="SimSun" w:cs="Arial"/>
                <w:color w:val="000000" w:themeColor="text1"/>
                <w:sz w:val="18"/>
                <w:szCs w:val="18"/>
                <w:lang w:eastAsia="zh-CN"/>
              </w:rPr>
              <w:t xml:space="preserve"> </w:t>
            </w:r>
            <w:r w:rsidRPr="00DD42F7">
              <w:rPr>
                <w:rFonts w:eastAsia="SimSun" w:cs="Arial"/>
                <w:color w:val="000000" w:themeColor="text1"/>
                <w:sz w:val="18"/>
                <w:szCs w:val="18"/>
                <w:highlight w:val="yellow"/>
                <w:lang w:eastAsia="zh-CN"/>
              </w:rPr>
              <w:t>[within a MG]</w:t>
            </w:r>
            <w:r w:rsidRPr="004A1FE5">
              <w:rPr>
                <w:rFonts w:eastAsia="SimSun" w:cs="Arial"/>
                <w:color w:val="000000" w:themeColor="text1"/>
                <w:sz w:val="18"/>
                <w:szCs w:val="18"/>
                <w:lang w:eastAsia="zh-CN"/>
              </w:rPr>
              <w:t xml:space="preserve"> </w:t>
            </w:r>
            <w:r w:rsidRPr="00854F6D">
              <w:rPr>
                <w:rFonts w:eastAsia="SimSun" w:cs="Arial"/>
                <w:color w:val="000000" w:themeColor="text1"/>
                <w:sz w:val="18"/>
                <w:szCs w:val="18"/>
                <w:highlight w:val="yellow"/>
                <w:lang w:eastAsia="zh-CN"/>
              </w:rPr>
              <w:t>[in RRC_CONNECTED/RRC_INACTIVE/RRC_IDLE]</w:t>
            </w:r>
            <w:r>
              <w:rPr>
                <w:rFonts w:eastAsia="SimSun" w:cs="Arial"/>
                <w:color w:val="000000" w:themeColor="text1"/>
                <w:sz w:val="18"/>
                <w:szCs w:val="18"/>
                <w:lang w:eastAsia="zh-CN"/>
              </w:rPr>
              <w:t xml:space="preserve"> for </w:t>
            </w:r>
            <w:proofErr w:type="spellStart"/>
            <w:r>
              <w:rPr>
                <w:rFonts w:eastAsia="SimSun" w:cs="Arial"/>
                <w:color w:val="000000" w:themeColor="text1"/>
                <w:sz w:val="18"/>
                <w:szCs w:val="18"/>
                <w:lang w:eastAsia="zh-CN"/>
              </w:rPr>
              <w:t>RedCap</w:t>
            </w:r>
            <w:proofErr w:type="spellEnd"/>
            <w:r>
              <w:rPr>
                <w:rFonts w:eastAsia="SimSun" w:cs="Arial"/>
                <w:color w:val="000000" w:themeColor="text1"/>
                <w:sz w:val="18"/>
                <w:szCs w:val="18"/>
                <w:lang w:eastAsia="zh-CN"/>
              </w:rPr>
              <w:t xml:space="preserve"> UEs </w:t>
            </w:r>
          </w:p>
        </w:tc>
        <w:tc>
          <w:tcPr>
            <w:tcW w:w="0" w:type="auto"/>
            <w:shd w:val="clear" w:color="auto" w:fill="auto"/>
          </w:tcPr>
          <w:p w14:paraId="24CF5752" w14:textId="77777777" w:rsidR="00C72071" w:rsidRDefault="00C72071" w:rsidP="00F5579F">
            <w:pPr>
              <w:pStyle w:val="maintext"/>
              <w:ind w:firstLineChars="0" w:firstLine="0"/>
              <w:jc w:val="left"/>
              <w:rPr>
                <w:rFonts w:ascii="Arial" w:hAnsi="Arial" w:cs="Arial"/>
                <w:sz w:val="18"/>
                <w:lang w:val="en-US"/>
              </w:rPr>
            </w:pPr>
            <w:r w:rsidRPr="0066417D">
              <w:rPr>
                <w:rFonts w:ascii="Arial" w:hAnsi="Arial" w:cs="Arial"/>
                <w:sz w:val="18"/>
                <w:highlight w:val="yellow"/>
              </w:rPr>
              <w:t xml:space="preserve">FFS: One component is </w:t>
            </w:r>
            <w:r w:rsidRPr="0066417D">
              <w:rPr>
                <w:rFonts w:ascii="Arial" w:hAnsi="Arial" w:cs="Arial"/>
                <w:sz w:val="18"/>
                <w:highlight w:val="yellow"/>
                <w:lang w:val="en-US"/>
              </w:rPr>
              <w:t>Frequency domain overlap(s) between hops</w:t>
            </w:r>
          </w:p>
          <w:p w14:paraId="4155AF0B" w14:textId="77777777" w:rsidR="00C72071" w:rsidRDefault="00C72071" w:rsidP="00F5579F">
            <w:pPr>
              <w:pStyle w:val="maintext"/>
              <w:ind w:firstLineChars="0" w:firstLine="0"/>
              <w:jc w:val="left"/>
              <w:rPr>
                <w:rFonts w:ascii="Arial" w:hAnsi="Arial" w:cs="Arial"/>
                <w:sz w:val="18"/>
              </w:rPr>
            </w:pPr>
            <w:r w:rsidRPr="0008539F">
              <w:rPr>
                <w:rFonts w:ascii="Arial" w:hAnsi="Arial" w:cs="Arial"/>
                <w:sz w:val="18"/>
                <w:highlight w:val="yellow"/>
              </w:rPr>
              <w:t>FFS: separate row for processing capability</w:t>
            </w:r>
          </w:p>
        </w:tc>
      </w:tr>
      <w:tr w:rsidR="00C72071" w14:paraId="488FFFAF" w14:textId="77777777" w:rsidTr="00F5579F">
        <w:tc>
          <w:tcPr>
            <w:tcW w:w="0" w:type="auto"/>
            <w:shd w:val="clear" w:color="auto" w:fill="auto"/>
          </w:tcPr>
          <w:p w14:paraId="35CD0D07" w14:textId="77777777" w:rsidR="00C72071" w:rsidRDefault="00C72071" w:rsidP="00F5579F">
            <w:pPr>
              <w:pStyle w:val="maintext"/>
              <w:ind w:firstLineChars="0" w:firstLine="0"/>
              <w:jc w:val="left"/>
              <w:rPr>
                <w:rFonts w:ascii="Arial" w:hAnsi="Arial" w:cs="Arial"/>
                <w:sz w:val="18"/>
              </w:rPr>
            </w:pPr>
            <w:r>
              <w:rPr>
                <w:rFonts w:ascii="Arial" w:hAnsi="Arial" w:cs="Arial"/>
                <w:color w:val="000000" w:themeColor="text1"/>
                <w:sz w:val="18"/>
                <w:szCs w:val="18"/>
              </w:rPr>
              <w:t>41. NR_pos_enh2</w:t>
            </w:r>
          </w:p>
        </w:tc>
        <w:tc>
          <w:tcPr>
            <w:tcW w:w="0" w:type="auto"/>
            <w:shd w:val="clear" w:color="auto" w:fill="auto"/>
          </w:tcPr>
          <w:p w14:paraId="16799292" w14:textId="77777777" w:rsidR="00C72071" w:rsidRDefault="00C72071" w:rsidP="00F5579F">
            <w:pPr>
              <w:pStyle w:val="maintext"/>
              <w:ind w:firstLineChars="0" w:firstLine="0"/>
              <w:jc w:val="left"/>
              <w:rPr>
                <w:rFonts w:ascii="Arial" w:hAnsi="Arial" w:cs="Arial"/>
                <w:sz w:val="18"/>
              </w:rPr>
            </w:pPr>
            <w:r>
              <w:rPr>
                <w:rFonts w:ascii="Arial" w:eastAsia="MS Mincho" w:hAnsi="Arial" w:cs="Arial"/>
                <w:color w:val="000000" w:themeColor="text1"/>
                <w:sz w:val="18"/>
                <w:szCs w:val="18"/>
              </w:rPr>
              <w:t>41-5-2</w:t>
            </w:r>
          </w:p>
        </w:tc>
        <w:tc>
          <w:tcPr>
            <w:tcW w:w="0" w:type="auto"/>
            <w:shd w:val="clear" w:color="auto" w:fill="auto"/>
          </w:tcPr>
          <w:p w14:paraId="50F8BA63" w14:textId="77777777" w:rsidR="00C72071" w:rsidRDefault="00C72071" w:rsidP="00F5579F">
            <w:pPr>
              <w:pStyle w:val="maintext"/>
              <w:ind w:firstLineChars="0" w:firstLine="0"/>
              <w:jc w:val="left"/>
              <w:rPr>
                <w:rFonts w:ascii="Arial" w:hAnsi="Arial" w:cs="Arial"/>
                <w:sz w:val="18"/>
              </w:rPr>
            </w:pPr>
            <w:r w:rsidRPr="00854F6D">
              <w:rPr>
                <w:rFonts w:ascii="Arial" w:eastAsia="SimSun" w:hAnsi="Arial" w:cs="Arial"/>
                <w:color w:val="000000" w:themeColor="text1"/>
                <w:sz w:val="18"/>
                <w:szCs w:val="18"/>
                <w:lang w:eastAsia="zh-CN"/>
              </w:rPr>
              <w:t xml:space="preserve">Support of positioning SRS with Tx frequency hopping </w:t>
            </w:r>
            <w:r w:rsidRPr="00854F6D">
              <w:rPr>
                <w:rFonts w:ascii="Arial" w:eastAsia="SimSun" w:hAnsi="Arial" w:cs="Arial"/>
                <w:color w:val="000000" w:themeColor="text1"/>
                <w:sz w:val="18"/>
                <w:szCs w:val="18"/>
                <w:highlight w:val="yellow"/>
                <w:lang w:eastAsia="zh-CN"/>
              </w:rPr>
              <w:t>[in RRC_CONNECTED/RRC_INACTIVE]</w:t>
            </w:r>
            <w:r w:rsidRPr="00854F6D">
              <w:rPr>
                <w:rFonts w:ascii="Arial" w:eastAsia="SimSun" w:hAnsi="Arial" w:cs="Arial"/>
                <w:color w:val="000000" w:themeColor="text1"/>
                <w:sz w:val="18"/>
                <w:szCs w:val="18"/>
                <w:lang w:eastAsia="zh-CN"/>
              </w:rPr>
              <w:t xml:space="preserve"> f</w:t>
            </w:r>
            <w:r>
              <w:rPr>
                <w:rFonts w:ascii="Arial" w:eastAsia="SimSun" w:hAnsi="Arial" w:cs="Arial"/>
                <w:color w:val="000000" w:themeColor="text1"/>
                <w:sz w:val="18"/>
                <w:szCs w:val="18"/>
                <w:lang w:eastAsia="zh-CN"/>
              </w:rPr>
              <w:t xml:space="preserve">or </w:t>
            </w:r>
            <w:proofErr w:type="spellStart"/>
            <w:r>
              <w:rPr>
                <w:rFonts w:ascii="Arial" w:eastAsia="SimSun" w:hAnsi="Arial" w:cs="Arial"/>
                <w:color w:val="000000" w:themeColor="text1"/>
                <w:sz w:val="18"/>
                <w:szCs w:val="18"/>
                <w:lang w:eastAsia="zh-CN"/>
              </w:rPr>
              <w:t>RedCap</w:t>
            </w:r>
            <w:proofErr w:type="spellEnd"/>
            <w:r>
              <w:rPr>
                <w:rFonts w:ascii="Arial" w:eastAsia="SimSun" w:hAnsi="Arial" w:cs="Arial"/>
                <w:color w:val="000000" w:themeColor="text1"/>
                <w:sz w:val="18"/>
                <w:szCs w:val="18"/>
                <w:lang w:eastAsia="zh-CN"/>
              </w:rPr>
              <w:t xml:space="preserve"> UEs</w:t>
            </w:r>
          </w:p>
        </w:tc>
        <w:tc>
          <w:tcPr>
            <w:tcW w:w="0" w:type="auto"/>
            <w:shd w:val="clear" w:color="auto" w:fill="auto"/>
          </w:tcPr>
          <w:p w14:paraId="71134F83" w14:textId="77777777" w:rsidR="00C72071" w:rsidRDefault="00C72071" w:rsidP="00F5579F">
            <w:pPr>
              <w:pStyle w:val="maintext"/>
              <w:ind w:firstLineChars="0" w:firstLine="0"/>
              <w:jc w:val="left"/>
              <w:rPr>
                <w:rFonts w:ascii="Arial" w:hAnsi="Arial" w:cs="Arial"/>
                <w:sz w:val="18"/>
                <w:lang w:val="en-US"/>
              </w:rPr>
            </w:pPr>
            <w:r w:rsidRPr="0066417D">
              <w:rPr>
                <w:rFonts w:ascii="Arial" w:hAnsi="Arial" w:cs="Arial"/>
                <w:sz w:val="18"/>
                <w:highlight w:val="yellow"/>
              </w:rPr>
              <w:t xml:space="preserve">FFS: One component is </w:t>
            </w:r>
            <w:r w:rsidRPr="0066417D">
              <w:rPr>
                <w:rFonts w:ascii="Arial" w:hAnsi="Arial" w:cs="Arial"/>
                <w:sz w:val="18"/>
                <w:highlight w:val="yellow"/>
                <w:lang w:val="en-US"/>
              </w:rPr>
              <w:t>Frequency domain overlap(s) between hops</w:t>
            </w:r>
          </w:p>
          <w:p w14:paraId="0CDE55D8" w14:textId="77777777" w:rsidR="00C72071" w:rsidRDefault="00C72071" w:rsidP="00F5579F">
            <w:pPr>
              <w:pStyle w:val="maintext"/>
              <w:ind w:firstLineChars="0" w:firstLine="0"/>
              <w:jc w:val="left"/>
              <w:rPr>
                <w:rFonts w:ascii="Arial" w:hAnsi="Arial" w:cs="Arial"/>
                <w:sz w:val="18"/>
              </w:rPr>
            </w:pPr>
            <w:r w:rsidRPr="0008539F">
              <w:rPr>
                <w:rFonts w:ascii="Arial" w:hAnsi="Arial" w:cs="Arial"/>
                <w:sz w:val="18"/>
                <w:highlight w:val="yellow"/>
              </w:rPr>
              <w:t>FFS: separate row for processing capability</w:t>
            </w:r>
          </w:p>
        </w:tc>
      </w:tr>
    </w:tbl>
    <w:p w14:paraId="677B6099" w14:textId="77777777" w:rsidR="00C72071" w:rsidRDefault="00C72071" w:rsidP="004B4D3B">
      <w:pPr>
        <w:pStyle w:val="maintext"/>
        <w:ind w:firstLineChars="90" w:firstLine="180"/>
        <w:rPr>
          <w:rFonts w:ascii="Calibri" w:hAnsi="Calibri" w:cs="Arial"/>
        </w:rPr>
      </w:pPr>
    </w:p>
    <w:p w14:paraId="601DA24F" w14:textId="77777777" w:rsidR="004B4D3B" w:rsidRDefault="004B4D3B" w:rsidP="004B4D3B">
      <w:pPr>
        <w:pStyle w:val="maintext"/>
        <w:ind w:firstLineChars="90" w:firstLine="180"/>
        <w:rPr>
          <w:rFonts w:ascii="Calibri" w:hAnsi="Calibri" w:cs="Arial"/>
        </w:rPr>
      </w:pPr>
    </w:p>
    <w:p w14:paraId="26918202" w14:textId="15BC2F8A" w:rsidR="00542883" w:rsidRDefault="00C72071" w:rsidP="0031414A">
      <w:pPr>
        <w:pStyle w:val="Heading1"/>
      </w:pPr>
      <w:r>
        <w:t>References</w:t>
      </w:r>
    </w:p>
    <w:p w14:paraId="2E43D573" w14:textId="77777777" w:rsidR="00C72071" w:rsidRDefault="00C72071" w:rsidP="00C72071">
      <w:pPr>
        <w:rPr>
          <w:lang w:eastAsia="x-none"/>
        </w:rPr>
      </w:pPr>
    </w:p>
    <w:p w14:paraId="2DEEDD3A" w14:textId="351A8DE3" w:rsidR="00C72071" w:rsidRPr="00C72071" w:rsidRDefault="00C72071" w:rsidP="00C72071">
      <w:pPr>
        <w:rPr>
          <w:lang w:eastAsia="x-none"/>
        </w:rPr>
      </w:pPr>
      <w:r>
        <w:rPr>
          <w:lang w:eastAsia="x-none"/>
        </w:rPr>
        <w:t xml:space="preserve">[1] </w:t>
      </w:r>
      <w:r w:rsidRPr="00C72071">
        <w:rPr>
          <w:lang w:eastAsia="x-none"/>
        </w:rPr>
        <w:t>R1-2308575</w:t>
      </w:r>
      <w:r w:rsidRPr="00C72071">
        <w:rPr>
          <w:lang w:eastAsia="x-none"/>
        </w:rPr>
        <w:tab/>
        <w:t>Session Notes of AI 9.16.2</w:t>
      </w:r>
      <w:r w:rsidRPr="00C72071">
        <w:rPr>
          <w:lang w:eastAsia="x-none"/>
        </w:rPr>
        <w:tab/>
        <w:t>Ad-Hoc Chair (AT&amp;T) RAN1 #114, Toulouse France</w:t>
      </w:r>
    </w:p>
    <w:p w14:paraId="3B2FA58D" w14:textId="77777777" w:rsidR="00C72071" w:rsidRPr="00C72071" w:rsidRDefault="00C72071" w:rsidP="00C72071">
      <w:pPr>
        <w:rPr>
          <w:lang w:eastAsia="x-none"/>
        </w:rPr>
      </w:pPr>
    </w:p>
    <w:sectPr w:rsidR="00C72071" w:rsidRPr="00C72071" w:rsidSect="00123514">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8E05F" w14:textId="77777777" w:rsidR="002E182C" w:rsidRDefault="002E182C" w:rsidP="00424124">
      <w:pPr>
        <w:spacing w:before="0" w:after="0"/>
      </w:pPr>
      <w:r>
        <w:separator/>
      </w:r>
    </w:p>
  </w:endnote>
  <w:endnote w:type="continuationSeparator" w:id="0">
    <w:p w14:paraId="704E9719" w14:textId="77777777" w:rsidR="002E182C" w:rsidRDefault="002E182C" w:rsidP="00424124">
      <w:pPr>
        <w:spacing w:before="0" w:after="0"/>
      </w:pPr>
      <w:r>
        <w:continuationSeparator/>
      </w:r>
    </w:p>
  </w:endnote>
  <w:endnote w:type="continuationNotice" w:id="1">
    <w:p w14:paraId="4829DA87" w14:textId="77777777" w:rsidR="002E182C" w:rsidRDefault="002E182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AD0E7" w14:textId="77777777" w:rsidR="002E182C" w:rsidRDefault="002E182C" w:rsidP="00424124">
      <w:pPr>
        <w:spacing w:before="0" w:after="0"/>
      </w:pPr>
      <w:r>
        <w:separator/>
      </w:r>
    </w:p>
  </w:footnote>
  <w:footnote w:type="continuationSeparator" w:id="0">
    <w:p w14:paraId="270EF719" w14:textId="77777777" w:rsidR="002E182C" w:rsidRDefault="002E182C" w:rsidP="00424124">
      <w:pPr>
        <w:spacing w:before="0" w:after="0"/>
      </w:pPr>
      <w:r>
        <w:continuationSeparator/>
      </w:r>
    </w:p>
  </w:footnote>
  <w:footnote w:type="continuationNotice" w:id="1">
    <w:p w14:paraId="644A5447" w14:textId="77777777" w:rsidR="002E182C" w:rsidRDefault="002E182C">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hybridMultilevel"/>
    <w:tmpl w:val="FFFFFFFF"/>
    <w:lvl w:ilvl="0" w:tplc="00000065">
      <w:start w:val="1"/>
      <w:numFmt w:val="bullet"/>
      <w:lvlText w:val="•"/>
      <w:lvlJc w:val="left"/>
      <w:pPr>
        <w:ind w:left="360" w:hanging="360"/>
      </w:pPr>
    </w:lvl>
    <w:lvl w:ilvl="1" w:tplc="00000066">
      <w:start w:val="1"/>
      <w:numFmt w:val="bullet"/>
      <w:lvlText w:val="•"/>
      <w:lvlJc w:val="left"/>
      <w:pPr>
        <w:ind w:left="1080" w:hanging="360"/>
      </w:pPr>
    </w:lvl>
    <w:lvl w:ilvl="2" w:tplc="00000067">
      <w:start w:val="1"/>
      <w:numFmt w:val="bullet"/>
      <w:lvlText w:val="•"/>
      <w:lvlJc w:val="left"/>
      <w:pPr>
        <w:ind w:left="1800" w:hanging="360"/>
      </w:pPr>
    </w:lvl>
    <w:lvl w:ilvl="3" w:tplc="00000068">
      <w:start w:val="1"/>
      <w:numFmt w:val="bullet"/>
      <w:lvlText w:val="•"/>
      <w:lvlJc w:val="left"/>
      <w:pPr>
        <w:ind w:left="2520" w:hanging="360"/>
      </w:pPr>
    </w:lvl>
    <w:lvl w:ilvl="4" w:tplc="00000069">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6A5DD1"/>
    <w:multiLevelType w:val="hybridMultilevel"/>
    <w:tmpl w:val="3A6A575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19E2CD1"/>
    <w:multiLevelType w:val="hybridMultilevel"/>
    <w:tmpl w:val="38348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012C4"/>
    <w:multiLevelType w:val="hybridMultilevel"/>
    <w:tmpl w:val="6DD858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2163047"/>
    <w:multiLevelType w:val="hybridMultilevel"/>
    <w:tmpl w:val="CAC0A20A"/>
    <w:lvl w:ilvl="0" w:tplc="AB4AE8E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EB5EA0"/>
    <w:multiLevelType w:val="hybridMultilevel"/>
    <w:tmpl w:val="553689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50420C2"/>
    <w:multiLevelType w:val="hybridMultilevel"/>
    <w:tmpl w:val="0D4C8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5715F59"/>
    <w:multiLevelType w:val="hybridMultilevel"/>
    <w:tmpl w:val="68FE3A3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8D9163C"/>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0A230B9B"/>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4" w15:restartNumberingAfterBreak="0">
    <w:nsid w:val="0EFD34FE"/>
    <w:multiLevelType w:val="hybridMultilevel"/>
    <w:tmpl w:val="67F0F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imes New Roman"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0F892382"/>
    <w:multiLevelType w:val="hybridMultilevel"/>
    <w:tmpl w:val="E1B0C61C"/>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18"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13BB19E3"/>
    <w:multiLevelType w:val="hybridMultilevel"/>
    <w:tmpl w:val="91B2FFE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A073C71"/>
    <w:multiLevelType w:val="multilevel"/>
    <w:tmpl w:val="1A073C71"/>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1CC61432"/>
    <w:multiLevelType w:val="multilevel"/>
    <w:tmpl w:val="1A073C71"/>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1E653F1F"/>
    <w:multiLevelType w:val="hybridMultilevel"/>
    <w:tmpl w:val="548A9788"/>
    <w:lvl w:ilvl="0" w:tplc="5A2828D8">
      <w:start w:val="1"/>
      <w:numFmt w:val="bullet"/>
      <w:lvlText w:val=""/>
      <w:lvlJc w:val="left"/>
      <w:pPr>
        <w:ind w:left="318" w:hanging="420"/>
      </w:pPr>
      <w:rPr>
        <w:rFonts w:ascii="Wingdings" w:hAnsi="Wingdings" w:hint="default"/>
      </w:rPr>
    </w:lvl>
    <w:lvl w:ilvl="1" w:tplc="04090003">
      <w:start w:val="1"/>
      <w:numFmt w:val="bullet"/>
      <w:lvlText w:val=""/>
      <w:lvlJc w:val="left"/>
      <w:pPr>
        <w:ind w:left="738" w:hanging="420"/>
      </w:pPr>
      <w:rPr>
        <w:rFonts w:ascii="Wingdings" w:hAnsi="Wingdings" w:hint="default"/>
      </w:rPr>
    </w:lvl>
    <w:lvl w:ilvl="2" w:tplc="04090005">
      <w:start w:val="1"/>
      <w:numFmt w:val="bullet"/>
      <w:lvlText w:val=""/>
      <w:lvlJc w:val="left"/>
      <w:pPr>
        <w:ind w:left="1158" w:hanging="420"/>
      </w:pPr>
      <w:rPr>
        <w:rFonts w:ascii="Wingdings" w:hAnsi="Wingdings" w:hint="default"/>
      </w:rPr>
    </w:lvl>
    <w:lvl w:ilvl="3" w:tplc="04090001">
      <w:start w:val="1"/>
      <w:numFmt w:val="bullet"/>
      <w:lvlText w:val=""/>
      <w:lvlJc w:val="left"/>
      <w:pPr>
        <w:ind w:left="1578" w:hanging="420"/>
      </w:pPr>
      <w:rPr>
        <w:rFonts w:ascii="Wingdings" w:hAnsi="Wingdings" w:hint="default"/>
      </w:rPr>
    </w:lvl>
    <w:lvl w:ilvl="4" w:tplc="04090003">
      <w:start w:val="1"/>
      <w:numFmt w:val="bullet"/>
      <w:lvlText w:val=""/>
      <w:lvlJc w:val="left"/>
      <w:pPr>
        <w:ind w:left="1998" w:hanging="420"/>
      </w:pPr>
      <w:rPr>
        <w:rFonts w:ascii="Wingdings" w:hAnsi="Wingdings" w:hint="default"/>
      </w:rPr>
    </w:lvl>
    <w:lvl w:ilvl="5" w:tplc="04090005">
      <w:start w:val="1"/>
      <w:numFmt w:val="bullet"/>
      <w:lvlText w:val=""/>
      <w:lvlJc w:val="left"/>
      <w:pPr>
        <w:ind w:left="2418" w:hanging="420"/>
      </w:pPr>
      <w:rPr>
        <w:rFonts w:ascii="Wingdings" w:hAnsi="Wingdings" w:hint="default"/>
      </w:rPr>
    </w:lvl>
    <w:lvl w:ilvl="6" w:tplc="04090001">
      <w:start w:val="1"/>
      <w:numFmt w:val="bullet"/>
      <w:lvlText w:val=""/>
      <w:lvlJc w:val="left"/>
      <w:pPr>
        <w:ind w:left="2838" w:hanging="420"/>
      </w:pPr>
      <w:rPr>
        <w:rFonts w:ascii="Wingdings" w:hAnsi="Wingdings" w:hint="default"/>
      </w:rPr>
    </w:lvl>
    <w:lvl w:ilvl="7" w:tplc="04090003">
      <w:start w:val="1"/>
      <w:numFmt w:val="bullet"/>
      <w:lvlText w:val=""/>
      <w:lvlJc w:val="left"/>
      <w:pPr>
        <w:ind w:left="3258" w:hanging="420"/>
      </w:pPr>
      <w:rPr>
        <w:rFonts w:ascii="Wingdings" w:hAnsi="Wingdings" w:hint="default"/>
      </w:rPr>
    </w:lvl>
    <w:lvl w:ilvl="8" w:tplc="04090005">
      <w:start w:val="1"/>
      <w:numFmt w:val="bullet"/>
      <w:lvlText w:val=""/>
      <w:lvlJc w:val="left"/>
      <w:pPr>
        <w:ind w:left="3678" w:hanging="420"/>
      </w:pPr>
      <w:rPr>
        <w:rFonts w:ascii="Wingdings" w:hAnsi="Wingdings" w:hint="default"/>
      </w:rPr>
    </w:lvl>
  </w:abstractNum>
  <w:abstractNum w:abstractNumId="24" w15:restartNumberingAfterBreak="0">
    <w:nsid w:val="221008A7"/>
    <w:multiLevelType w:val="hybridMultilevel"/>
    <w:tmpl w:val="347A8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1876FB"/>
    <w:multiLevelType w:val="multilevel"/>
    <w:tmpl w:val="BD0AA3B8"/>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7" w15:restartNumberingAfterBreak="0">
    <w:nsid w:val="26FF41D9"/>
    <w:multiLevelType w:val="hybridMultilevel"/>
    <w:tmpl w:val="C78A88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C3C4267"/>
    <w:multiLevelType w:val="hybridMultilevel"/>
    <w:tmpl w:val="53684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9A3F20"/>
    <w:multiLevelType w:val="hybridMultilevel"/>
    <w:tmpl w:val="BEB253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 w15:restartNumberingAfterBreak="0">
    <w:nsid w:val="2C9E71D8"/>
    <w:multiLevelType w:val="hybridMultilevel"/>
    <w:tmpl w:val="8DD24B1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17C0C6C"/>
    <w:multiLevelType w:val="hybridMultilevel"/>
    <w:tmpl w:val="D500FD1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31E435A6"/>
    <w:multiLevelType w:val="hybridMultilevel"/>
    <w:tmpl w:val="6B841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26B7D6C"/>
    <w:multiLevelType w:val="multilevel"/>
    <w:tmpl w:val="CC64ABF6"/>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33B56930"/>
    <w:multiLevelType w:val="hybridMultilevel"/>
    <w:tmpl w:val="33C0A4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343E7113"/>
    <w:multiLevelType w:val="hybridMultilevel"/>
    <w:tmpl w:val="678A8D84"/>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9" w15:restartNumberingAfterBreak="0">
    <w:nsid w:val="34932084"/>
    <w:multiLevelType w:val="hybridMultilevel"/>
    <w:tmpl w:val="6DD858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41" w15:restartNumberingAfterBreak="0">
    <w:nsid w:val="374E5A5C"/>
    <w:multiLevelType w:val="hybridMultilevel"/>
    <w:tmpl w:val="CAC0A20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2" w15:restartNumberingAfterBreak="0">
    <w:nsid w:val="3A0C2D20"/>
    <w:multiLevelType w:val="hybridMultilevel"/>
    <w:tmpl w:val="DDFEDCCC"/>
    <w:lvl w:ilvl="0" w:tplc="51161F60">
      <w:numFmt w:val="bullet"/>
      <w:lvlText w:val=""/>
      <w:lvlJc w:val="left"/>
      <w:pPr>
        <w:ind w:left="720" w:hanging="360"/>
      </w:pPr>
      <w:rPr>
        <w:rFonts w:ascii="Symbol" w:eastAsia="Times New Roman" w:hAnsi="Symbo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4"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45" w15:restartNumberingAfterBreak="0">
    <w:nsid w:val="3E2F4296"/>
    <w:multiLevelType w:val="hybridMultilevel"/>
    <w:tmpl w:val="5A689E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6" w15:restartNumberingAfterBreak="0">
    <w:nsid w:val="3EA74867"/>
    <w:multiLevelType w:val="hybridMultilevel"/>
    <w:tmpl w:val="93DAB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3FB5368D"/>
    <w:multiLevelType w:val="hybridMultilevel"/>
    <w:tmpl w:val="FC62FD0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2AD2696"/>
    <w:multiLevelType w:val="hybridMultilevel"/>
    <w:tmpl w:val="2482E8D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44B93C23"/>
    <w:multiLevelType w:val="hybridMultilevel"/>
    <w:tmpl w:val="87DA475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3" w15:restartNumberingAfterBreak="0">
    <w:nsid w:val="45E939D0"/>
    <w:multiLevelType w:val="hybridMultilevel"/>
    <w:tmpl w:val="5A0836F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4"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8772E07"/>
    <w:multiLevelType w:val="hybridMultilevel"/>
    <w:tmpl w:val="19228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AAB35FF"/>
    <w:multiLevelType w:val="hybridMultilevel"/>
    <w:tmpl w:val="66D2E7C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8" w15:restartNumberingAfterBreak="0">
    <w:nsid w:val="4CD971BF"/>
    <w:multiLevelType w:val="hybridMultilevel"/>
    <w:tmpl w:val="0E3C79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9" w15:restartNumberingAfterBreak="0">
    <w:nsid w:val="4DF91ED0"/>
    <w:multiLevelType w:val="hybridMultilevel"/>
    <w:tmpl w:val="75E06F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0" w15:restartNumberingAfterBreak="0">
    <w:nsid w:val="4E0D0A30"/>
    <w:multiLevelType w:val="hybridMultilevel"/>
    <w:tmpl w:val="2A66FF28"/>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6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2FD692C"/>
    <w:multiLevelType w:val="hybridMultilevel"/>
    <w:tmpl w:val="72CEA1A2"/>
    <w:lvl w:ilvl="0" w:tplc="51161F60">
      <w:numFmt w:val="bullet"/>
      <w:lvlText w:val=""/>
      <w:lvlJc w:val="left"/>
      <w:pPr>
        <w:ind w:left="720" w:hanging="360"/>
      </w:pPr>
      <w:rPr>
        <w:rFonts w:ascii="Symbol" w:eastAsia="Times New Roman" w:hAnsi="Symbo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3541444"/>
    <w:multiLevelType w:val="hybridMultilevel"/>
    <w:tmpl w:val="3616440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5" w15:restartNumberingAfterBreak="0">
    <w:nsid w:val="54FD3BF0"/>
    <w:multiLevelType w:val="multilevel"/>
    <w:tmpl w:val="6AE08E8E"/>
    <w:lvl w:ilvl="0">
      <w:start w:val="9"/>
      <w:numFmt w:val="decimal"/>
      <w:lvlText w:val="%1"/>
      <w:lvlJc w:val="left"/>
      <w:pPr>
        <w:ind w:left="660" w:hanging="660"/>
      </w:pPr>
      <w:rPr>
        <w:rFonts w:hint="default"/>
      </w:rPr>
    </w:lvl>
    <w:lvl w:ilvl="1">
      <w:start w:val="17"/>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571E51B2"/>
    <w:multiLevelType w:val="hybridMultilevel"/>
    <w:tmpl w:val="CC6C0A6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7" w15:restartNumberingAfterBreak="0">
    <w:nsid w:val="57AD61CB"/>
    <w:multiLevelType w:val="hybridMultilevel"/>
    <w:tmpl w:val="E6CA70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8" w15:restartNumberingAfterBreak="0">
    <w:nsid w:val="593758D4"/>
    <w:multiLevelType w:val="hybridMultilevel"/>
    <w:tmpl w:val="1DF82D4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9" w15:restartNumberingAfterBreak="0">
    <w:nsid w:val="5D4C7E58"/>
    <w:multiLevelType w:val="multilevel"/>
    <w:tmpl w:val="5D4C7E5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7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1"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2" w15:restartNumberingAfterBreak="0">
    <w:nsid w:val="5F76EE3B"/>
    <w:multiLevelType w:val="singleLevel"/>
    <w:tmpl w:val="5F76EE3B"/>
    <w:lvl w:ilvl="0">
      <w:start w:val="1"/>
      <w:numFmt w:val="decimal"/>
      <w:suff w:val="space"/>
      <w:lvlText w:val="%1."/>
      <w:lvlJc w:val="left"/>
    </w:lvl>
  </w:abstractNum>
  <w:abstractNum w:abstractNumId="7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5" w15:restartNumberingAfterBreak="0">
    <w:nsid w:val="67847954"/>
    <w:multiLevelType w:val="hybridMultilevel"/>
    <w:tmpl w:val="D0304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9C734F6"/>
    <w:multiLevelType w:val="multilevel"/>
    <w:tmpl w:val="0098053C"/>
    <w:lvl w:ilvl="0">
      <w:start w:val="9"/>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6D9954D2"/>
    <w:multiLevelType w:val="hybridMultilevel"/>
    <w:tmpl w:val="9D88178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8"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80" w15:restartNumberingAfterBreak="0">
    <w:nsid w:val="76C47D20"/>
    <w:multiLevelType w:val="hybridMultilevel"/>
    <w:tmpl w:val="61FC6B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2" w15:restartNumberingAfterBreak="0">
    <w:nsid w:val="7D784876"/>
    <w:multiLevelType w:val="hybridMultilevel"/>
    <w:tmpl w:val="374CA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7722107">
    <w:abstractNumId w:val="48"/>
  </w:num>
  <w:num w:numId="2" w16cid:durableId="1931503730">
    <w:abstractNumId w:val="20"/>
  </w:num>
  <w:num w:numId="3" w16cid:durableId="1576545307">
    <w:abstractNumId w:val="71"/>
  </w:num>
  <w:num w:numId="4" w16cid:durableId="1086997101">
    <w:abstractNumId w:val="33"/>
  </w:num>
  <w:num w:numId="5" w16cid:durableId="1160393160">
    <w:abstractNumId w:val="43"/>
  </w:num>
  <w:num w:numId="6" w16cid:durableId="53823924">
    <w:abstractNumId w:val="51"/>
  </w:num>
  <w:num w:numId="7" w16cid:durableId="687103955">
    <w:abstractNumId w:val="61"/>
  </w:num>
  <w:num w:numId="8" w16cid:durableId="1920553953">
    <w:abstractNumId w:val="81"/>
  </w:num>
  <w:num w:numId="9" w16cid:durableId="1642031821">
    <w:abstractNumId w:val="74"/>
  </w:num>
  <w:num w:numId="10" w16cid:durableId="71120909">
    <w:abstractNumId w:val="70"/>
  </w:num>
  <w:num w:numId="11" w16cid:durableId="744841997">
    <w:abstractNumId w:val="49"/>
  </w:num>
  <w:num w:numId="12" w16cid:durableId="200410811">
    <w:abstractNumId w:val="10"/>
  </w:num>
  <w:num w:numId="13" w16cid:durableId="1003360604">
    <w:abstractNumId w:val="37"/>
  </w:num>
  <w:num w:numId="14" w16cid:durableId="1025400344">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16cid:durableId="2309797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1225484069">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852258155">
    <w:abstractNumId w:val="12"/>
  </w:num>
  <w:num w:numId="18" w16cid:durableId="2009359403">
    <w:abstractNumId w:val="27"/>
  </w:num>
  <w:num w:numId="19" w16cid:durableId="347223902">
    <w:abstractNumId w:val="45"/>
  </w:num>
  <w:num w:numId="20" w16cid:durableId="552426212">
    <w:abstractNumId w:val="57"/>
  </w:num>
  <w:num w:numId="21" w16cid:durableId="41903243">
    <w:abstractNumId w:val="15"/>
  </w:num>
  <w:num w:numId="22" w16cid:durableId="1291743069">
    <w:abstractNumId w:val="47"/>
  </w:num>
  <w:num w:numId="23" w16cid:durableId="421875290">
    <w:abstractNumId w:val="23"/>
  </w:num>
  <w:num w:numId="24" w16cid:durableId="228007593">
    <w:abstractNumId w:val="1"/>
  </w:num>
  <w:num w:numId="25" w16cid:durableId="1292831407">
    <w:abstractNumId w:val="67"/>
  </w:num>
  <w:num w:numId="26" w16cid:durableId="2144273913">
    <w:abstractNumId w:val="30"/>
  </w:num>
  <w:num w:numId="27" w16cid:durableId="882835948">
    <w:abstractNumId w:val="58"/>
  </w:num>
  <w:num w:numId="28" w16cid:durableId="629437599">
    <w:abstractNumId w:val="60"/>
  </w:num>
  <w:num w:numId="29" w16cid:durableId="1228028935">
    <w:abstractNumId w:val="68"/>
  </w:num>
  <w:num w:numId="30" w16cid:durableId="903681775">
    <w:abstractNumId w:val="52"/>
  </w:num>
  <w:num w:numId="31" w16cid:durableId="50469917">
    <w:abstractNumId w:val="66"/>
  </w:num>
  <w:num w:numId="32" w16cid:durableId="230890480">
    <w:abstractNumId w:val="31"/>
  </w:num>
  <w:num w:numId="33" w16cid:durableId="1108354671">
    <w:abstractNumId w:val="62"/>
  </w:num>
  <w:num w:numId="34" w16cid:durableId="913785018">
    <w:abstractNumId w:val="28"/>
  </w:num>
  <w:num w:numId="35" w16cid:durableId="612244940">
    <w:abstractNumId w:val="46"/>
  </w:num>
  <w:num w:numId="36" w16cid:durableId="1085490675">
    <w:abstractNumId w:val="9"/>
  </w:num>
  <w:num w:numId="37" w16cid:durableId="930888782">
    <w:abstractNumId w:val="77"/>
  </w:num>
  <w:num w:numId="38" w16cid:durableId="1401715385">
    <w:abstractNumId w:val="18"/>
  </w:num>
  <w:num w:numId="39" w16cid:durableId="1014385615">
    <w:abstractNumId w:val="50"/>
  </w:num>
  <w:num w:numId="40" w16cid:durableId="276528962">
    <w:abstractNumId w:val="17"/>
  </w:num>
  <w:num w:numId="41" w16cid:durableId="1584799304">
    <w:abstractNumId w:val="64"/>
  </w:num>
  <w:num w:numId="42" w16cid:durableId="581449178">
    <w:abstractNumId w:val="19"/>
  </w:num>
  <w:num w:numId="43" w16cid:durableId="1219634161">
    <w:abstractNumId w:val="36"/>
  </w:num>
  <w:num w:numId="44" w16cid:durableId="2018530873">
    <w:abstractNumId w:val="34"/>
  </w:num>
  <w:num w:numId="45" w16cid:durableId="448013903">
    <w:abstractNumId w:val="53"/>
  </w:num>
  <w:num w:numId="46" w16cid:durableId="3404337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64070643">
    <w:abstractNumId w:val="11"/>
  </w:num>
  <w:num w:numId="48" w16cid:durableId="735276995">
    <w:abstractNumId w:val="25"/>
  </w:num>
  <w:num w:numId="49" w16cid:durableId="1148089423">
    <w:abstractNumId w:val="2"/>
  </w:num>
  <w:num w:numId="50" w16cid:durableId="1207109125">
    <w:abstractNumId w:val="71"/>
  </w:num>
  <w:num w:numId="51" w16cid:durableId="2004121819">
    <w:abstractNumId w:val="54"/>
  </w:num>
  <w:num w:numId="52" w16cid:durableId="540633948">
    <w:abstractNumId w:val="65"/>
  </w:num>
  <w:num w:numId="53" w16cid:durableId="2064713474">
    <w:abstractNumId w:val="72"/>
  </w:num>
  <w:num w:numId="54" w16cid:durableId="2017924844">
    <w:abstractNumId w:val="69"/>
  </w:num>
  <w:num w:numId="55" w16cid:durableId="470907883">
    <w:abstractNumId w:val="5"/>
  </w:num>
  <w:num w:numId="56" w16cid:durableId="149101380">
    <w:abstractNumId w:val="76"/>
  </w:num>
  <w:num w:numId="57" w16cid:durableId="1577352064">
    <w:abstractNumId w:val="32"/>
  </w:num>
  <w:num w:numId="58" w16cid:durableId="1707876415">
    <w:abstractNumId w:val="40"/>
  </w:num>
  <w:num w:numId="59" w16cid:durableId="1693410448">
    <w:abstractNumId w:val="21"/>
  </w:num>
  <w:num w:numId="60" w16cid:durableId="356084551">
    <w:abstractNumId w:val="4"/>
  </w:num>
  <w:num w:numId="61" w16cid:durableId="1215049034">
    <w:abstractNumId w:val="22"/>
  </w:num>
  <w:num w:numId="62" w16cid:durableId="1394890776">
    <w:abstractNumId w:val="41"/>
  </w:num>
  <w:num w:numId="63" w16cid:durableId="303514175">
    <w:abstractNumId w:val="80"/>
  </w:num>
  <w:num w:numId="64" w16cid:durableId="1870600259">
    <w:abstractNumId w:val="3"/>
  </w:num>
  <w:num w:numId="65" w16cid:durableId="1834027868">
    <w:abstractNumId w:val="82"/>
  </w:num>
  <w:num w:numId="66" w16cid:durableId="1560359906">
    <w:abstractNumId w:val="42"/>
  </w:num>
  <w:num w:numId="67" w16cid:durableId="2081252308">
    <w:abstractNumId w:val="39"/>
  </w:num>
  <w:num w:numId="68" w16cid:durableId="903562559">
    <w:abstractNumId w:val="63"/>
  </w:num>
  <w:num w:numId="69" w16cid:durableId="709764250">
    <w:abstractNumId w:val="75"/>
  </w:num>
  <w:num w:numId="70" w16cid:durableId="859515512">
    <w:abstractNumId w:val="8"/>
  </w:num>
  <w:num w:numId="71" w16cid:durableId="214245635">
    <w:abstractNumId w:val="6"/>
  </w:num>
  <w:num w:numId="72" w16cid:durableId="376467547">
    <w:abstractNumId w:val="79"/>
  </w:num>
  <w:num w:numId="73" w16cid:durableId="660499886">
    <w:abstractNumId w:val="24"/>
  </w:num>
  <w:num w:numId="74" w16cid:durableId="172696337">
    <w:abstractNumId w:val="0"/>
  </w:num>
  <w:num w:numId="75" w16cid:durableId="3942151">
    <w:abstractNumId w:val="73"/>
  </w:num>
  <w:num w:numId="76" w16cid:durableId="1365397773">
    <w:abstractNumId w:val="35"/>
  </w:num>
  <w:num w:numId="77" w16cid:durableId="236936140">
    <w:abstractNumId w:val="14"/>
  </w:num>
  <w:num w:numId="78" w16cid:durableId="2084796675">
    <w:abstractNumId w:val="38"/>
  </w:num>
  <w:num w:numId="79" w16cid:durableId="346444393">
    <w:abstractNumId w:val="55"/>
  </w:num>
  <w:num w:numId="80" w16cid:durableId="862477605">
    <w:abstractNumId w:val="7"/>
  </w:num>
  <w:num w:numId="81" w16cid:durableId="672730646">
    <w:abstractNumId w:val="78"/>
  </w:num>
  <w:num w:numId="82" w16cid:durableId="9261506">
    <w:abstractNumId w:val="16"/>
  </w:num>
  <w:num w:numId="83" w16cid:durableId="813720286">
    <w:abstractNumId w:val="29"/>
  </w:num>
  <w:num w:numId="84" w16cid:durableId="375858309">
    <w:abstractNumId w:val="5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39BB"/>
    <w:rsid w:val="0000417F"/>
    <w:rsid w:val="00004256"/>
    <w:rsid w:val="000044F3"/>
    <w:rsid w:val="0000506D"/>
    <w:rsid w:val="000052FF"/>
    <w:rsid w:val="000060DA"/>
    <w:rsid w:val="000068C7"/>
    <w:rsid w:val="00007604"/>
    <w:rsid w:val="000077F5"/>
    <w:rsid w:val="00007A48"/>
    <w:rsid w:val="00010744"/>
    <w:rsid w:val="000111DC"/>
    <w:rsid w:val="00011426"/>
    <w:rsid w:val="00012DB0"/>
    <w:rsid w:val="0001369D"/>
    <w:rsid w:val="00013D59"/>
    <w:rsid w:val="00013E6C"/>
    <w:rsid w:val="000143BD"/>
    <w:rsid w:val="0001485D"/>
    <w:rsid w:val="000149EC"/>
    <w:rsid w:val="00014D74"/>
    <w:rsid w:val="000154F5"/>
    <w:rsid w:val="000158E6"/>
    <w:rsid w:val="00016344"/>
    <w:rsid w:val="000163CA"/>
    <w:rsid w:val="00016ED6"/>
    <w:rsid w:val="0001787A"/>
    <w:rsid w:val="000200A4"/>
    <w:rsid w:val="00020236"/>
    <w:rsid w:val="0002169F"/>
    <w:rsid w:val="0002199B"/>
    <w:rsid w:val="0002219D"/>
    <w:rsid w:val="00022639"/>
    <w:rsid w:val="000249D2"/>
    <w:rsid w:val="0002512A"/>
    <w:rsid w:val="000258CE"/>
    <w:rsid w:val="00026C27"/>
    <w:rsid w:val="00027A2E"/>
    <w:rsid w:val="00027B0A"/>
    <w:rsid w:val="00027D78"/>
    <w:rsid w:val="00030016"/>
    <w:rsid w:val="000300C8"/>
    <w:rsid w:val="0003047E"/>
    <w:rsid w:val="00032D47"/>
    <w:rsid w:val="00032F61"/>
    <w:rsid w:val="00033880"/>
    <w:rsid w:val="000339DC"/>
    <w:rsid w:val="00034156"/>
    <w:rsid w:val="0003529F"/>
    <w:rsid w:val="00037042"/>
    <w:rsid w:val="00037345"/>
    <w:rsid w:val="000377AA"/>
    <w:rsid w:val="00037F8A"/>
    <w:rsid w:val="00040931"/>
    <w:rsid w:val="00040C17"/>
    <w:rsid w:val="00040F6B"/>
    <w:rsid w:val="00040FBD"/>
    <w:rsid w:val="000412AC"/>
    <w:rsid w:val="000412F2"/>
    <w:rsid w:val="0004145C"/>
    <w:rsid w:val="0004163B"/>
    <w:rsid w:val="00042717"/>
    <w:rsid w:val="000427DB"/>
    <w:rsid w:val="0004375F"/>
    <w:rsid w:val="000437FE"/>
    <w:rsid w:val="0004412D"/>
    <w:rsid w:val="00044E2F"/>
    <w:rsid w:val="0004569E"/>
    <w:rsid w:val="00045AEC"/>
    <w:rsid w:val="00046BC3"/>
    <w:rsid w:val="00051806"/>
    <w:rsid w:val="00051B4B"/>
    <w:rsid w:val="0005240B"/>
    <w:rsid w:val="0005251B"/>
    <w:rsid w:val="00052701"/>
    <w:rsid w:val="00053187"/>
    <w:rsid w:val="000542B5"/>
    <w:rsid w:val="00054590"/>
    <w:rsid w:val="00054885"/>
    <w:rsid w:val="00054CFB"/>
    <w:rsid w:val="000550BC"/>
    <w:rsid w:val="000556D8"/>
    <w:rsid w:val="00055B5F"/>
    <w:rsid w:val="00055D6E"/>
    <w:rsid w:val="00056408"/>
    <w:rsid w:val="00056DB6"/>
    <w:rsid w:val="00060AB5"/>
    <w:rsid w:val="0006102B"/>
    <w:rsid w:val="000610F0"/>
    <w:rsid w:val="0006220B"/>
    <w:rsid w:val="00062B93"/>
    <w:rsid w:val="00062D42"/>
    <w:rsid w:val="000634EA"/>
    <w:rsid w:val="00063ECE"/>
    <w:rsid w:val="000648D0"/>
    <w:rsid w:val="00065256"/>
    <w:rsid w:val="00065901"/>
    <w:rsid w:val="00065A31"/>
    <w:rsid w:val="00065C45"/>
    <w:rsid w:val="00065DB4"/>
    <w:rsid w:val="000673A3"/>
    <w:rsid w:val="00067496"/>
    <w:rsid w:val="00067B61"/>
    <w:rsid w:val="00067C00"/>
    <w:rsid w:val="00070369"/>
    <w:rsid w:val="0007137B"/>
    <w:rsid w:val="000719BE"/>
    <w:rsid w:val="00071B83"/>
    <w:rsid w:val="00071E67"/>
    <w:rsid w:val="00072311"/>
    <w:rsid w:val="00072AA8"/>
    <w:rsid w:val="000730C9"/>
    <w:rsid w:val="000734CE"/>
    <w:rsid w:val="00073C53"/>
    <w:rsid w:val="00074975"/>
    <w:rsid w:val="000749DD"/>
    <w:rsid w:val="0007575F"/>
    <w:rsid w:val="00075FD1"/>
    <w:rsid w:val="00076BDE"/>
    <w:rsid w:val="00077B53"/>
    <w:rsid w:val="00077CB0"/>
    <w:rsid w:val="000807B5"/>
    <w:rsid w:val="000808CB"/>
    <w:rsid w:val="000809F8"/>
    <w:rsid w:val="00080B25"/>
    <w:rsid w:val="00081FE8"/>
    <w:rsid w:val="00082179"/>
    <w:rsid w:val="0008246C"/>
    <w:rsid w:val="000829FB"/>
    <w:rsid w:val="00082FFC"/>
    <w:rsid w:val="00084199"/>
    <w:rsid w:val="00084442"/>
    <w:rsid w:val="00084721"/>
    <w:rsid w:val="000851D0"/>
    <w:rsid w:val="00085489"/>
    <w:rsid w:val="000854F3"/>
    <w:rsid w:val="000856F0"/>
    <w:rsid w:val="00085800"/>
    <w:rsid w:val="000865E3"/>
    <w:rsid w:val="00086766"/>
    <w:rsid w:val="000869C2"/>
    <w:rsid w:val="00086BF7"/>
    <w:rsid w:val="00087E67"/>
    <w:rsid w:val="00087F66"/>
    <w:rsid w:val="000905F1"/>
    <w:rsid w:val="00090F1D"/>
    <w:rsid w:val="00091313"/>
    <w:rsid w:val="000914B4"/>
    <w:rsid w:val="000924F1"/>
    <w:rsid w:val="00093CF8"/>
    <w:rsid w:val="00093FD6"/>
    <w:rsid w:val="0009401D"/>
    <w:rsid w:val="0009402C"/>
    <w:rsid w:val="0009484F"/>
    <w:rsid w:val="00094B8F"/>
    <w:rsid w:val="00094DB2"/>
    <w:rsid w:val="00094E50"/>
    <w:rsid w:val="00095829"/>
    <w:rsid w:val="00096283"/>
    <w:rsid w:val="00096725"/>
    <w:rsid w:val="00096AFC"/>
    <w:rsid w:val="00096F17"/>
    <w:rsid w:val="000A0CA7"/>
    <w:rsid w:val="000A1166"/>
    <w:rsid w:val="000A131D"/>
    <w:rsid w:val="000A137B"/>
    <w:rsid w:val="000A1516"/>
    <w:rsid w:val="000A1EF6"/>
    <w:rsid w:val="000A229A"/>
    <w:rsid w:val="000A33A7"/>
    <w:rsid w:val="000A36A9"/>
    <w:rsid w:val="000A41BC"/>
    <w:rsid w:val="000A4268"/>
    <w:rsid w:val="000A4456"/>
    <w:rsid w:val="000A53F4"/>
    <w:rsid w:val="000A540C"/>
    <w:rsid w:val="000A5BFA"/>
    <w:rsid w:val="000A5EB0"/>
    <w:rsid w:val="000A76CC"/>
    <w:rsid w:val="000A775C"/>
    <w:rsid w:val="000A7C2D"/>
    <w:rsid w:val="000B04F3"/>
    <w:rsid w:val="000B0720"/>
    <w:rsid w:val="000B0DAA"/>
    <w:rsid w:val="000B1A9A"/>
    <w:rsid w:val="000B1E3F"/>
    <w:rsid w:val="000B1F4F"/>
    <w:rsid w:val="000B226B"/>
    <w:rsid w:val="000B244A"/>
    <w:rsid w:val="000B25EF"/>
    <w:rsid w:val="000B2AE2"/>
    <w:rsid w:val="000B3148"/>
    <w:rsid w:val="000B3B6B"/>
    <w:rsid w:val="000B3EDB"/>
    <w:rsid w:val="000B41C4"/>
    <w:rsid w:val="000B455B"/>
    <w:rsid w:val="000B45CC"/>
    <w:rsid w:val="000B5AAE"/>
    <w:rsid w:val="000B5F12"/>
    <w:rsid w:val="000B5F75"/>
    <w:rsid w:val="000B6257"/>
    <w:rsid w:val="000B65A5"/>
    <w:rsid w:val="000B695D"/>
    <w:rsid w:val="000B69C9"/>
    <w:rsid w:val="000B744C"/>
    <w:rsid w:val="000C00DF"/>
    <w:rsid w:val="000C0952"/>
    <w:rsid w:val="000C1ABF"/>
    <w:rsid w:val="000C2024"/>
    <w:rsid w:val="000C21D2"/>
    <w:rsid w:val="000C2312"/>
    <w:rsid w:val="000C285D"/>
    <w:rsid w:val="000C2E2D"/>
    <w:rsid w:val="000C38CE"/>
    <w:rsid w:val="000C3EFD"/>
    <w:rsid w:val="000C549A"/>
    <w:rsid w:val="000C5643"/>
    <w:rsid w:val="000C5670"/>
    <w:rsid w:val="000C56D4"/>
    <w:rsid w:val="000C57B9"/>
    <w:rsid w:val="000C5E60"/>
    <w:rsid w:val="000C5EDE"/>
    <w:rsid w:val="000C652F"/>
    <w:rsid w:val="000C673F"/>
    <w:rsid w:val="000C6CCB"/>
    <w:rsid w:val="000C70B3"/>
    <w:rsid w:val="000C785E"/>
    <w:rsid w:val="000D0235"/>
    <w:rsid w:val="000D02F7"/>
    <w:rsid w:val="000D0D0B"/>
    <w:rsid w:val="000D17B4"/>
    <w:rsid w:val="000D264E"/>
    <w:rsid w:val="000D28B3"/>
    <w:rsid w:val="000D2AC8"/>
    <w:rsid w:val="000D2C6C"/>
    <w:rsid w:val="000D415A"/>
    <w:rsid w:val="000D4494"/>
    <w:rsid w:val="000D44E2"/>
    <w:rsid w:val="000D5080"/>
    <w:rsid w:val="000D51D7"/>
    <w:rsid w:val="000D554F"/>
    <w:rsid w:val="000D5C42"/>
    <w:rsid w:val="000D649D"/>
    <w:rsid w:val="000D6EB3"/>
    <w:rsid w:val="000D732B"/>
    <w:rsid w:val="000D7362"/>
    <w:rsid w:val="000D785D"/>
    <w:rsid w:val="000D7907"/>
    <w:rsid w:val="000E029F"/>
    <w:rsid w:val="000E0940"/>
    <w:rsid w:val="000E0F28"/>
    <w:rsid w:val="000E17F0"/>
    <w:rsid w:val="000E1A76"/>
    <w:rsid w:val="000E2254"/>
    <w:rsid w:val="000E2603"/>
    <w:rsid w:val="000E27D9"/>
    <w:rsid w:val="000E29D8"/>
    <w:rsid w:val="000E2D57"/>
    <w:rsid w:val="000E2F81"/>
    <w:rsid w:val="000E3283"/>
    <w:rsid w:val="000E3467"/>
    <w:rsid w:val="000E51EC"/>
    <w:rsid w:val="000E57A0"/>
    <w:rsid w:val="000E69BA"/>
    <w:rsid w:val="000E6C2C"/>
    <w:rsid w:val="000E732E"/>
    <w:rsid w:val="000E741F"/>
    <w:rsid w:val="000E7932"/>
    <w:rsid w:val="000E7EBD"/>
    <w:rsid w:val="000F0255"/>
    <w:rsid w:val="000F14A9"/>
    <w:rsid w:val="000F1DAE"/>
    <w:rsid w:val="000F24B4"/>
    <w:rsid w:val="000F3F66"/>
    <w:rsid w:val="000F53FB"/>
    <w:rsid w:val="000F547E"/>
    <w:rsid w:val="000F56A7"/>
    <w:rsid w:val="000F5C44"/>
    <w:rsid w:val="000F5C62"/>
    <w:rsid w:val="000F5F58"/>
    <w:rsid w:val="000F6186"/>
    <w:rsid w:val="000F6995"/>
    <w:rsid w:val="000F6A47"/>
    <w:rsid w:val="000F712C"/>
    <w:rsid w:val="00100F67"/>
    <w:rsid w:val="0010303E"/>
    <w:rsid w:val="001031A8"/>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5D5E"/>
    <w:rsid w:val="001163A4"/>
    <w:rsid w:val="00116548"/>
    <w:rsid w:val="00116A54"/>
    <w:rsid w:val="00116DA6"/>
    <w:rsid w:val="00116EFB"/>
    <w:rsid w:val="00117809"/>
    <w:rsid w:val="001179EC"/>
    <w:rsid w:val="00117B14"/>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55B7"/>
    <w:rsid w:val="0012590B"/>
    <w:rsid w:val="001259E2"/>
    <w:rsid w:val="0012625A"/>
    <w:rsid w:val="001269B9"/>
    <w:rsid w:val="0012747D"/>
    <w:rsid w:val="001303AE"/>
    <w:rsid w:val="00130632"/>
    <w:rsid w:val="001338E0"/>
    <w:rsid w:val="00133C85"/>
    <w:rsid w:val="00133CE5"/>
    <w:rsid w:val="0013495A"/>
    <w:rsid w:val="00134C08"/>
    <w:rsid w:val="00134D7A"/>
    <w:rsid w:val="001350BE"/>
    <w:rsid w:val="001358A7"/>
    <w:rsid w:val="00135F16"/>
    <w:rsid w:val="00136D3A"/>
    <w:rsid w:val="0013752B"/>
    <w:rsid w:val="0013763B"/>
    <w:rsid w:val="00137AC1"/>
    <w:rsid w:val="00140235"/>
    <w:rsid w:val="00140965"/>
    <w:rsid w:val="00140AEC"/>
    <w:rsid w:val="001417A8"/>
    <w:rsid w:val="0014192D"/>
    <w:rsid w:val="00142359"/>
    <w:rsid w:val="00143A0C"/>
    <w:rsid w:val="00144313"/>
    <w:rsid w:val="001452E2"/>
    <w:rsid w:val="00145F12"/>
    <w:rsid w:val="00147E34"/>
    <w:rsid w:val="00150C7C"/>
    <w:rsid w:val="00150F3F"/>
    <w:rsid w:val="00151D77"/>
    <w:rsid w:val="001524B5"/>
    <w:rsid w:val="00152CCE"/>
    <w:rsid w:val="00153124"/>
    <w:rsid w:val="001532F7"/>
    <w:rsid w:val="001536B7"/>
    <w:rsid w:val="00153793"/>
    <w:rsid w:val="001546D4"/>
    <w:rsid w:val="001547D9"/>
    <w:rsid w:val="00155015"/>
    <w:rsid w:val="0015549E"/>
    <w:rsid w:val="00155621"/>
    <w:rsid w:val="00155C64"/>
    <w:rsid w:val="0015671F"/>
    <w:rsid w:val="001569E0"/>
    <w:rsid w:val="00156BA8"/>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60E7"/>
    <w:rsid w:val="001702C0"/>
    <w:rsid w:val="00170488"/>
    <w:rsid w:val="00170596"/>
    <w:rsid w:val="00171161"/>
    <w:rsid w:val="001713AB"/>
    <w:rsid w:val="00172743"/>
    <w:rsid w:val="00172AED"/>
    <w:rsid w:val="00172D87"/>
    <w:rsid w:val="00172E80"/>
    <w:rsid w:val="0017398B"/>
    <w:rsid w:val="00173C3E"/>
    <w:rsid w:val="00173F3A"/>
    <w:rsid w:val="001757A5"/>
    <w:rsid w:val="00175825"/>
    <w:rsid w:val="001759FB"/>
    <w:rsid w:val="00175CDE"/>
    <w:rsid w:val="001760A2"/>
    <w:rsid w:val="001761ED"/>
    <w:rsid w:val="001766B8"/>
    <w:rsid w:val="001768F4"/>
    <w:rsid w:val="0017741C"/>
    <w:rsid w:val="00177574"/>
    <w:rsid w:val="001777B7"/>
    <w:rsid w:val="00177BCD"/>
    <w:rsid w:val="00177F1E"/>
    <w:rsid w:val="00180541"/>
    <w:rsid w:val="00180FF5"/>
    <w:rsid w:val="00181930"/>
    <w:rsid w:val="00182847"/>
    <w:rsid w:val="00183F85"/>
    <w:rsid w:val="00184A6F"/>
    <w:rsid w:val="001851F8"/>
    <w:rsid w:val="001855FF"/>
    <w:rsid w:val="001863F2"/>
    <w:rsid w:val="001864BC"/>
    <w:rsid w:val="00186873"/>
    <w:rsid w:val="0018698A"/>
    <w:rsid w:val="001870EE"/>
    <w:rsid w:val="00187673"/>
    <w:rsid w:val="00190355"/>
    <w:rsid w:val="00191BCF"/>
    <w:rsid w:val="001921D4"/>
    <w:rsid w:val="0019255B"/>
    <w:rsid w:val="00192A80"/>
    <w:rsid w:val="00193DBB"/>
    <w:rsid w:val="00194CCE"/>
    <w:rsid w:val="00195C53"/>
    <w:rsid w:val="001962C0"/>
    <w:rsid w:val="0019700E"/>
    <w:rsid w:val="001A0316"/>
    <w:rsid w:val="001A0871"/>
    <w:rsid w:val="001A0B7B"/>
    <w:rsid w:val="001A0C02"/>
    <w:rsid w:val="001A0D59"/>
    <w:rsid w:val="001A16B5"/>
    <w:rsid w:val="001A179E"/>
    <w:rsid w:val="001A1BA8"/>
    <w:rsid w:val="001A1BC0"/>
    <w:rsid w:val="001A1D5F"/>
    <w:rsid w:val="001A1DC4"/>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EA"/>
    <w:rsid w:val="001C52F6"/>
    <w:rsid w:val="001C530C"/>
    <w:rsid w:val="001C53C1"/>
    <w:rsid w:val="001C5755"/>
    <w:rsid w:val="001C6237"/>
    <w:rsid w:val="001C6B7D"/>
    <w:rsid w:val="001C6F92"/>
    <w:rsid w:val="001C76F8"/>
    <w:rsid w:val="001D0E19"/>
    <w:rsid w:val="001D0EE5"/>
    <w:rsid w:val="001D125B"/>
    <w:rsid w:val="001D234C"/>
    <w:rsid w:val="001D34C4"/>
    <w:rsid w:val="001D3D53"/>
    <w:rsid w:val="001D43D3"/>
    <w:rsid w:val="001D4665"/>
    <w:rsid w:val="001D4C8D"/>
    <w:rsid w:val="001D5705"/>
    <w:rsid w:val="001D7154"/>
    <w:rsid w:val="001E0CE1"/>
    <w:rsid w:val="001E0DC3"/>
    <w:rsid w:val="001E1B56"/>
    <w:rsid w:val="001E21AF"/>
    <w:rsid w:val="001E3533"/>
    <w:rsid w:val="001E373A"/>
    <w:rsid w:val="001E3E45"/>
    <w:rsid w:val="001E4030"/>
    <w:rsid w:val="001E5529"/>
    <w:rsid w:val="001E58CC"/>
    <w:rsid w:val="001E6131"/>
    <w:rsid w:val="001E649C"/>
    <w:rsid w:val="001E6D09"/>
    <w:rsid w:val="001E6DB9"/>
    <w:rsid w:val="001E700D"/>
    <w:rsid w:val="001F0772"/>
    <w:rsid w:val="001F0971"/>
    <w:rsid w:val="001F0F7A"/>
    <w:rsid w:val="001F14A2"/>
    <w:rsid w:val="001F3318"/>
    <w:rsid w:val="001F385C"/>
    <w:rsid w:val="001F43A7"/>
    <w:rsid w:val="001F49DE"/>
    <w:rsid w:val="001F4AA6"/>
    <w:rsid w:val="001F59ED"/>
    <w:rsid w:val="001F5A74"/>
    <w:rsid w:val="001F6EF3"/>
    <w:rsid w:val="001F7555"/>
    <w:rsid w:val="001F78A6"/>
    <w:rsid w:val="001F7E30"/>
    <w:rsid w:val="00200026"/>
    <w:rsid w:val="00200FA2"/>
    <w:rsid w:val="00201958"/>
    <w:rsid w:val="0020256E"/>
    <w:rsid w:val="00202F0C"/>
    <w:rsid w:val="002030A7"/>
    <w:rsid w:val="00203BDB"/>
    <w:rsid w:val="00203E10"/>
    <w:rsid w:val="002044FF"/>
    <w:rsid w:val="00205316"/>
    <w:rsid w:val="00205CB7"/>
    <w:rsid w:val="002063D2"/>
    <w:rsid w:val="002064A5"/>
    <w:rsid w:val="00207066"/>
    <w:rsid w:val="00211792"/>
    <w:rsid w:val="00211834"/>
    <w:rsid w:val="00211D37"/>
    <w:rsid w:val="002121E7"/>
    <w:rsid w:val="00212204"/>
    <w:rsid w:val="0021278C"/>
    <w:rsid w:val="00214304"/>
    <w:rsid w:val="0021647A"/>
    <w:rsid w:val="002166DB"/>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7CD7"/>
    <w:rsid w:val="00227E40"/>
    <w:rsid w:val="002306D6"/>
    <w:rsid w:val="00230BF5"/>
    <w:rsid w:val="00231180"/>
    <w:rsid w:val="00231371"/>
    <w:rsid w:val="00231598"/>
    <w:rsid w:val="00231C0D"/>
    <w:rsid w:val="00233736"/>
    <w:rsid w:val="00233CD3"/>
    <w:rsid w:val="00233D70"/>
    <w:rsid w:val="00234D1D"/>
    <w:rsid w:val="00235373"/>
    <w:rsid w:val="002373AF"/>
    <w:rsid w:val="00237AEE"/>
    <w:rsid w:val="0024019A"/>
    <w:rsid w:val="00240C25"/>
    <w:rsid w:val="00240E62"/>
    <w:rsid w:val="00241695"/>
    <w:rsid w:val="002416CF"/>
    <w:rsid w:val="00241A82"/>
    <w:rsid w:val="00241F6F"/>
    <w:rsid w:val="002421A5"/>
    <w:rsid w:val="00242FD1"/>
    <w:rsid w:val="00243B86"/>
    <w:rsid w:val="00243C21"/>
    <w:rsid w:val="002442EF"/>
    <w:rsid w:val="00245B29"/>
    <w:rsid w:val="002465EF"/>
    <w:rsid w:val="00246D61"/>
    <w:rsid w:val="00247014"/>
    <w:rsid w:val="0024786A"/>
    <w:rsid w:val="00247896"/>
    <w:rsid w:val="002515DB"/>
    <w:rsid w:val="0025196A"/>
    <w:rsid w:val="00251BE6"/>
    <w:rsid w:val="00252B79"/>
    <w:rsid w:val="002532CF"/>
    <w:rsid w:val="002550B4"/>
    <w:rsid w:val="002556A4"/>
    <w:rsid w:val="00255F03"/>
    <w:rsid w:val="00256583"/>
    <w:rsid w:val="00256631"/>
    <w:rsid w:val="00256722"/>
    <w:rsid w:val="00256AA2"/>
    <w:rsid w:val="00256BCF"/>
    <w:rsid w:val="00257251"/>
    <w:rsid w:val="002600C4"/>
    <w:rsid w:val="00260B90"/>
    <w:rsid w:val="00260C44"/>
    <w:rsid w:val="00260C5C"/>
    <w:rsid w:val="002613B7"/>
    <w:rsid w:val="00262116"/>
    <w:rsid w:val="00262E32"/>
    <w:rsid w:val="00263DCC"/>
    <w:rsid w:val="00265011"/>
    <w:rsid w:val="002655A1"/>
    <w:rsid w:val="00267063"/>
    <w:rsid w:val="002670F8"/>
    <w:rsid w:val="00267216"/>
    <w:rsid w:val="00267362"/>
    <w:rsid w:val="00270C24"/>
    <w:rsid w:val="002725AF"/>
    <w:rsid w:val="002725E8"/>
    <w:rsid w:val="002726AA"/>
    <w:rsid w:val="00272769"/>
    <w:rsid w:val="00272B0B"/>
    <w:rsid w:val="00272EC2"/>
    <w:rsid w:val="0027351F"/>
    <w:rsid w:val="002735C5"/>
    <w:rsid w:val="002739AB"/>
    <w:rsid w:val="00273B2A"/>
    <w:rsid w:val="00274FC9"/>
    <w:rsid w:val="00275ACD"/>
    <w:rsid w:val="00275FD6"/>
    <w:rsid w:val="00276083"/>
    <w:rsid w:val="002760FB"/>
    <w:rsid w:val="00276369"/>
    <w:rsid w:val="00276BC0"/>
    <w:rsid w:val="00277647"/>
    <w:rsid w:val="00277885"/>
    <w:rsid w:val="0028006D"/>
    <w:rsid w:val="00280218"/>
    <w:rsid w:val="002812B9"/>
    <w:rsid w:val="002813B3"/>
    <w:rsid w:val="00282DE8"/>
    <w:rsid w:val="002832A5"/>
    <w:rsid w:val="002834B5"/>
    <w:rsid w:val="00283F79"/>
    <w:rsid w:val="00283FDC"/>
    <w:rsid w:val="00284DF4"/>
    <w:rsid w:val="002861BD"/>
    <w:rsid w:val="002868D1"/>
    <w:rsid w:val="00286E20"/>
    <w:rsid w:val="00287155"/>
    <w:rsid w:val="0028780B"/>
    <w:rsid w:val="002878EC"/>
    <w:rsid w:val="00287C83"/>
    <w:rsid w:val="0029240B"/>
    <w:rsid w:val="0029424B"/>
    <w:rsid w:val="002951DD"/>
    <w:rsid w:val="00295598"/>
    <w:rsid w:val="002962FD"/>
    <w:rsid w:val="00296500"/>
    <w:rsid w:val="002968D7"/>
    <w:rsid w:val="00297225"/>
    <w:rsid w:val="00297B4A"/>
    <w:rsid w:val="002A005E"/>
    <w:rsid w:val="002A0767"/>
    <w:rsid w:val="002A0E51"/>
    <w:rsid w:val="002A10BB"/>
    <w:rsid w:val="002A1A6B"/>
    <w:rsid w:val="002A1B5C"/>
    <w:rsid w:val="002A20DA"/>
    <w:rsid w:val="002A2AEC"/>
    <w:rsid w:val="002A2E88"/>
    <w:rsid w:val="002A4642"/>
    <w:rsid w:val="002A50AF"/>
    <w:rsid w:val="002A5819"/>
    <w:rsid w:val="002A5BB8"/>
    <w:rsid w:val="002A5C63"/>
    <w:rsid w:val="002A5F7A"/>
    <w:rsid w:val="002A6390"/>
    <w:rsid w:val="002A69E9"/>
    <w:rsid w:val="002A7CB3"/>
    <w:rsid w:val="002B0139"/>
    <w:rsid w:val="002B03BD"/>
    <w:rsid w:val="002B0AC4"/>
    <w:rsid w:val="002B1280"/>
    <w:rsid w:val="002B1799"/>
    <w:rsid w:val="002B1D1B"/>
    <w:rsid w:val="002B21B9"/>
    <w:rsid w:val="002B21E1"/>
    <w:rsid w:val="002B44F9"/>
    <w:rsid w:val="002B56D8"/>
    <w:rsid w:val="002B5F0C"/>
    <w:rsid w:val="002B614C"/>
    <w:rsid w:val="002B6726"/>
    <w:rsid w:val="002B6CE9"/>
    <w:rsid w:val="002B6FD7"/>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58E6"/>
    <w:rsid w:val="002C7432"/>
    <w:rsid w:val="002C7BB8"/>
    <w:rsid w:val="002C7C37"/>
    <w:rsid w:val="002D19FA"/>
    <w:rsid w:val="002D1D31"/>
    <w:rsid w:val="002D23FD"/>
    <w:rsid w:val="002D26E7"/>
    <w:rsid w:val="002D36D6"/>
    <w:rsid w:val="002D3D42"/>
    <w:rsid w:val="002D3FA6"/>
    <w:rsid w:val="002D4430"/>
    <w:rsid w:val="002D479B"/>
    <w:rsid w:val="002D4B8C"/>
    <w:rsid w:val="002D645E"/>
    <w:rsid w:val="002D6973"/>
    <w:rsid w:val="002D6EC9"/>
    <w:rsid w:val="002D709D"/>
    <w:rsid w:val="002D787B"/>
    <w:rsid w:val="002D7AC0"/>
    <w:rsid w:val="002E0334"/>
    <w:rsid w:val="002E0817"/>
    <w:rsid w:val="002E0BED"/>
    <w:rsid w:val="002E0FAE"/>
    <w:rsid w:val="002E182C"/>
    <w:rsid w:val="002E1B6E"/>
    <w:rsid w:val="002E28F4"/>
    <w:rsid w:val="002E348C"/>
    <w:rsid w:val="002E3C4D"/>
    <w:rsid w:val="002E431C"/>
    <w:rsid w:val="002E452F"/>
    <w:rsid w:val="002E4DD0"/>
    <w:rsid w:val="002E5029"/>
    <w:rsid w:val="002E5A61"/>
    <w:rsid w:val="002E6722"/>
    <w:rsid w:val="002E6743"/>
    <w:rsid w:val="002E680E"/>
    <w:rsid w:val="002E732C"/>
    <w:rsid w:val="002E7514"/>
    <w:rsid w:val="002F1CE7"/>
    <w:rsid w:val="002F2347"/>
    <w:rsid w:val="002F3445"/>
    <w:rsid w:val="002F3785"/>
    <w:rsid w:val="002F3A8F"/>
    <w:rsid w:val="002F4447"/>
    <w:rsid w:val="002F4752"/>
    <w:rsid w:val="002F4B43"/>
    <w:rsid w:val="002F4C4A"/>
    <w:rsid w:val="002F4C92"/>
    <w:rsid w:val="002F4E66"/>
    <w:rsid w:val="002F63DB"/>
    <w:rsid w:val="002F66D9"/>
    <w:rsid w:val="002F7126"/>
    <w:rsid w:val="002F72BE"/>
    <w:rsid w:val="00300828"/>
    <w:rsid w:val="00300B2A"/>
    <w:rsid w:val="00302716"/>
    <w:rsid w:val="00302C98"/>
    <w:rsid w:val="00303027"/>
    <w:rsid w:val="003045EA"/>
    <w:rsid w:val="003053F1"/>
    <w:rsid w:val="003054B5"/>
    <w:rsid w:val="00305599"/>
    <w:rsid w:val="0030637C"/>
    <w:rsid w:val="00307F39"/>
    <w:rsid w:val="00310B68"/>
    <w:rsid w:val="00310EC9"/>
    <w:rsid w:val="00311059"/>
    <w:rsid w:val="00311553"/>
    <w:rsid w:val="00311D49"/>
    <w:rsid w:val="00312278"/>
    <w:rsid w:val="003123CC"/>
    <w:rsid w:val="003127D2"/>
    <w:rsid w:val="00314693"/>
    <w:rsid w:val="00314CB6"/>
    <w:rsid w:val="003150A0"/>
    <w:rsid w:val="003152CF"/>
    <w:rsid w:val="00315DC4"/>
    <w:rsid w:val="00316616"/>
    <w:rsid w:val="00316786"/>
    <w:rsid w:val="00317020"/>
    <w:rsid w:val="003172F3"/>
    <w:rsid w:val="0031762A"/>
    <w:rsid w:val="00317DAF"/>
    <w:rsid w:val="003200C1"/>
    <w:rsid w:val="00320B4D"/>
    <w:rsid w:val="0032146C"/>
    <w:rsid w:val="003218FC"/>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43"/>
    <w:rsid w:val="00334DAE"/>
    <w:rsid w:val="00335472"/>
    <w:rsid w:val="003356DF"/>
    <w:rsid w:val="0033584F"/>
    <w:rsid w:val="00335B1B"/>
    <w:rsid w:val="0033606B"/>
    <w:rsid w:val="0033669C"/>
    <w:rsid w:val="00336749"/>
    <w:rsid w:val="003369C0"/>
    <w:rsid w:val="0033703D"/>
    <w:rsid w:val="00337310"/>
    <w:rsid w:val="0034095C"/>
    <w:rsid w:val="00340DE7"/>
    <w:rsid w:val="00340DED"/>
    <w:rsid w:val="00341C71"/>
    <w:rsid w:val="00342130"/>
    <w:rsid w:val="003422D7"/>
    <w:rsid w:val="003423EC"/>
    <w:rsid w:val="00343B21"/>
    <w:rsid w:val="00343C51"/>
    <w:rsid w:val="00344492"/>
    <w:rsid w:val="00344F77"/>
    <w:rsid w:val="0034543F"/>
    <w:rsid w:val="0034558A"/>
    <w:rsid w:val="00345D35"/>
    <w:rsid w:val="00345E2A"/>
    <w:rsid w:val="00345EC1"/>
    <w:rsid w:val="00346605"/>
    <w:rsid w:val="00346D37"/>
    <w:rsid w:val="00346E81"/>
    <w:rsid w:val="00347431"/>
    <w:rsid w:val="00347810"/>
    <w:rsid w:val="003501EB"/>
    <w:rsid w:val="003502AD"/>
    <w:rsid w:val="00350B4A"/>
    <w:rsid w:val="00351126"/>
    <w:rsid w:val="00351236"/>
    <w:rsid w:val="00351671"/>
    <w:rsid w:val="00352B05"/>
    <w:rsid w:val="0035318F"/>
    <w:rsid w:val="00354184"/>
    <w:rsid w:val="003551C0"/>
    <w:rsid w:val="00355617"/>
    <w:rsid w:val="003556B3"/>
    <w:rsid w:val="00356817"/>
    <w:rsid w:val="00356E5B"/>
    <w:rsid w:val="00356FA6"/>
    <w:rsid w:val="003572FD"/>
    <w:rsid w:val="00357A04"/>
    <w:rsid w:val="00357C0C"/>
    <w:rsid w:val="00357C97"/>
    <w:rsid w:val="003600A4"/>
    <w:rsid w:val="003602A7"/>
    <w:rsid w:val="00360D55"/>
    <w:rsid w:val="00361C41"/>
    <w:rsid w:val="00362826"/>
    <w:rsid w:val="0036306A"/>
    <w:rsid w:val="003633FC"/>
    <w:rsid w:val="0036525C"/>
    <w:rsid w:val="00365723"/>
    <w:rsid w:val="00365823"/>
    <w:rsid w:val="0036607D"/>
    <w:rsid w:val="00366167"/>
    <w:rsid w:val="00366456"/>
    <w:rsid w:val="0036693A"/>
    <w:rsid w:val="00366A1D"/>
    <w:rsid w:val="00366B95"/>
    <w:rsid w:val="00366FD4"/>
    <w:rsid w:val="00366FD6"/>
    <w:rsid w:val="003712C3"/>
    <w:rsid w:val="00371527"/>
    <w:rsid w:val="003717AA"/>
    <w:rsid w:val="00371A0F"/>
    <w:rsid w:val="00371F82"/>
    <w:rsid w:val="00372016"/>
    <w:rsid w:val="003720E9"/>
    <w:rsid w:val="00372267"/>
    <w:rsid w:val="003727DB"/>
    <w:rsid w:val="003728C8"/>
    <w:rsid w:val="0037331D"/>
    <w:rsid w:val="00373566"/>
    <w:rsid w:val="003741EF"/>
    <w:rsid w:val="003742AA"/>
    <w:rsid w:val="00374399"/>
    <w:rsid w:val="0037588E"/>
    <w:rsid w:val="00375E62"/>
    <w:rsid w:val="00376F60"/>
    <w:rsid w:val="0037724D"/>
    <w:rsid w:val="00377B37"/>
    <w:rsid w:val="0038005E"/>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7096"/>
    <w:rsid w:val="00390186"/>
    <w:rsid w:val="0039043F"/>
    <w:rsid w:val="003908FF"/>
    <w:rsid w:val="00390B43"/>
    <w:rsid w:val="00392092"/>
    <w:rsid w:val="00392D1A"/>
    <w:rsid w:val="00393826"/>
    <w:rsid w:val="00393CCA"/>
    <w:rsid w:val="00393D04"/>
    <w:rsid w:val="003948BC"/>
    <w:rsid w:val="00394B91"/>
    <w:rsid w:val="00394BB7"/>
    <w:rsid w:val="00394D53"/>
    <w:rsid w:val="00394F48"/>
    <w:rsid w:val="00396C21"/>
    <w:rsid w:val="00396DDA"/>
    <w:rsid w:val="003970F2"/>
    <w:rsid w:val="003A0D0E"/>
    <w:rsid w:val="003A0F31"/>
    <w:rsid w:val="003A11A7"/>
    <w:rsid w:val="003A15AC"/>
    <w:rsid w:val="003A23FD"/>
    <w:rsid w:val="003A2610"/>
    <w:rsid w:val="003A298A"/>
    <w:rsid w:val="003A29BA"/>
    <w:rsid w:val="003A2CDF"/>
    <w:rsid w:val="003A3511"/>
    <w:rsid w:val="003A3E38"/>
    <w:rsid w:val="003A41BB"/>
    <w:rsid w:val="003A49A5"/>
    <w:rsid w:val="003A4E67"/>
    <w:rsid w:val="003A53F3"/>
    <w:rsid w:val="003A566A"/>
    <w:rsid w:val="003A5BCE"/>
    <w:rsid w:val="003A6790"/>
    <w:rsid w:val="003A725B"/>
    <w:rsid w:val="003A745B"/>
    <w:rsid w:val="003A7E6F"/>
    <w:rsid w:val="003B03BB"/>
    <w:rsid w:val="003B0EE2"/>
    <w:rsid w:val="003B1752"/>
    <w:rsid w:val="003B1C0A"/>
    <w:rsid w:val="003B1EC9"/>
    <w:rsid w:val="003B21AC"/>
    <w:rsid w:val="003B2A81"/>
    <w:rsid w:val="003B3211"/>
    <w:rsid w:val="003B321F"/>
    <w:rsid w:val="003B3AD6"/>
    <w:rsid w:val="003B3DF1"/>
    <w:rsid w:val="003B3F65"/>
    <w:rsid w:val="003B44CA"/>
    <w:rsid w:val="003B491A"/>
    <w:rsid w:val="003B4D7F"/>
    <w:rsid w:val="003B5338"/>
    <w:rsid w:val="003B60C8"/>
    <w:rsid w:val="003B68E5"/>
    <w:rsid w:val="003B7744"/>
    <w:rsid w:val="003B7FAB"/>
    <w:rsid w:val="003C1E1A"/>
    <w:rsid w:val="003C1EC8"/>
    <w:rsid w:val="003C214D"/>
    <w:rsid w:val="003C2317"/>
    <w:rsid w:val="003C2454"/>
    <w:rsid w:val="003C2805"/>
    <w:rsid w:val="003C297F"/>
    <w:rsid w:val="003C2D4F"/>
    <w:rsid w:val="003C4E14"/>
    <w:rsid w:val="003C57A5"/>
    <w:rsid w:val="003C59D0"/>
    <w:rsid w:val="003C60DF"/>
    <w:rsid w:val="003C7162"/>
    <w:rsid w:val="003C79E3"/>
    <w:rsid w:val="003D0658"/>
    <w:rsid w:val="003D06C3"/>
    <w:rsid w:val="003D0D04"/>
    <w:rsid w:val="003D0D97"/>
    <w:rsid w:val="003D1148"/>
    <w:rsid w:val="003D17E4"/>
    <w:rsid w:val="003D2646"/>
    <w:rsid w:val="003D2D38"/>
    <w:rsid w:val="003D2DE3"/>
    <w:rsid w:val="003D2FFF"/>
    <w:rsid w:val="003D3D6A"/>
    <w:rsid w:val="003D4FB4"/>
    <w:rsid w:val="003D5034"/>
    <w:rsid w:val="003D55B4"/>
    <w:rsid w:val="003D612A"/>
    <w:rsid w:val="003D61E9"/>
    <w:rsid w:val="003D66DB"/>
    <w:rsid w:val="003D7388"/>
    <w:rsid w:val="003E0AFA"/>
    <w:rsid w:val="003E1304"/>
    <w:rsid w:val="003E17DB"/>
    <w:rsid w:val="003E1CEB"/>
    <w:rsid w:val="003E1DC4"/>
    <w:rsid w:val="003E21D8"/>
    <w:rsid w:val="003E2441"/>
    <w:rsid w:val="003E3303"/>
    <w:rsid w:val="003E33CE"/>
    <w:rsid w:val="003E3C2B"/>
    <w:rsid w:val="003E3F9E"/>
    <w:rsid w:val="003E42C7"/>
    <w:rsid w:val="003E46F2"/>
    <w:rsid w:val="003E47CA"/>
    <w:rsid w:val="003E4D12"/>
    <w:rsid w:val="003E51F6"/>
    <w:rsid w:val="003E5B1A"/>
    <w:rsid w:val="003E62FD"/>
    <w:rsid w:val="003E6819"/>
    <w:rsid w:val="003E7121"/>
    <w:rsid w:val="003E7B49"/>
    <w:rsid w:val="003F0477"/>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5C6D"/>
    <w:rsid w:val="003F6809"/>
    <w:rsid w:val="003F76F3"/>
    <w:rsid w:val="003F779F"/>
    <w:rsid w:val="00400653"/>
    <w:rsid w:val="00400816"/>
    <w:rsid w:val="00400A39"/>
    <w:rsid w:val="00400CB1"/>
    <w:rsid w:val="00400E34"/>
    <w:rsid w:val="0040110A"/>
    <w:rsid w:val="0040122A"/>
    <w:rsid w:val="0040159C"/>
    <w:rsid w:val="00401AA5"/>
    <w:rsid w:val="004023BB"/>
    <w:rsid w:val="00403748"/>
    <w:rsid w:val="004049CE"/>
    <w:rsid w:val="00405F6D"/>
    <w:rsid w:val="004061E3"/>
    <w:rsid w:val="00406EAC"/>
    <w:rsid w:val="004073AC"/>
    <w:rsid w:val="00407D5D"/>
    <w:rsid w:val="004108D0"/>
    <w:rsid w:val="00410CFA"/>
    <w:rsid w:val="00410FD4"/>
    <w:rsid w:val="004111DA"/>
    <w:rsid w:val="00412042"/>
    <w:rsid w:val="00412226"/>
    <w:rsid w:val="00412DA0"/>
    <w:rsid w:val="0041312C"/>
    <w:rsid w:val="00413239"/>
    <w:rsid w:val="004136CB"/>
    <w:rsid w:val="00414232"/>
    <w:rsid w:val="0041433D"/>
    <w:rsid w:val="004145DD"/>
    <w:rsid w:val="00414A0F"/>
    <w:rsid w:val="00414A4C"/>
    <w:rsid w:val="00414B2D"/>
    <w:rsid w:val="00415280"/>
    <w:rsid w:val="0041528F"/>
    <w:rsid w:val="004152EC"/>
    <w:rsid w:val="0041587B"/>
    <w:rsid w:val="004166AE"/>
    <w:rsid w:val="00416C5F"/>
    <w:rsid w:val="00417BC4"/>
    <w:rsid w:val="00417D6B"/>
    <w:rsid w:val="004202FF"/>
    <w:rsid w:val="0042061C"/>
    <w:rsid w:val="0042166E"/>
    <w:rsid w:val="00421DDA"/>
    <w:rsid w:val="0042214E"/>
    <w:rsid w:val="00422353"/>
    <w:rsid w:val="0042239F"/>
    <w:rsid w:val="00422E00"/>
    <w:rsid w:val="00423C30"/>
    <w:rsid w:val="00423E79"/>
    <w:rsid w:val="00424124"/>
    <w:rsid w:val="00424564"/>
    <w:rsid w:val="00424F98"/>
    <w:rsid w:val="004251F4"/>
    <w:rsid w:val="00425DDC"/>
    <w:rsid w:val="00425E73"/>
    <w:rsid w:val="004263D3"/>
    <w:rsid w:val="004266A7"/>
    <w:rsid w:val="0042678E"/>
    <w:rsid w:val="004272DD"/>
    <w:rsid w:val="004308A9"/>
    <w:rsid w:val="00431A2A"/>
    <w:rsid w:val="00431AB5"/>
    <w:rsid w:val="0043274A"/>
    <w:rsid w:val="0043291F"/>
    <w:rsid w:val="00434212"/>
    <w:rsid w:val="00434560"/>
    <w:rsid w:val="00434BEB"/>
    <w:rsid w:val="00434C90"/>
    <w:rsid w:val="00435B80"/>
    <w:rsid w:val="004364BB"/>
    <w:rsid w:val="0043681F"/>
    <w:rsid w:val="00436B37"/>
    <w:rsid w:val="00436C40"/>
    <w:rsid w:val="00437668"/>
    <w:rsid w:val="0043789C"/>
    <w:rsid w:val="00437C68"/>
    <w:rsid w:val="004404FA"/>
    <w:rsid w:val="00440F6E"/>
    <w:rsid w:val="00441B76"/>
    <w:rsid w:val="00442466"/>
    <w:rsid w:val="004432DD"/>
    <w:rsid w:val="00443645"/>
    <w:rsid w:val="00443CD6"/>
    <w:rsid w:val="00443EF1"/>
    <w:rsid w:val="00444D31"/>
    <w:rsid w:val="00445D99"/>
    <w:rsid w:val="00445E8F"/>
    <w:rsid w:val="004469FF"/>
    <w:rsid w:val="0044788F"/>
    <w:rsid w:val="00447EFB"/>
    <w:rsid w:val="0045013E"/>
    <w:rsid w:val="004517EB"/>
    <w:rsid w:val="00451E41"/>
    <w:rsid w:val="00452C74"/>
    <w:rsid w:val="0045399B"/>
    <w:rsid w:val="00454242"/>
    <w:rsid w:val="0045523A"/>
    <w:rsid w:val="004552C9"/>
    <w:rsid w:val="004555D4"/>
    <w:rsid w:val="004557BE"/>
    <w:rsid w:val="00455E3D"/>
    <w:rsid w:val="00457A91"/>
    <w:rsid w:val="00457BBF"/>
    <w:rsid w:val="0046065F"/>
    <w:rsid w:val="004607AC"/>
    <w:rsid w:val="004610F5"/>
    <w:rsid w:val="0046127E"/>
    <w:rsid w:val="00461476"/>
    <w:rsid w:val="0046198D"/>
    <w:rsid w:val="00461B30"/>
    <w:rsid w:val="00461B83"/>
    <w:rsid w:val="004623BE"/>
    <w:rsid w:val="00463CD5"/>
    <w:rsid w:val="0046467C"/>
    <w:rsid w:val="00464A3A"/>
    <w:rsid w:val="00465741"/>
    <w:rsid w:val="00465E32"/>
    <w:rsid w:val="00466073"/>
    <w:rsid w:val="004665FD"/>
    <w:rsid w:val="00466A98"/>
    <w:rsid w:val="004678E1"/>
    <w:rsid w:val="00467E52"/>
    <w:rsid w:val="00471456"/>
    <w:rsid w:val="0047148E"/>
    <w:rsid w:val="004721A4"/>
    <w:rsid w:val="00472CB6"/>
    <w:rsid w:val="00473281"/>
    <w:rsid w:val="00473863"/>
    <w:rsid w:val="00473B68"/>
    <w:rsid w:val="00474AC3"/>
    <w:rsid w:val="00475843"/>
    <w:rsid w:val="004760B1"/>
    <w:rsid w:val="004761F7"/>
    <w:rsid w:val="0047641D"/>
    <w:rsid w:val="00476792"/>
    <w:rsid w:val="004773A3"/>
    <w:rsid w:val="004774E5"/>
    <w:rsid w:val="00477E1B"/>
    <w:rsid w:val="00477FC7"/>
    <w:rsid w:val="0048157A"/>
    <w:rsid w:val="0048167A"/>
    <w:rsid w:val="00481B1E"/>
    <w:rsid w:val="00481B65"/>
    <w:rsid w:val="00482440"/>
    <w:rsid w:val="004825F4"/>
    <w:rsid w:val="00482846"/>
    <w:rsid w:val="0048301B"/>
    <w:rsid w:val="004833DD"/>
    <w:rsid w:val="00483448"/>
    <w:rsid w:val="00484577"/>
    <w:rsid w:val="00485576"/>
    <w:rsid w:val="00486C70"/>
    <w:rsid w:val="0048729B"/>
    <w:rsid w:val="00487BC5"/>
    <w:rsid w:val="00487BC8"/>
    <w:rsid w:val="00487F1A"/>
    <w:rsid w:val="004904D3"/>
    <w:rsid w:val="00491F6C"/>
    <w:rsid w:val="00492084"/>
    <w:rsid w:val="00492210"/>
    <w:rsid w:val="00492DF6"/>
    <w:rsid w:val="00493C21"/>
    <w:rsid w:val="00494154"/>
    <w:rsid w:val="00494497"/>
    <w:rsid w:val="00495325"/>
    <w:rsid w:val="004953B0"/>
    <w:rsid w:val="0049564A"/>
    <w:rsid w:val="00496F1D"/>
    <w:rsid w:val="00496FEA"/>
    <w:rsid w:val="00497900"/>
    <w:rsid w:val="004A0156"/>
    <w:rsid w:val="004A129C"/>
    <w:rsid w:val="004A137C"/>
    <w:rsid w:val="004A1D3B"/>
    <w:rsid w:val="004A209C"/>
    <w:rsid w:val="004A24AE"/>
    <w:rsid w:val="004A27D6"/>
    <w:rsid w:val="004A3BB0"/>
    <w:rsid w:val="004A3F32"/>
    <w:rsid w:val="004A4BFE"/>
    <w:rsid w:val="004A536C"/>
    <w:rsid w:val="004A5ABE"/>
    <w:rsid w:val="004A5B15"/>
    <w:rsid w:val="004A5C9F"/>
    <w:rsid w:val="004A62C5"/>
    <w:rsid w:val="004A6424"/>
    <w:rsid w:val="004A65D6"/>
    <w:rsid w:val="004A69D0"/>
    <w:rsid w:val="004A6BD1"/>
    <w:rsid w:val="004A6C22"/>
    <w:rsid w:val="004A6CB8"/>
    <w:rsid w:val="004A7119"/>
    <w:rsid w:val="004A737A"/>
    <w:rsid w:val="004A73A9"/>
    <w:rsid w:val="004B0A9E"/>
    <w:rsid w:val="004B0B3D"/>
    <w:rsid w:val="004B0BDB"/>
    <w:rsid w:val="004B1CAF"/>
    <w:rsid w:val="004B22AB"/>
    <w:rsid w:val="004B2E0D"/>
    <w:rsid w:val="004B48CE"/>
    <w:rsid w:val="004B4D3B"/>
    <w:rsid w:val="004B5360"/>
    <w:rsid w:val="004B57A5"/>
    <w:rsid w:val="004B5E96"/>
    <w:rsid w:val="004B623D"/>
    <w:rsid w:val="004B6E00"/>
    <w:rsid w:val="004B6F1F"/>
    <w:rsid w:val="004B7BE7"/>
    <w:rsid w:val="004C0BB4"/>
    <w:rsid w:val="004C0D1F"/>
    <w:rsid w:val="004C186B"/>
    <w:rsid w:val="004C1D81"/>
    <w:rsid w:val="004C2580"/>
    <w:rsid w:val="004C297A"/>
    <w:rsid w:val="004C3007"/>
    <w:rsid w:val="004C3B92"/>
    <w:rsid w:val="004C3E1D"/>
    <w:rsid w:val="004C3E80"/>
    <w:rsid w:val="004C3F2E"/>
    <w:rsid w:val="004C4113"/>
    <w:rsid w:val="004C4856"/>
    <w:rsid w:val="004C4CE0"/>
    <w:rsid w:val="004C4EB8"/>
    <w:rsid w:val="004C4ECC"/>
    <w:rsid w:val="004C4F55"/>
    <w:rsid w:val="004C5120"/>
    <w:rsid w:val="004C512A"/>
    <w:rsid w:val="004C5A57"/>
    <w:rsid w:val="004C609E"/>
    <w:rsid w:val="004C74F1"/>
    <w:rsid w:val="004C771F"/>
    <w:rsid w:val="004C799C"/>
    <w:rsid w:val="004D03C2"/>
    <w:rsid w:val="004D040D"/>
    <w:rsid w:val="004D04BB"/>
    <w:rsid w:val="004D054E"/>
    <w:rsid w:val="004D05A4"/>
    <w:rsid w:val="004D076E"/>
    <w:rsid w:val="004D0880"/>
    <w:rsid w:val="004D0EBD"/>
    <w:rsid w:val="004D0FD7"/>
    <w:rsid w:val="004D10AA"/>
    <w:rsid w:val="004D146D"/>
    <w:rsid w:val="004D24A6"/>
    <w:rsid w:val="004D287F"/>
    <w:rsid w:val="004D2EE4"/>
    <w:rsid w:val="004D3001"/>
    <w:rsid w:val="004D345C"/>
    <w:rsid w:val="004D3537"/>
    <w:rsid w:val="004D44C1"/>
    <w:rsid w:val="004D4623"/>
    <w:rsid w:val="004D5634"/>
    <w:rsid w:val="004D6103"/>
    <w:rsid w:val="004D66D2"/>
    <w:rsid w:val="004D708F"/>
    <w:rsid w:val="004D724D"/>
    <w:rsid w:val="004D780D"/>
    <w:rsid w:val="004D7CF8"/>
    <w:rsid w:val="004E01C2"/>
    <w:rsid w:val="004E0287"/>
    <w:rsid w:val="004E0A02"/>
    <w:rsid w:val="004E1088"/>
    <w:rsid w:val="004E1859"/>
    <w:rsid w:val="004E1D73"/>
    <w:rsid w:val="004E1EED"/>
    <w:rsid w:val="004E32CC"/>
    <w:rsid w:val="004E3613"/>
    <w:rsid w:val="004E3EBB"/>
    <w:rsid w:val="004E3F0B"/>
    <w:rsid w:val="004E4A15"/>
    <w:rsid w:val="004E4E90"/>
    <w:rsid w:val="004E4F66"/>
    <w:rsid w:val="004E5DA6"/>
    <w:rsid w:val="004E6073"/>
    <w:rsid w:val="004E60DF"/>
    <w:rsid w:val="004E60E4"/>
    <w:rsid w:val="004E6BC0"/>
    <w:rsid w:val="004E6C8D"/>
    <w:rsid w:val="004E6D3B"/>
    <w:rsid w:val="004E6DAE"/>
    <w:rsid w:val="004E71F1"/>
    <w:rsid w:val="004E74AA"/>
    <w:rsid w:val="004E779B"/>
    <w:rsid w:val="004F13D5"/>
    <w:rsid w:val="004F1618"/>
    <w:rsid w:val="004F1A61"/>
    <w:rsid w:val="004F2DF2"/>
    <w:rsid w:val="004F364C"/>
    <w:rsid w:val="004F4783"/>
    <w:rsid w:val="004F4980"/>
    <w:rsid w:val="004F4C25"/>
    <w:rsid w:val="004F50FD"/>
    <w:rsid w:val="004F5285"/>
    <w:rsid w:val="004F5301"/>
    <w:rsid w:val="004F5D14"/>
    <w:rsid w:val="004F7362"/>
    <w:rsid w:val="004F756A"/>
    <w:rsid w:val="004F7571"/>
    <w:rsid w:val="004F7E2A"/>
    <w:rsid w:val="004F7E6D"/>
    <w:rsid w:val="005026B3"/>
    <w:rsid w:val="00502F4C"/>
    <w:rsid w:val="005036CD"/>
    <w:rsid w:val="00503D7E"/>
    <w:rsid w:val="00504150"/>
    <w:rsid w:val="005041FA"/>
    <w:rsid w:val="00505392"/>
    <w:rsid w:val="005055A6"/>
    <w:rsid w:val="00505799"/>
    <w:rsid w:val="0050664C"/>
    <w:rsid w:val="00506906"/>
    <w:rsid w:val="00507060"/>
    <w:rsid w:val="005074DF"/>
    <w:rsid w:val="00507BA2"/>
    <w:rsid w:val="00510557"/>
    <w:rsid w:val="005114D8"/>
    <w:rsid w:val="0051179B"/>
    <w:rsid w:val="00512532"/>
    <w:rsid w:val="005127D9"/>
    <w:rsid w:val="005142F1"/>
    <w:rsid w:val="0051446D"/>
    <w:rsid w:val="005146F8"/>
    <w:rsid w:val="00514FBC"/>
    <w:rsid w:val="00515EB9"/>
    <w:rsid w:val="0051621B"/>
    <w:rsid w:val="00516DC4"/>
    <w:rsid w:val="0051729E"/>
    <w:rsid w:val="00517960"/>
    <w:rsid w:val="005216EE"/>
    <w:rsid w:val="00522213"/>
    <w:rsid w:val="00523623"/>
    <w:rsid w:val="00523A04"/>
    <w:rsid w:val="0052426B"/>
    <w:rsid w:val="00524A69"/>
    <w:rsid w:val="00524CC6"/>
    <w:rsid w:val="00525F05"/>
    <w:rsid w:val="005264DB"/>
    <w:rsid w:val="00527AFA"/>
    <w:rsid w:val="005301EB"/>
    <w:rsid w:val="00530436"/>
    <w:rsid w:val="005309BA"/>
    <w:rsid w:val="005313FF"/>
    <w:rsid w:val="0053143B"/>
    <w:rsid w:val="00532534"/>
    <w:rsid w:val="0053284E"/>
    <w:rsid w:val="00532E7B"/>
    <w:rsid w:val="00533D04"/>
    <w:rsid w:val="0053432D"/>
    <w:rsid w:val="005350AF"/>
    <w:rsid w:val="0053525E"/>
    <w:rsid w:val="00535C2C"/>
    <w:rsid w:val="0053604E"/>
    <w:rsid w:val="00536554"/>
    <w:rsid w:val="005365C3"/>
    <w:rsid w:val="0053696F"/>
    <w:rsid w:val="00536BFF"/>
    <w:rsid w:val="00536F3C"/>
    <w:rsid w:val="00537BDC"/>
    <w:rsid w:val="00540034"/>
    <w:rsid w:val="00540626"/>
    <w:rsid w:val="0054076D"/>
    <w:rsid w:val="005423CD"/>
    <w:rsid w:val="0054281D"/>
    <w:rsid w:val="00542883"/>
    <w:rsid w:val="00542B55"/>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1984"/>
    <w:rsid w:val="00552251"/>
    <w:rsid w:val="00552339"/>
    <w:rsid w:val="0055317F"/>
    <w:rsid w:val="005535ED"/>
    <w:rsid w:val="005538F6"/>
    <w:rsid w:val="00553D17"/>
    <w:rsid w:val="00554BFD"/>
    <w:rsid w:val="00554F7B"/>
    <w:rsid w:val="0055546A"/>
    <w:rsid w:val="00556028"/>
    <w:rsid w:val="00556131"/>
    <w:rsid w:val="005562AD"/>
    <w:rsid w:val="00556E82"/>
    <w:rsid w:val="005575A4"/>
    <w:rsid w:val="00557CE0"/>
    <w:rsid w:val="005605E3"/>
    <w:rsid w:val="0056120B"/>
    <w:rsid w:val="0056163A"/>
    <w:rsid w:val="0056191A"/>
    <w:rsid w:val="00561985"/>
    <w:rsid w:val="00561A1D"/>
    <w:rsid w:val="0056230E"/>
    <w:rsid w:val="00562386"/>
    <w:rsid w:val="0056238B"/>
    <w:rsid w:val="00563498"/>
    <w:rsid w:val="00563BB8"/>
    <w:rsid w:val="00563BD9"/>
    <w:rsid w:val="00563D5F"/>
    <w:rsid w:val="00563DAA"/>
    <w:rsid w:val="00565BDB"/>
    <w:rsid w:val="00566550"/>
    <w:rsid w:val="00566851"/>
    <w:rsid w:val="005668A5"/>
    <w:rsid w:val="005727DA"/>
    <w:rsid w:val="00572C4D"/>
    <w:rsid w:val="005737C7"/>
    <w:rsid w:val="00573BCF"/>
    <w:rsid w:val="00573F41"/>
    <w:rsid w:val="00573F7C"/>
    <w:rsid w:val="00574069"/>
    <w:rsid w:val="0057496F"/>
    <w:rsid w:val="005758E7"/>
    <w:rsid w:val="00575A37"/>
    <w:rsid w:val="0057669A"/>
    <w:rsid w:val="00577072"/>
    <w:rsid w:val="005770A7"/>
    <w:rsid w:val="005778C8"/>
    <w:rsid w:val="00577CF5"/>
    <w:rsid w:val="00577DD5"/>
    <w:rsid w:val="00580D37"/>
    <w:rsid w:val="00580E2C"/>
    <w:rsid w:val="0058120D"/>
    <w:rsid w:val="005818C2"/>
    <w:rsid w:val="00582335"/>
    <w:rsid w:val="00582C24"/>
    <w:rsid w:val="00582D2E"/>
    <w:rsid w:val="005836F9"/>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418E"/>
    <w:rsid w:val="005950AE"/>
    <w:rsid w:val="005954E7"/>
    <w:rsid w:val="00597C5E"/>
    <w:rsid w:val="005A04A7"/>
    <w:rsid w:val="005A1F84"/>
    <w:rsid w:val="005A2371"/>
    <w:rsid w:val="005A2695"/>
    <w:rsid w:val="005A2AE0"/>
    <w:rsid w:val="005A3C75"/>
    <w:rsid w:val="005A3DF8"/>
    <w:rsid w:val="005A48F5"/>
    <w:rsid w:val="005A4A43"/>
    <w:rsid w:val="005A5129"/>
    <w:rsid w:val="005A5745"/>
    <w:rsid w:val="005A592C"/>
    <w:rsid w:val="005A6504"/>
    <w:rsid w:val="005A66F6"/>
    <w:rsid w:val="005A76E2"/>
    <w:rsid w:val="005A7AF3"/>
    <w:rsid w:val="005A7B64"/>
    <w:rsid w:val="005B04CA"/>
    <w:rsid w:val="005B0955"/>
    <w:rsid w:val="005B0E82"/>
    <w:rsid w:val="005B1400"/>
    <w:rsid w:val="005B18D5"/>
    <w:rsid w:val="005B2493"/>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18E6"/>
    <w:rsid w:val="005C255C"/>
    <w:rsid w:val="005C2A84"/>
    <w:rsid w:val="005C3CB4"/>
    <w:rsid w:val="005C4BAA"/>
    <w:rsid w:val="005C54F2"/>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53BF"/>
    <w:rsid w:val="005D6D97"/>
    <w:rsid w:val="005D6DFC"/>
    <w:rsid w:val="005D79AB"/>
    <w:rsid w:val="005D7C56"/>
    <w:rsid w:val="005D7CCC"/>
    <w:rsid w:val="005D7E8F"/>
    <w:rsid w:val="005E0524"/>
    <w:rsid w:val="005E08E2"/>
    <w:rsid w:val="005E1973"/>
    <w:rsid w:val="005E1EFC"/>
    <w:rsid w:val="005E2C13"/>
    <w:rsid w:val="005E4382"/>
    <w:rsid w:val="005E44FF"/>
    <w:rsid w:val="005E54C2"/>
    <w:rsid w:val="005E59D1"/>
    <w:rsid w:val="005E63BF"/>
    <w:rsid w:val="005E6E1E"/>
    <w:rsid w:val="005E71E2"/>
    <w:rsid w:val="005E7B2D"/>
    <w:rsid w:val="005F08D3"/>
    <w:rsid w:val="005F0BE7"/>
    <w:rsid w:val="005F10B2"/>
    <w:rsid w:val="005F19EC"/>
    <w:rsid w:val="005F2008"/>
    <w:rsid w:val="005F2853"/>
    <w:rsid w:val="005F356E"/>
    <w:rsid w:val="005F3D97"/>
    <w:rsid w:val="005F5CFB"/>
    <w:rsid w:val="005F613D"/>
    <w:rsid w:val="005F6687"/>
    <w:rsid w:val="005F6B62"/>
    <w:rsid w:val="005F6C51"/>
    <w:rsid w:val="005F7805"/>
    <w:rsid w:val="0060039B"/>
    <w:rsid w:val="00600F32"/>
    <w:rsid w:val="0060190B"/>
    <w:rsid w:val="00601C6B"/>
    <w:rsid w:val="00602224"/>
    <w:rsid w:val="006024B1"/>
    <w:rsid w:val="00602E54"/>
    <w:rsid w:val="00603015"/>
    <w:rsid w:val="00603784"/>
    <w:rsid w:val="00603FC3"/>
    <w:rsid w:val="0060406D"/>
    <w:rsid w:val="00604838"/>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88E"/>
    <w:rsid w:val="0061313C"/>
    <w:rsid w:val="0061498F"/>
    <w:rsid w:val="00615645"/>
    <w:rsid w:val="00615C7A"/>
    <w:rsid w:val="00616D35"/>
    <w:rsid w:val="0061767C"/>
    <w:rsid w:val="00617F76"/>
    <w:rsid w:val="0062071C"/>
    <w:rsid w:val="0062072A"/>
    <w:rsid w:val="00621BE7"/>
    <w:rsid w:val="00621F58"/>
    <w:rsid w:val="00622131"/>
    <w:rsid w:val="00622335"/>
    <w:rsid w:val="00623EEC"/>
    <w:rsid w:val="006248DA"/>
    <w:rsid w:val="00625F2E"/>
    <w:rsid w:val="006265BB"/>
    <w:rsid w:val="00626C22"/>
    <w:rsid w:val="006272D6"/>
    <w:rsid w:val="00627683"/>
    <w:rsid w:val="006276DA"/>
    <w:rsid w:val="00627F36"/>
    <w:rsid w:val="0063103D"/>
    <w:rsid w:val="00631827"/>
    <w:rsid w:val="00631BF3"/>
    <w:rsid w:val="0063211A"/>
    <w:rsid w:val="006321E9"/>
    <w:rsid w:val="006322AD"/>
    <w:rsid w:val="00632478"/>
    <w:rsid w:val="00632F54"/>
    <w:rsid w:val="006335CE"/>
    <w:rsid w:val="006337AE"/>
    <w:rsid w:val="00633B6B"/>
    <w:rsid w:val="00633F3C"/>
    <w:rsid w:val="00634510"/>
    <w:rsid w:val="00634707"/>
    <w:rsid w:val="00634E23"/>
    <w:rsid w:val="0063576E"/>
    <w:rsid w:val="00635F53"/>
    <w:rsid w:val="00636F85"/>
    <w:rsid w:val="00637410"/>
    <w:rsid w:val="00637820"/>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9FF"/>
    <w:rsid w:val="00645C63"/>
    <w:rsid w:val="00645CA5"/>
    <w:rsid w:val="00646D77"/>
    <w:rsid w:val="00647B8D"/>
    <w:rsid w:val="00650DE7"/>
    <w:rsid w:val="006511D3"/>
    <w:rsid w:val="006511FA"/>
    <w:rsid w:val="006515E6"/>
    <w:rsid w:val="0065166B"/>
    <w:rsid w:val="006529BA"/>
    <w:rsid w:val="00652AC8"/>
    <w:rsid w:val="0065320A"/>
    <w:rsid w:val="00653C07"/>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23BE"/>
    <w:rsid w:val="006627B9"/>
    <w:rsid w:val="0066281F"/>
    <w:rsid w:val="0066297A"/>
    <w:rsid w:val="00662C7C"/>
    <w:rsid w:val="00663B9E"/>
    <w:rsid w:val="00663E09"/>
    <w:rsid w:val="006642B0"/>
    <w:rsid w:val="00664536"/>
    <w:rsid w:val="00665E32"/>
    <w:rsid w:val="0066624A"/>
    <w:rsid w:val="00666431"/>
    <w:rsid w:val="0066659D"/>
    <w:rsid w:val="006669CA"/>
    <w:rsid w:val="00667CFD"/>
    <w:rsid w:val="00667F24"/>
    <w:rsid w:val="00670612"/>
    <w:rsid w:val="00670633"/>
    <w:rsid w:val="006707AF"/>
    <w:rsid w:val="00671652"/>
    <w:rsid w:val="00672601"/>
    <w:rsid w:val="006727AC"/>
    <w:rsid w:val="00672876"/>
    <w:rsid w:val="00672C3B"/>
    <w:rsid w:val="00673B07"/>
    <w:rsid w:val="0067473B"/>
    <w:rsid w:val="0067495B"/>
    <w:rsid w:val="00675092"/>
    <w:rsid w:val="006756FB"/>
    <w:rsid w:val="00675904"/>
    <w:rsid w:val="0067591B"/>
    <w:rsid w:val="00675C01"/>
    <w:rsid w:val="00675C66"/>
    <w:rsid w:val="00675FE5"/>
    <w:rsid w:val="00676410"/>
    <w:rsid w:val="00676CB7"/>
    <w:rsid w:val="006771D9"/>
    <w:rsid w:val="006774EE"/>
    <w:rsid w:val="0067768F"/>
    <w:rsid w:val="0068019E"/>
    <w:rsid w:val="006801E1"/>
    <w:rsid w:val="00680328"/>
    <w:rsid w:val="0068072A"/>
    <w:rsid w:val="00681386"/>
    <w:rsid w:val="006813C0"/>
    <w:rsid w:val="00681A71"/>
    <w:rsid w:val="00682599"/>
    <w:rsid w:val="00683393"/>
    <w:rsid w:val="00683432"/>
    <w:rsid w:val="0068363D"/>
    <w:rsid w:val="00683D36"/>
    <w:rsid w:val="0068442C"/>
    <w:rsid w:val="00684560"/>
    <w:rsid w:val="0068473D"/>
    <w:rsid w:val="00685266"/>
    <w:rsid w:val="006852D4"/>
    <w:rsid w:val="00685765"/>
    <w:rsid w:val="006858B9"/>
    <w:rsid w:val="00685E11"/>
    <w:rsid w:val="00687AF2"/>
    <w:rsid w:val="00687DD4"/>
    <w:rsid w:val="00690108"/>
    <w:rsid w:val="00690654"/>
    <w:rsid w:val="006906B5"/>
    <w:rsid w:val="00691BE7"/>
    <w:rsid w:val="00692442"/>
    <w:rsid w:val="00692F6C"/>
    <w:rsid w:val="00693114"/>
    <w:rsid w:val="006937D5"/>
    <w:rsid w:val="006941F7"/>
    <w:rsid w:val="00694830"/>
    <w:rsid w:val="00694907"/>
    <w:rsid w:val="00694B29"/>
    <w:rsid w:val="006952FA"/>
    <w:rsid w:val="00695898"/>
    <w:rsid w:val="00695C1D"/>
    <w:rsid w:val="00697053"/>
    <w:rsid w:val="00697BBB"/>
    <w:rsid w:val="006A01BB"/>
    <w:rsid w:val="006A036E"/>
    <w:rsid w:val="006A068F"/>
    <w:rsid w:val="006A0CA3"/>
    <w:rsid w:val="006A0EDC"/>
    <w:rsid w:val="006A1623"/>
    <w:rsid w:val="006A210B"/>
    <w:rsid w:val="006A26CE"/>
    <w:rsid w:val="006A2C16"/>
    <w:rsid w:val="006A2D2E"/>
    <w:rsid w:val="006A2F4B"/>
    <w:rsid w:val="006A35B0"/>
    <w:rsid w:val="006A3E35"/>
    <w:rsid w:val="006A419D"/>
    <w:rsid w:val="006A4DEE"/>
    <w:rsid w:val="006A5075"/>
    <w:rsid w:val="006A6C22"/>
    <w:rsid w:val="006B1BFF"/>
    <w:rsid w:val="006B2010"/>
    <w:rsid w:val="006B25C9"/>
    <w:rsid w:val="006B264C"/>
    <w:rsid w:val="006B2E02"/>
    <w:rsid w:val="006B2F02"/>
    <w:rsid w:val="006B2F83"/>
    <w:rsid w:val="006B3E4E"/>
    <w:rsid w:val="006B3E6F"/>
    <w:rsid w:val="006B3F82"/>
    <w:rsid w:val="006B446F"/>
    <w:rsid w:val="006B496E"/>
    <w:rsid w:val="006B5513"/>
    <w:rsid w:val="006B5865"/>
    <w:rsid w:val="006B6868"/>
    <w:rsid w:val="006B6A8C"/>
    <w:rsid w:val="006B6D3A"/>
    <w:rsid w:val="006C03B0"/>
    <w:rsid w:val="006C07D0"/>
    <w:rsid w:val="006C1D1B"/>
    <w:rsid w:val="006C2F95"/>
    <w:rsid w:val="006C452E"/>
    <w:rsid w:val="006C4823"/>
    <w:rsid w:val="006C494C"/>
    <w:rsid w:val="006C4C0B"/>
    <w:rsid w:val="006C4C17"/>
    <w:rsid w:val="006C4F84"/>
    <w:rsid w:val="006C5D73"/>
    <w:rsid w:val="006C67A1"/>
    <w:rsid w:val="006C67D0"/>
    <w:rsid w:val="006C6B63"/>
    <w:rsid w:val="006C707A"/>
    <w:rsid w:val="006C7540"/>
    <w:rsid w:val="006C7898"/>
    <w:rsid w:val="006D03EF"/>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082A"/>
    <w:rsid w:val="006E243D"/>
    <w:rsid w:val="006E2B0E"/>
    <w:rsid w:val="006E2DC5"/>
    <w:rsid w:val="006E2EC3"/>
    <w:rsid w:val="006E3FF0"/>
    <w:rsid w:val="006E4278"/>
    <w:rsid w:val="006E4BDF"/>
    <w:rsid w:val="006E4C7B"/>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1048"/>
    <w:rsid w:val="006F1B4B"/>
    <w:rsid w:val="006F211B"/>
    <w:rsid w:val="006F26D2"/>
    <w:rsid w:val="006F2B28"/>
    <w:rsid w:val="006F2CB9"/>
    <w:rsid w:val="006F3343"/>
    <w:rsid w:val="006F39A0"/>
    <w:rsid w:val="006F4504"/>
    <w:rsid w:val="006F45F6"/>
    <w:rsid w:val="006F4AB5"/>
    <w:rsid w:val="006F4D05"/>
    <w:rsid w:val="006F51D4"/>
    <w:rsid w:val="006F535C"/>
    <w:rsid w:val="006F5B48"/>
    <w:rsid w:val="006F7598"/>
    <w:rsid w:val="007000EF"/>
    <w:rsid w:val="00700248"/>
    <w:rsid w:val="0070057D"/>
    <w:rsid w:val="007018C1"/>
    <w:rsid w:val="0070235D"/>
    <w:rsid w:val="0070286F"/>
    <w:rsid w:val="0070467F"/>
    <w:rsid w:val="0070496D"/>
    <w:rsid w:val="007051DC"/>
    <w:rsid w:val="007056BE"/>
    <w:rsid w:val="00705BA6"/>
    <w:rsid w:val="00706499"/>
    <w:rsid w:val="00707704"/>
    <w:rsid w:val="00707B03"/>
    <w:rsid w:val="00707D02"/>
    <w:rsid w:val="00707D20"/>
    <w:rsid w:val="007107D3"/>
    <w:rsid w:val="00710DD2"/>
    <w:rsid w:val="00711379"/>
    <w:rsid w:val="00711A1C"/>
    <w:rsid w:val="00711D56"/>
    <w:rsid w:val="00711FCF"/>
    <w:rsid w:val="00712602"/>
    <w:rsid w:val="0071374C"/>
    <w:rsid w:val="00713BB7"/>
    <w:rsid w:val="00713BB8"/>
    <w:rsid w:val="00714334"/>
    <w:rsid w:val="0071461D"/>
    <w:rsid w:val="0071562A"/>
    <w:rsid w:val="00716BF6"/>
    <w:rsid w:val="00716F48"/>
    <w:rsid w:val="007173AF"/>
    <w:rsid w:val="0072093B"/>
    <w:rsid w:val="007219BA"/>
    <w:rsid w:val="00721AD7"/>
    <w:rsid w:val="007225EF"/>
    <w:rsid w:val="00722BA6"/>
    <w:rsid w:val="007232DF"/>
    <w:rsid w:val="007236F7"/>
    <w:rsid w:val="00723C0B"/>
    <w:rsid w:val="00723DC5"/>
    <w:rsid w:val="00723EC3"/>
    <w:rsid w:val="007243C5"/>
    <w:rsid w:val="00724831"/>
    <w:rsid w:val="0072489B"/>
    <w:rsid w:val="00724C53"/>
    <w:rsid w:val="00724D9F"/>
    <w:rsid w:val="00725485"/>
    <w:rsid w:val="007257E7"/>
    <w:rsid w:val="007258B9"/>
    <w:rsid w:val="00726C78"/>
    <w:rsid w:val="00726CAD"/>
    <w:rsid w:val="0072740F"/>
    <w:rsid w:val="00727952"/>
    <w:rsid w:val="00727FCC"/>
    <w:rsid w:val="007320B9"/>
    <w:rsid w:val="0073246B"/>
    <w:rsid w:val="0073257F"/>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7872"/>
    <w:rsid w:val="007402D5"/>
    <w:rsid w:val="007404A3"/>
    <w:rsid w:val="00740550"/>
    <w:rsid w:val="00740B36"/>
    <w:rsid w:val="0074105F"/>
    <w:rsid w:val="00742321"/>
    <w:rsid w:val="00743857"/>
    <w:rsid w:val="00743DCE"/>
    <w:rsid w:val="00743E85"/>
    <w:rsid w:val="00744666"/>
    <w:rsid w:val="00744875"/>
    <w:rsid w:val="00744F8C"/>
    <w:rsid w:val="00745929"/>
    <w:rsid w:val="00745BBB"/>
    <w:rsid w:val="0074693A"/>
    <w:rsid w:val="007476C5"/>
    <w:rsid w:val="007479CA"/>
    <w:rsid w:val="00747A6F"/>
    <w:rsid w:val="0075085A"/>
    <w:rsid w:val="00750A0F"/>
    <w:rsid w:val="00750BFE"/>
    <w:rsid w:val="00750FFC"/>
    <w:rsid w:val="00751529"/>
    <w:rsid w:val="00751851"/>
    <w:rsid w:val="00751C5E"/>
    <w:rsid w:val="007523D8"/>
    <w:rsid w:val="00752E62"/>
    <w:rsid w:val="00752F8E"/>
    <w:rsid w:val="0075370C"/>
    <w:rsid w:val="00754298"/>
    <w:rsid w:val="007547A8"/>
    <w:rsid w:val="00754F88"/>
    <w:rsid w:val="00755503"/>
    <w:rsid w:val="0075622F"/>
    <w:rsid w:val="007568BD"/>
    <w:rsid w:val="0075694B"/>
    <w:rsid w:val="00757142"/>
    <w:rsid w:val="007571AA"/>
    <w:rsid w:val="00757218"/>
    <w:rsid w:val="00760298"/>
    <w:rsid w:val="0076067D"/>
    <w:rsid w:val="00760FF7"/>
    <w:rsid w:val="00761513"/>
    <w:rsid w:val="0076156F"/>
    <w:rsid w:val="0076157E"/>
    <w:rsid w:val="007621FB"/>
    <w:rsid w:val="00762A5C"/>
    <w:rsid w:val="00762A61"/>
    <w:rsid w:val="00762C20"/>
    <w:rsid w:val="00762F8D"/>
    <w:rsid w:val="0076416F"/>
    <w:rsid w:val="007646E6"/>
    <w:rsid w:val="00764BD8"/>
    <w:rsid w:val="00764ECA"/>
    <w:rsid w:val="007652C3"/>
    <w:rsid w:val="00766394"/>
    <w:rsid w:val="00766D62"/>
    <w:rsid w:val="0076769E"/>
    <w:rsid w:val="00767A11"/>
    <w:rsid w:val="007700E8"/>
    <w:rsid w:val="00770813"/>
    <w:rsid w:val="00770ADE"/>
    <w:rsid w:val="00770CA4"/>
    <w:rsid w:val="00771403"/>
    <w:rsid w:val="007726EB"/>
    <w:rsid w:val="00772AC7"/>
    <w:rsid w:val="00773337"/>
    <w:rsid w:val="00773D54"/>
    <w:rsid w:val="00774132"/>
    <w:rsid w:val="007755B2"/>
    <w:rsid w:val="00775AAE"/>
    <w:rsid w:val="007764B5"/>
    <w:rsid w:val="00776C33"/>
    <w:rsid w:val="00777AA2"/>
    <w:rsid w:val="00777FA2"/>
    <w:rsid w:val="00780219"/>
    <w:rsid w:val="00781479"/>
    <w:rsid w:val="0078189F"/>
    <w:rsid w:val="00782097"/>
    <w:rsid w:val="007824F9"/>
    <w:rsid w:val="007825B7"/>
    <w:rsid w:val="00782CDC"/>
    <w:rsid w:val="0078315B"/>
    <w:rsid w:val="00783676"/>
    <w:rsid w:val="007839F9"/>
    <w:rsid w:val="0078448F"/>
    <w:rsid w:val="007849CA"/>
    <w:rsid w:val="00784AF2"/>
    <w:rsid w:val="00785B37"/>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4285"/>
    <w:rsid w:val="00794B5A"/>
    <w:rsid w:val="00794D53"/>
    <w:rsid w:val="00795482"/>
    <w:rsid w:val="007956F8"/>
    <w:rsid w:val="00795D8E"/>
    <w:rsid w:val="00796058"/>
    <w:rsid w:val="00796227"/>
    <w:rsid w:val="007963FD"/>
    <w:rsid w:val="007A01C2"/>
    <w:rsid w:val="007A2765"/>
    <w:rsid w:val="007A3629"/>
    <w:rsid w:val="007A4024"/>
    <w:rsid w:val="007A42E1"/>
    <w:rsid w:val="007A4540"/>
    <w:rsid w:val="007A5732"/>
    <w:rsid w:val="007A5A1B"/>
    <w:rsid w:val="007A5AE3"/>
    <w:rsid w:val="007A5B4E"/>
    <w:rsid w:val="007A5EF9"/>
    <w:rsid w:val="007A60CF"/>
    <w:rsid w:val="007A6214"/>
    <w:rsid w:val="007A6747"/>
    <w:rsid w:val="007A715A"/>
    <w:rsid w:val="007B029F"/>
    <w:rsid w:val="007B0BB2"/>
    <w:rsid w:val="007B12B6"/>
    <w:rsid w:val="007B12DD"/>
    <w:rsid w:val="007B13E5"/>
    <w:rsid w:val="007B1577"/>
    <w:rsid w:val="007B24F0"/>
    <w:rsid w:val="007B2736"/>
    <w:rsid w:val="007B2F6B"/>
    <w:rsid w:val="007B306E"/>
    <w:rsid w:val="007B473A"/>
    <w:rsid w:val="007B49E7"/>
    <w:rsid w:val="007B4FBA"/>
    <w:rsid w:val="007B51BE"/>
    <w:rsid w:val="007B5736"/>
    <w:rsid w:val="007B7CE1"/>
    <w:rsid w:val="007C0152"/>
    <w:rsid w:val="007C0391"/>
    <w:rsid w:val="007C04D4"/>
    <w:rsid w:val="007C06CD"/>
    <w:rsid w:val="007C1862"/>
    <w:rsid w:val="007C196D"/>
    <w:rsid w:val="007C1A76"/>
    <w:rsid w:val="007C1AF1"/>
    <w:rsid w:val="007C1BA3"/>
    <w:rsid w:val="007C1C3F"/>
    <w:rsid w:val="007C1F4E"/>
    <w:rsid w:val="007C2293"/>
    <w:rsid w:val="007C23AF"/>
    <w:rsid w:val="007C24EE"/>
    <w:rsid w:val="007C316F"/>
    <w:rsid w:val="007C377A"/>
    <w:rsid w:val="007C3793"/>
    <w:rsid w:val="007C3A88"/>
    <w:rsid w:val="007C4351"/>
    <w:rsid w:val="007C45F3"/>
    <w:rsid w:val="007C6682"/>
    <w:rsid w:val="007C6F98"/>
    <w:rsid w:val="007C7543"/>
    <w:rsid w:val="007C75B6"/>
    <w:rsid w:val="007D0A27"/>
    <w:rsid w:val="007D0A77"/>
    <w:rsid w:val="007D241D"/>
    <w:rsid w:val="007D2C48"/>
    <w:rsid w:val="007D3559"/>
    <w:rsid w:val="007D3A27"/>
    <w:rsid w:val="007D51DD"/>
    <w:rsid w:val="007D601E"/>
    <w:rsid w:val="007D629F"/>
    <w:rsid w:val="007D67E9"/>
    <w:rsid w:val="007D7133"/>
    <w:rsid w:val="007D79A2"/>
    <w:rsid w:val="007D7AE4"/>
    <w:rsid w:val="007D7F3E"/>
    <w:rsid w:val="007E0071"/>
    <w:rsid w:val="007E0919"/>
    <w:rsid w:val="007E116F"/>
    <w:rsid w:val="007E292D"/>
    <w:rsid w:val="007E2BF1"/>
    <w:rsid w:val="007E3B84"/>
    <w:rsid w:val="007E3EC7"/>
    <w:rsid w:val="007E3F30"/>
    <w:rsid w:val="007E4E97"/>
    <w:rsid w:val="007E4FC3"/>
    <w:rsid w:val="007E5277"/>
    <w:rsid w:val="007E546F"/>
    <w:rsid w:val="007E5AC1"/>
    <w:rsid w:val="007E6950"/>
    <w:rsid w:val="007E753C"/>
    <w:rsid w:val="007F04F9"/>
    <w:rsid w:val="007F12CE"/>
    <w:rsid w:val="007F1928"/>
    <w:rsid w:val="007F1ECE"/>
    <w:rsid w:val="007F244D"/>
    <w:rsid w:val="007F25A2"/>
    <w:rsid w:val="007F3338"/>
    <w:rsid w:val="007F371C"/>
    <w:rsid w:val="007F3745"/>
    <w:rsid w:val="007F380E"/>
    <w:rsid w:val="007F3844"/>
    <w:rsid w:val="007F392E"/>
    <w:rsid w:val="007F3C16"/>
    <w:rsid w:val="007F4814"/>
    <w:rsid w:val="007F4ABC"/>
    <w:rsid w:val="007F4D59"/>
    <w:rsid w:val="007F4F22"/>
    <w:rsid w:val="007F5530"/>
    <w:rsid w:val="007F662C"/>
    <w:rsid w:val="007F79B8"/>
    <w:rsid w:val="007F79C5"/>
    <w:rsid w:val="007F7EB8"/>
    <w:rsid w:val="008002F1"/>
    <w:rsid w:val="0080173C"/>
    <w:rsid w:val="00801AC7"/>
    <w:rsid w:val="00801E76"/>
    <w:rsid w:val="008022FD"/>
    <w:rsid w:val="008026DE"/>
    <w:rsid w:val="00802EF4"/>
    <w:rsid w:val="008041FA"/>
    <w:rsid w:val="0080485F"/>
    <w:rsid w:val="00807CC4"/>
    <w:rsid w:val="008112DD"/>
    <w:rsid w:val="00811310"/>
    <w:rsid w:val="00811362"/>
    <w:rsid w:val="00811A1B"/>
    <w:rsid w:val="00812115"/>
    <w:rsid w:val="00812D9E"/>
    <w:rsid w:val="0081329E"/>
    <w:rsid w:val="008135FB"/>
    <w:rsid w:val="008139B7"/>
    <w:rsid w:val="00814556"/>
    <w:rsid w:val="008145AE"/>
    <w:rsid w:val="00814949"/>
    <w:rsid w:val="00815035"/>
    <w:rsid w:val="00815A4A"/>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C9F"/>
    <w:rsid w:val="00824DED"/>
    <w:rsid w:val="00824ECB"/>
    <w:rsid w:val="008259E6"/>
    <w:rsid w:val="00825B98"/>
    <w:rsid w:val="00825DF8"/>
    <w:rsid w:val="008260A1"/>
    <w:rsid w:val="0082652F"/>
    <w:rsid w:val="00826858"/>
    <w:rsid w:val="00826E5A"/>
    <w:rsid w:val="0082738D"/>
    <w:rsid w:val="00827460"/>
    <w:rsid w:val="0082752C"/>
    <w:rsid w:val="00830B53"/>
    <w:rsid w:val="00831B28"/>
    <w:rsid w:val="0083200D"/>
    <w:rsid w:val="00832445"/>
    <w:rsid w:val="00832D33"/>
    <w:rsid w:val="00832ECB"/>
    <w:rsid w:val="00832F61"/>
    <w:rsid w:val="00833495"/>
    <w:rsid w:val="0083439F"/>
    <w:rsid w:val="00834702"/>
    <w:rsid w:val="008347D8"/>
    <w:rsid w:val="00834818"/>
    <w:rsid w:val="00834D84"/>
    <w:rsid w:val="00835040"/>
    <w:rsid w:val="00835B60"/>
    <w:rsid w:val="00836669"/>
    <w:rsid w:val="008366AD"/>
    <w:rsid w:val="00836E50"/>
    <w:rsid w:val="00836F3F"/>
    <w:rsid w:val="00837F53"/>
    <w:rsid w:val="0084005F"/>
    <w:rsid w:val="0084017A"/>
    <w:rsid w:val="00841384"/>
    <w:rsid w:val="00841BAF"/>
    <w:rsid w:val="00841F90"/>
    <w:rsid w:val="00842C75"/>
    <w:rsid w:val="00843734"/>
    <w:rsid w:val="008437B2"/>
    <w:rsid w:val="00843F1C"/>
    <w:rsid w:val="00844B96"/>
    <w:rsid w:val="00845261"/>
    <w:rsid w:val="008455E7"/>
    <w:rsid w:val="00846707"/>
    <w:rsid w:val="00847213"/>
    <w:rsid w:val="00847672"/>
    <w:rsid w:val="00847901"/>
    <w:rsid w:val="00847E82"/>
    <w:rsid w:val="00847EBC"/>
    <w:rsid w:val="00850A41"/>
    <w:rsid w:val="00850DCE"/>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1BF4"/>
    <w:rsid w:val="00861F33"/>
    <w:rsid w:val="0086240B"/>
    <w:rsid w:val="00862FFF"/>
    <w:rsid w:val="008630A3"/>
    <w:rsid w:val="0086316A"/>
    <w:rsid w:val="008645AF"/>
    <w:rsid w:val="008649FF"/>
    <w:rsid w:val="008650AE"/>
    <w:rsid w:val="008661BA"/>
    <w:rsid w:val="0086685A"/>
    <w:rsid w:val="00867790"/>
    <w:rsid w:val="00867FBB"/>
    <w:rsid w:val="00870B30"/>
    <w:rsid w:val="00871CA8"/>
    <w:rsid w:val="00871DBF"/>
    <w:rsid w:val="00871FDD"/>
    <w:rsid w:val="00873248"/>
    <w:rsid w:val="0087383D"/>
    <w:rsid w:val="00873AB6"/>
    <w:rsid w:val="0087461D"/>
    <w:rsid w:val="00874BCD"/>
    <w:rsid w:val="00875056"/>
    <w:rsid w:val="0087579F"/>
    <w:rsid w:val="00875B38"/>
    <w:rsid w:val="00876036"/>
    <w:rsid w:val="00876518"/>
    <w:rsid w:val="008765F6"/>
    <w:rsid w:val="0087670F"/>
    <w:rsid w:val="00876B3C"/>
    <w:rsid w:val="0087704A"/>
    <w:rsid w:val="008777F6"/>
    <w:rsid w:val="00882139"/>
    <w:rsid w:val="008826F1"/>
    <w:rsid w:val="00882D49"/>
    <w:rsid w:val="00883096"/>
    <w:rsid w:val="00884A1E"/>
    <w:rsid w:val="00884C70"/>
    <w:rsid w:val="00885004"/>
    <w:rsid w:val="00885E31"/>
    <w:rsid w:val="00886BE2"/>
    <w:rsid w:val="00887077"/>
    <w:rsid w:val="00887789"/>
    <w:rsid w:val="00887AB4"/>
    <w:rsid w:val="00890092"/>
    <w:rsid w:val="00890FAF"/>
    <w:rsid w:val="008922D0"/>
    <w:rsid w:val="00893525"/>
    <w:rsid w:val="00894290"/>
    <w:rsid w:val="00894630"/>
    <w:rsid w:val="008948BD"/>
    <w:rsid w:val="00894C83"/>
    <w:rsid w:val="00896C1A"/>
    <w:rsid w:val="00896E8F"/>
    <w:rsid w:val="00896F4A"/>
    <w:rsid w:val="00896F96"/>
    <w:rsid w:val="008974B4"/>
    <w:rsid w:val="008A0744"/>
    <w:rsid w:val="008A10CA"/>
    <w:rsid w:val="008A1891"/>
    <w:rsid w:val="008A19EB"/>
    <w:rsid w:val="008A25A1"/>
    <w:rsid w:val="008A286E"/>
    <w:rsid w:val="008A2FF5"/>
    <w:rsid w:val="008A3F8D"/>
    <w:rsid w:val="008A408D"/>
    <w:rsid w:val="008A41CF"/>
    <w:rsid w:val="008A4697"/>
    <w:rsid w:val="008A4857"/>
    <w:rsid w:val="008A4E43"/>
    <w:rsid w:val="008A51C4"/>
    <w:rsid w:val="008A524B"/>
    <w:rsid w:val="008A578E"/>
    <w:rsid w:val="008A5ECD"/>
    <w:rsid w:val="008A7177"/>
    <w:rsid w:val="008A7A96"/>
    <w:rsid w:val="008A7B63"/>
    <w:rsid w:val="008A7BFC"/>
    <w:rsid w:val="008A7C82"/>
    <w:rsid w:val="008B06F6"/>
    <w:rsid w:val="008B1014"/>
    <w:rsid w:val="008B152B"/>
    <w:rsid w:val="008B2215"/>
    <w:rsid w:val="008B2742"/>
    <w:rsid w:val="008B332D"/>
    <w:rsid w:val="008B38EC"/>
    <w:rsid w:val="008B3AD0"/>
    <w:rsid w:val="008B42C9"/>
    <w:rsid w:val="008B4A8F"/>
    <w:rsid w:val="008B53F5"/>
    <w:rsid w:val="008B559C"/>
    <w:rsid w:val="008B5783"/>
    <w:rsid w:val="008B590D"/>
    <w:rsid w:val="008B5ED1"/>
    <w:rsid w:val="008B66F1"/>
    <w:rsid w:val="008B7C2B"/>
    <w:rsid w:val="008C0566"/>
    <w:rsid w:val="008C0724"/>
    <w:rsid w:val="008C1085"/>
    <w:rsid w:val="008C1AFD"/>
    <w:rsid w:val="008C1F5C"/>
    <w:rsid w:val="008C2F49"/>
    <w:rsid w:val="008C308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3C"/>
    <w:rsid w:val="008D1AEF"/>
    <w:rsid w:val="008D1B8B"/>
    <w:rsid w:val="008D2556"/>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15"/>
    <w:rsid w:val="008E0BC4"/>
    <w:rsid w:val="008E1FFE"/>
    <w:rsid w:val="008E2AC6"/>
    <w:rsid w:val="008E3274"/>
    <w:rsid w:val="008E33D4"/>
    <w:rsid w:val="008E3408"/>
    <w:rsid w:val="008E36F1"/>
    <w:rsid w:val="008E5B18"/>
    <w:rsid w:val="008E6634"/>
    <w:rsid w:val="008E6B52"/>
    <w:rsid w:val="008E71E7"/>
    <w:rsid w:val="008E7CF1"/>
    <w:rsid w:val="008E7EFE"/>
    <w:rsid w:val="008E7FA6"/>
    <w:rsid w:val="008F0391"/>
    <w:rsid w:val="008F0959"/>
    <w:rsid w:val="008F0D48"/>
    <w:rsid w:val="008F1281"/>
    <w:rsid w:val="008F1475"/>
    <w:rsid w:val="008F14DD"/>
    <w:rsid w:val="008F1BC1"/>
    <w:rsid w:val="008F2066"/>
    <w:rsid w:val="008F225B"/>
    <w:rsid w:val="008F2316"/>
    <w:rsid w:val="008F27C8"/>
    <w:rsid w:val="008F2F50"/>
    <w:rsid w:val="008F306B"/>
    <w:rsid w:val="008F4080"/>
    <w:rsid w:val="008F43C2"/>
    <w:rsid w:val="008F44AB"/>
    <w:rsid w:val="008F45D9"/>
    <w:rsid w:val="008F67E0"/>
    <w:rsid w:val="008F6BEC"/>
    <w:rsid w:val="008F7636"/>
    <w:rsid w:val="008F778E"/>
    <w:rsid w:val="008F7D33"/>
    <w:rsid w:val="009018AF"/>
    <w:rsid w:val="00901A2E"/>
    <w:rsid w:val="00901C00"/>
    <w:rsid w:val="00901CEE"/>
    <w:rsid w:val="0090249C"/>
    <w:rsid w:val="009026C3"/>
    <w:rsid w:val="00902E30"/>
    <w:rsid w:val="0090307E"/>
    <w:rsid w:val="00903A0E"/>
    <w:rsid w:val="009042FB"/>
    <w:rsid w:val="0090445B"/>
    <w:rsid w:val="00904639"/>
    <w:rsid w:val="00904CF6"/>
    <w:rsid w:val="00905658"/>
    <w:rsid w:val="00906255"/>
    <w:rsid w:val="009071C8"/>
    <w:rsid w:val="0090720B"/>
    <w:rsid w:val="00907DC0"/>
    <w:rsid w:val="0091154C"/>
    <w:rsid w:val="00911864"/>
    <w:rsid w:val="00913835"/>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736"/>
    <w:rsid w:val="00921A3D"/>
    <w:rsid w:val="00921EC9"/>
    <w:rsid w:val="00922B7D"/>
    <w:rsid w:val="00922C8A"/>
    <w:rsid w:val="00922E08"/>
    <w:rsid w:val="00923168"/>
    <w:rsid w:val="00923E87"/>
    <w:rsid w:val="0092403B"/>
    <w:rsid w:val="00924123"/>
    <w:rsid w:val="0092430D"/>
    <w:rsid w:val="0092476C"/>
    <w:rsid w:val="00924BDE"/>
    <w:rsid w:val="009256F6"/>
    <w:rsid w:val="00925FA2"/>
    <w:rsid w:val="00926A9C"/>
    <w:rsid w:val="00927803"/>
    <w:rsid w:val="00927B87"/>
    <w:rsid w:val="00931E45"/>
    <w:rsid w:val="009322C6"/>
    <w:rsid w:val="0093397D"/>
    <w:rsid w:val="00933C08"/>
    <w:rsid w:val="00933D72"/>
    <w:rsid w:val="00934629"/>
    <w:rsid w:val="0093524E"/>
    <w:rsid w:val="00935CFF"/>
    <w:rsid w:val="00935D3E"/>
    <w:rsid w:val="00935D5E"/>
    <w:rsid w:val="00935F11"/>
    <w:rsid w:val="00936678"/>
    <w:rsid w:val="0093667D"/>
    <w:rsid w:val="009366AC"/>
    <w:rsid w:val="0093675D"/>
    <w:rsid w:val="00936915"/>
    <w:rsid w:val="00937479"/>
    <w:rsid w:val="00937DDB"/>
    <w:rsid w:val="00940D84"/>
    <w:rsid w:val="00941A36"/>
    <w:rsid w:val="00941B0D"/>
    <w:rsid w:val="00942F12"/>
    <w:rsid w:val="00943447"/>
    <w:rsid w:val="00943A75"/>
    <w:rsid w:val="00943EEE"/>
    <w:rsid w:val="0094516C"/>
    <w:rsid w:val="0094518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7ADE"/>
    <w:rsid w:val="00957BA4"/>
    <w:rsid w:val="00957CD1"/>
    <w:rsid w:val="00957EE7"/>
    <w:rsid w:val="009605BC"/>
    <w:rsid w:val="00960EE7"/>
    <w:rsid w:val="009616D2"/>
    <w:rsid w:val="00961DB2"/>
    <w:rsid w:val="00962143"/>
    <w:rsid w:val="0096222F"/>
    <w:rsid w:val="0096246D"/>
    <w:rsid w:val="009628F0"/>
    <w:rsid w:val="009637AC"/>
    <w:rsid w:val="0096409A"/>
    <w:rsid w:val="009642A7"/>
    <w:rsid w:val="00964539"/>
    <w:rsid w:val="00964639"/>
    <w:rsid w:val="0096464F"/>
    <w:rsid w:val="00964B90"/>
    <w:rsid w:val="00964F6D"/>
    <w:rsid w:val="00965297"/>
    <w:rsid w:val="009667B6"/>
    <w:rsid w:val="00966E3A"/>
    <w:rsid w:val="00967722"/>
    <w:rsid w:val="0096787E"/>
    <w:rsid w:val="00970D43"/>
    <w:rsid w:val="00970F18"/>
    <w:rsid w:val="00971465"/>
    <w:rsid w:val="0097292F"/>
    <w:rsid w:val="00973949"/>
    <w:rsid w:val="009741D9"/>
    <w:rsid w:val="00976815"/>
    <w:rsid w:val="00976FE0"/>
    <w:rsid w:val="009779BE"/>
    <w:rsid w:val="00980172"/>
    <w:rsid w:val="009805AE"/>
    <w:rsid w:val="00980658"/>
    <w:rsid w:val="00980AE8"/>
    <w:rsid w:val="00980EE3"/>
    <w:rsid w:val="009811FA"/>
    <w:rsid w:val="009815CB"/>
    <w:rsid w:val="00981ABE"/>
    <w:rsid w:val="00981D5A"/>
    <w:rsid w:val="009821B2"/>
    <w:rsid w:val="009823AD"/>
    <w:rsid w:val="0098298E"/>
    <w:rsid w:val="00982CA4"/>
    <w:rsid w:val="00982E40"/>
    <w:rsid w:val="009832CB"/>
    <w:rsid w:val="00983700"/>
    <w:rsid w:val="00983E5F"/>
    <w:rsid w:val="009840BB"/>
    <w:rsid w:val="00984235"/>
    <w:rsid w:val="00984737"/>
    <w:rsid w:val="009849CB"/>
    <w:rsid w:val="00984BFE"/>
    <w:rsid w:val="00984C2C"/>
    <w:rsid w:val="00985016"/>
    <w:rsid w:val="0098655D"/>
    <w:rsid w:val="00986F99"/>
    <w:rsid w:val="00990119"/>
    <w:rsid w:val="00990D59"/>
    <w:rsid w:val="0099114F"/>
    <w:rsid w:val="00993143"/>
    <w:rsid w:val="009934F6"/>
    <w:rsid w:val="00993D92"/>
    <w:rsid w:val="009948CE"/>
    <w:rsid w:val="00994C6F"/>
    <w:rsid w:val="009956FC"/>
    <w:rsid w:val="00995A05"/>
    <w:rsid w:val="00995ACC"/>
    <w:rsid w:val="009973C9"/>
    <w:rsid w:val="009A04D0"/>
    <w:rsid w:val="009A0D8B"/>
    <w:rsid w:val="009A0F8D"/>
    <w:rsid w:val="009A1AD7"/>
    <w:rsid w:val="009A1B20"/>
    <w:rsid w:val="009A1B5A"/>
    <w:rsid w:val="009A1F87"/>
    <w:rsid w:val="009A2189"/>
    <w:rsid w:val="009A2B25"/>
    <w:rsid w:val="009A2CAE"/>
    <w:rsid w:val="009A2DB7"/>
    <w:rsid w:val="009A4D63"/>
    <w:rsid w:val="009A4DEB"/>
    <w:rsid w:val="009A54FC"/>
    <w:rsid w:val="009A5784"/>
    <w:rsid w:val="009A57E8"/>
    <w:rsid w:val="009A6755"/>
    <w:rsid w:val="009A74B7"/>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C9D"/>
    <w:rsid w:val="009C0EFB"/>
    <w:rsid w:val="009C13E7"/>
    <w:rsid w:val="009C167B"/>
    <w:rsid w:val="009C1B79"/>
    <w:rsid w:val="009C1F2E"/>
    <w:rsid w:val="009C2167"/>
    <w:rsid w:val="009C24CF"/>
    <w:rsid w:val="009C3392"/>
    <w:rsid w:val="009C3671"/>
    <w:rsid w:val="009C3CE9"/>
    <w:rsid w:val="009C3E37"/>
    <w:rsid w:val="009C52A4"/>
    <w:rsid w:val="009C5575"/>
    <w:rsid w:val="009C5AB2"/>
    <w:rsid w:val="009C5D7C"/>
    <w:rsid w:val="009C5E1D"/>
    <w:rsid w:val="009C60C8"/>
    <w:rsid w:val="009C611E"/>
    <w:rsid w:val="009C6871"/>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2F4E"/>
    <w:rsid w:val="009E41FF"/>
    <w:rsid w:val="009E5838"/>
    <w:rsid w:val="009E5CBE"/>
    <w:rsid w:val="009E5E58"/>
    <w:rsid w:val="009E5FF7"/>
    <w:rsid w:val="009E62EB"/>
    <w:rsid w:val="009E6CF7"/>
    <w:rsid w:val="009E73EC"/>
    <w:rsid w:val="009E7B48"/>
    <w:rsid w:val="009F0225"/>
    <w:rsid w:val="009F037D"/>
    <w:rsid w:val="009F0997"/>
    <w:rsid w:val="009F1856"/>
    <w:rsid w:val="009F2608"/>
    <w:rsid w:val="009F457E"/>
    <w:rsid w:val="009F4B53"/>
    <w:rsid w:val="009F4D3A"/>
    <w:rsid w:val="009F5583"/>
    <w:rsid w:val="009F68F0"/>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32C4"/>
    <w:rsid w:val="00A03F0E"/>
    <w:rsid w:val="00A041A1"/>
    <w:rsid w:val="00A0440F"/>
    <w:rsid w:val="00A045DF"/>
    <w:rsid w:val="00A04600"/>
    <w:rsid w:val="00A0499E"/>
    <w:rsid w:val="00A04F95"/>
    <w:rsid w:val="00A05105"/>
    <w:rsid w:val="00A05A91"/>
    <w:rsid w:val="00A07D59"/>
    <w:rsid w:val="00A102A0"/>
    <w:rsid w:val="00A11704"/>
    <w:rsid w:val="00A11840"/>
    <w:rsid w:val="00A13098"/>
    <w:rsid w:val="00A14D8D"/>
    <w:rsid w:val="00A15857"/>
    <w:rsid w:val="00A166EC"/>
    <w:rsid w:val="00A16736"/>
    <w:rsid w:val="00A17B21"/>
    <w:rsid w:val="00A20F11"/>
    <w:rsid w:val="00A2150F"/>
    <w:rsid w:val="00A21530"/>
    <w:rsid w:val="00A21D30"/>
    <w:rsid w:val="00A220DA"/>
    <w:rsid w:val="00A229F1"/>
    <w:rsid w:val="00A22C61"/>
    <w:rsid w:val="00A22C97"/>
    <w:rsid w:val="00A22D15"/>
    <w:rsid w:val="00A23903"/>
    <w:rsid w:val="00A244EF"/>
    <w:rsid w:val="00A24F81"/>
    <w:rsid w:val="00A252FC"/>
    <w:rsid w:val="00A25870"/>
    <w:rsid w:val="00A262E4"/>
    <w:rsid w:val="00A26A3F"/>
    <w:rsid w:val="00A26A66"/>
    <w:rsid w:val="00A27996"/>
    <w:rsid w:val="00A30B87"/>
    <w:rsid w:val="00A30CE0"/>
    <w:rsid w:val="00A30D17"/>
    <w:rsid w:val="00A315DB"/>
    <w:rsid w:val="00A317D7"/>
    <w:rsid w:val="00A343F8"/>
    <w:rsid w:val="00A34409"/>
    <w:rsid w:val="00A3442E"/>
    <w:rsid w:val="00A345F8"/>
    <w:rsid w:val="00A3502C"/>
    <w:rsid w:val="00A3518D"/>
    <w:rsid w:val="00A354DD"/>
    <w:rsid w:val="00A35805"/>
    <w:rsid w:val="00A365D4"/>
    <w:rsid w:val="00A3772F"/>
    <w:rsid w:val="00A400E3"/>
    <w:rsid w:val="00A4068E"/>
    <w:rsid w:val="00A40E5C"/>
    <w:rsid w:val="00A40ECE"/>
    <w:rsid w:val="00A41771"/>
    <w:rsid w:val="00A41CF3"/>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725F"/>
    <w:rsid w:val="00A47659"/>
    <w:rsid w:val="00A501CC"/>
    <w:rsid w:val="00A510C9"/>
    <w:rsid w:val="00A5185C"/>
    <w:rsid w:val="00A51CD5"/>
    <w:rsid w:val="00A5200D"/>
    <w:rsid w:val="00A5356A"/>
    <w:rsid w:val="00A53D64"/>
    <w:rsid w:val="00A546AC"/>
    <w:rsid w:val="00A557AD"/>
    <w:rsid w:val="00A55FF3"/>
    <w:rsid w:val="00A57129"/>
    <w:rsid w:val="00A57216"/>
    <w:rsid w:val="00A57601"/>
    <w:rsid w:val="00A57A75"/>
    <w:rsid w:val="00A57B3F"/>
    <w:rsid w:val="00A57E18"/>
    <w:rsid w:val="00A6006A"/>
    <w:rsid w:val="00A603CE"/>
    <w:rsid w:val="00A60919"/>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C3C"/>
    <w:rsid w:val="00A7039D"/>
    <w:rsid w:val="00A7079C"/>
    <w:rsid w:val="00A710C6"/>
    <w:rsid w:val="00A712AA"/>
    <w:rsid w:val="00A717FF"/>
    <w:rsid w:val="00A7223B"/>
    <w:rsid w:val="00A722ED"/>
    <w:rsid w:val="00A72D51"/>
    <w:rsid w:val="00A7364F"/>
    <w:rsid w:val="00A74ECB"/>
    <w:rsid w:val="00A7521A"/>
    <w:rsid w:val="00A75D1C"/>
    <w:rsid w:val="00A76391"/>
    <w:rsid w:val="00A76C70"/>
    <w:rsid w:val="00A7768B"/>
    <w:rsid w:val="00A800B4"/>
    <w:rsid w:val="00A800B7"/>
    <w:rsid w:val="00A80976"/>
    <w:rsid w:val="00A81B8C"/>
    <w:rsid w:val="00A82060"/>
    <w:rsid w:val="00A826E6"/>
    <w:rsid w:val="00A82AE4"/>
    <w:rsid w:val="00A82E42"/>
    <w:rsid w:val="00A83E36"/>
    <w:rsid w:val="00A84412"/>
    <w:rsid w:val="00A846F4"/>
    <w:rsid w:val="00A84818"/>
    <w:rsid w:val="00A84D06"/>
    <w:rsid w:val="00A85618"/>
    <w:rsid w:val="00A85E46"/>
    <w:rsid w:val="00A8721E"/>
    <w:rsid w:val="00A87EDE"/>
    <w:rsid w:val="00A90383"/>
    <w:rsid w:val="00A912B5"/>
    <w:rsid w:val="00A912F4"/>
    <w:rsid w:val="00A916D1"/>
    <w:rsid w:val="00A919A2"/>
    <w:rsid w:val="00A91D55"/>
    <w:rsid w:val="00A921B4"/>
    <w:rsid w:val="00A92495"/>
    <w:rsid w:val="00A93D63"/>
    <w:rsid w:val="00A94695"/>
    <w:rsid w:val="00A957D2"/>
    <w:rsid w:val="00A9581F"/>
    <w:rsid w:val="00A95880"/>
    <w:rsid w:val="00A96340"/>
    <w:rsid w:val="00A963F1"/>
    <w:rsid w:val="00A966C6"/>
    <w:rsid w:val="00A96AAE"/>
    <w:rsid w:val="00A9790D"/>
    <w:rsid w:val="00A97931"/>
    <w:rsid w:val="00AA00CB"/>
    <w:rsid w:val="00AA0BE6"/>
    <w:rsid w:val="00AA0E7C"/>
    <w:rsid w:val="00AA13E3"/>
    <w:rsid w:val="00AA26E9"/>
    <w:rsid w:val="00AA2842"/>
    <w:rsid w:val="00AA37FF"/>
    <w:rsid w:val="00AA3C24"/>
    <w:rsid w:val="00AA3C63"/>
    <w:rsid w:val="00AA3E3B"/>
    <w:rsid w:val="00AA5013"/>
    <w:rsid w:val="00AA5327"/>
    <w:rsid w:val="00AA5899"/>
    <w:rsid w:val="00AA716A"/>
    <w:rsid w:val="00AA72B1"/>
    <w:rsid w:val="00AA77DE"/>
    <w:rsid w:val="00AA7896"/>
    <w:rsid w:val="00AB050D"/>
    <w:rsid w:val="00AB22C8"/>
    <w:rsid w:val="00AB23F9"/>
    <w:rsid w:val="00AB2A1C"/>
    <w:rsid w:val="00AB2FDD"/>
    <w:rsid w:val="00AB41F7"/>
    <w:rsid w:val="00AB42ED"/>
    <w:rsid w:val="00AB4463"/>
    <w:rsid w:val="00AB4613"/>
    <w:rsid w:val="00AB54B4"/>
    <w:rsid w:val="00AB57EC"/>
    <w:rsid w:val="00AB7220"/>
    <w:rsid w:val="00AB7B33"/>
    <w:rsid w:val="00AB7FC6"/>
    <w:rsid w:val="00AC0868"/>
    <w:rsid w:val="00AC1197"/>
    <w:rsid w:val="00AC23A3"/>
    <w:rsid w:val="00AC2440"/>
    <w:rsid w:val="00AC2644"/>
    <w:rsid w:val="00AC276B"/>
    <w:rsid w:val="00AC33CC"/>
    <w:rsid w:val="00AC3469"/>
    <w:rsid w:val="00AC3BDB"/>
    <w:rsid w:val="00AC5E87"/>
    <w:rsid w:val="00AC7187"/>
    <w:rsid w:val="00AC71BA"/>
    <w:rsid w:val="00AC7254"/>
    <w:rsid w:val="00AD115D"/>
    <w:rsid w:val="00AD16AE"/>
    <w:rsid w:val="00AD24B6"/>
    <w:rsid w:val="00AD27B3"/>
    <w:rsid w:val="00AD2916"/>
    <w:rsid w:val="00AD2F18"/>
    <w:rsid w:val="00AD38C5"/>
    <w:rsid w:val="00AD3F08"/>
    <w:rsid w:val="00AD4431"/>
    <w:rsid w:val="00AD4C33"/>
    <w:rsid w:val="00AD6C53"/>
    <w:rsid w:val="00AD6D76"/>
    <w:rsid w:val="00AD7038"/>
    <w:rsid w:val="00AD7075"/>
    <w:rsid w:val="00AD7D6C"/>
    <w:rsid w:val="00AE155D"/>
    <w:rsid w:val="00AE18D8"/>
    <w:rsid w:val="00AE1B45"/>
    <w:rsid w:val="00AE33AA"/>
    <w:rsid w:val="00AE41CE"/>
    <w:rsid w:val="00AE506B"/>
    <w:rsid w:val="00AE614A"/>
    <w:rsid w:val="00AE6E5B"/>
    <w:rsid w:val="00AE72F4"/>
    <w:rsid w:val="00AE79C1"/>
    <w:rsid w:val="00AF0818"/>
    <w:rsid w:val="00AF0A9A"/>
    <w:rsid w:val="00AF20AB"/>
    <w:rsid w:val="00AF3194"/>
    <w:rsid w:val="00AF3535"/>
    <w:rsid w:val="00AF3CC9"/>
    <w:rsid w:val="00AF481A"/>
    <w:rsid w:val="00AF4985"/>
    <w:rsid w:val="00AF4A54"/>
    <w:rsid w:val="00AF53B1"/>
    <w:rsid w:val="00AF6593"/>
    <w:rsid w:val="00AF65DE"/>
    <w:rsid w:val="00AF6E53"/>
    <w:rsid w:val="00AF7BAC"/>
    <w:rsid w:val="00AF7DE1"/>
    <w:rsid w:val="00AF7FA5"/>
    <w:rsid w:val="00B001D2"/>
    <w:rsid w:val="00B00B6D"/>
    <w:rsid w:val="00B01297"/>
    <w:rsid w:val="00B02A05"/>
    <w:rsid w:val="00B02AC4"/>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FA6"/>
    <w:rsid w:val="00B11FB1"/>
    <w:rsid w:val="00B12672"/>
    <w:rsid w:val="00B12C8B"/>
    <w:rsid w:val="00B13438"/>
    <w:rsid w:val="00B136C8"/>
    <w:rsid w:val="00B14EE0"/>
    <w:rsid w:val="00B15539"/>
    <w:rsid w:val="00B155D9"/>
    <w:rsid w:val="00B158ED"/>
    <w:rsid w:val="00B163B9"/>
    <w:rsid w:val="00B16DC7"/>
    <w:rsid w:val="00B16F31"/>
    <w:rsid w:val="00B16FB1"/>
    <w:rsid w:val="00B1723A"/>
    <w:rsid w:val="00B175AB"/>
    <w:rsid w:val="00B202CC"/>
    <w:rsid w:val="00B20FED"/>
    <w:rsid w:val="00B21964"/>
    <w:rsid w:val="00B236A0"/>
    <w:rsid w:val="00B23CCC"/>
    <w:rsid w:val="00B2434D"/>
    <w:rsid w:val="00B24AE5"/>
    <w:rsid w:val="00B24B6A"/>
    <w:rsid w:val="00B24D29"/>
    <w:rsid w:val="00B263EF"/>
    <w:rsid w:val="00B26584"/>
    <w:rsid w:val="00B265BB"/>
    <w:rsid w:val="00B26706"/>
    <w:rsid w:val="00B27128"/>
    <w:rsid w:val="00B27201"/>
    <w:rsid w:val="00B30142"/>
    <w:rsid w:val="00B304F1"/>
    <w:rsid w:val="00B306A5"/>
    <w:rsid w:val="00B3085D"/>
    <w:rsid w:val="00B3128F"/>
    <w:rsid w:val="00B33023"/>
    <w:rsid w:val="00B33522"/>
    <w:rsid w:val="00B346F2"/>
    <w:rsid w:val="00B34716"/>
    <w:rsid w:val="00B34875"/>
    <w:rsid w:val="00B34B15"/>
    <w:rsid w:val="00B34D21"/>
    <w:rsid w:val="00B34D4C"/>
    <w:rsid w:val="00B353C0"/>
    <w:rsid w:val="00B365CF"/>
    <w:rsid w:val="00B36C2B"/>
    <w:rsid w:val="00B37F70"/>
    <w:rsid w:val="00B40492"/>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B3C"/>
    <w:rsid w:val="00B50CD5"/>
    <w:rsid w:val="00B513CF"/>
    <w:rsid w:val="00B51C9D"/>
    <w:rsid w:val="00B528E9"/>
    <w:rsid w:val="00B52C4F"/>
    <w:rsid w:val="00B531CC"/>
    <w:rsid w:val="00B531DD"/>
    <w:rsid w:val="00B53308"/>
    <w:rsid w:val="00B542AC"/>
    <w:rsid w:val="00B54C57"/>
    <w:rsid w:val="00B54EEE"/>
    <w:rsid w:val="00B552A6"/>
    <w:rsid w:val="00B55D98"/>
    <w:rsid w:val="00B562E8"/>
    <w:rsid w:val="00B56429"/>
    <w:rsid w:val="00B56768"/>
    <w:rsid w:val="00B57497"/>
    <w:rsid w:val="00B57E89"/>
    <w:rsid w:val="00B60B82"/>
    <w:rsid w:val="00B615CA"/>
    <w:rsid w:val="00B61A13"/>
    <w:rsid w:val="00B61BE5"/>
    <w:rsid w:val="00B62A9C"/>
    <w:rsid w:val="00B633E5"/>
    <w:rsid w:val="00B63618"/>
    <w:rsid w:val="00B6444E"/>
    <w:rsid w:val="00B648CA"/>
    <w:rsid w:val="00B65559"/>
    <w:rsid w:val="00B65C4E"/>
    <w:rsid w:val="00B65DD1"/>
    <w:rsid w:val="00B664C2"/>
    <w:rsid w:val="00B66908"/>
    <w:rsid w:val="00B67518"/>
    <w:rsid w:val="00B71419"/>
    <w:rsid w:val="00B71765"/>
    <w:rsid w:val="00B720BF"/>
    <w:rsid w:val="00B720F2"/>
    <w:rsid w:val="00B73D4D"/>
    <w:rsid w:val="00B741F1"/>
    <w:rsid w:val="00B741F6"/>
    <w:rsid w:val="00B74894"/>
    <w:rsid w:val="00B74A06"/>
    <w:rsid w:val="00B74AD7"/>
    <w:rsid w:val="00B74B77"/>
    <w:rsid w:val="00B74D2D"/>
    <w:rsid w:val="00B75F49"/>
    <w:rsid w:val="00B76BF3"/>
    <w:rsid w:val="00B76E2F"/>
    <w:rsid w:val="00B80313"/>
    <w:rsid w:val="00B806A7"/>
    <w:rsid w:val="00B8161F"/>
    <w:rsid w:val="00B81BC7"/>
    <w:rsid w:val="00B81DC5"/>
    <w:rsid w:val="00B829A5"/>
    <w:rsid w:val="00B82A41"/>
    <w:rsid w:val="00B82B83"/>
    <w:rsid w:val="00B82F19"/>
    <w:rsid w:val="00B82F1E"/>
    <w:rsid w:val="00B833BD"/>
    <w:rsid w:val="00B84DE9"/>
    <w:rsid w:val="00B8709E"/>
    <w:rsid w:val="00B87ABA"/>
    <w:rsid w:val="00B9024D"/>
    <w:rsid w:val="00B909F7"/>
    <w:rsid w:val="00B90E32"/>
    <w:rsid w:val="00B910B7"/>
    <w:rsid w:val="00B91CE7"/>
    <w:rsid w:val="00B91E4E"/>
    <w:rsid w:val="00B931F5"/>
    <w:rsid w:val="00B93875"/>
    <w:rsid w:val="00B93EE3"/>
    <w:rsid w:val="00B948D3"/>
    <w:rsid w:val="00B94D3F"/>
    <w:rsid w:val="00B956B2"/>
    <w:rsid w:val="00B95A90"/>
    <w:rsid w:val="00B95B13"/>
    <w:rsid w:val="00B963F9"/>
    <w:rsid w:val="00B964D8"/>
    <w:rsid w:val="00B96538"/>
    <w:rsid w:val="00B9666C"/>
    <w:rsid w:val="00B96A16"/>
    <w:rsid w:val="00B96A24"/>
    <w:rsid w:val="00B973F5"/>
    <w:rsid w:val="00BA056F"/>
    <w:rsid w:val="00BA1880"/>
    <w:rsid w:val="00BA1A16"/>
    <w:rsid w:val="00BA22FC"/>
    <w:rsid w:val="00BA2D94"/>
    <w:rsid w:val="00BA2EF1"/>
    <w:rsid w:val="00BA360A"/>
    <w:rsid w:val="00BA3A3A"/>
    <w:rsid w:val="00BA3EB4"/>
    <w:rsid w:val="00BA41FD"/>
    <w:rsid w:val="00BA4BAB"/>
    <w:rsid w:val="00BA5370"/>
    <w:rsid w:val="00BA677D"/>
    <w:rsid w:val="00BA6FAD"/>
    <w:rsid w:val="00BA75F0"/>
    <w:rsid w:val="00BB108A"/>
    <w:rsid w:val="00BB1722"/>
    <w:rsid w:val="00BB208E"/>
    <w:rsid w:val="00BB216C"/>
    <w:rsid w:val="00BB2572"/>
    <w:rsid w:val="00BB26FF"/>
    <w:rsid w:val="00BB2A83"/>
    <w:rsid w:val="00BB2F68"/>
    <w:rsid w:val="00BB3525"/>
    <w:rsid w:val="00BB3C43"/>
    <w:rsid w:val="00BB3E08"/>
    <w:rsid w:val="00BB3E6A"/>
    <w:rsid w:val="00BB3F23"/>
    <w:rsid w:val="00BB5EA1"/>
    <w:rsid w:val="00BB6344"/>
    <w:rsid w:val="00BB681E"/>
    <w:rsid w:val="00BB6F37"/>
    <w:rsid w:val="00BB7063"/>
    <w:rsid w:val="00BB72D1"/>
    <w:rsid w:val="00BB7F09"/>
    <w:rsid w:val="00BC0A2C"/>
    <w:rsid w:val="00BC1A49"/>
    <w:rsid w:val="00BC2376"/>
    <w:rsid w:val="00BC26CF"/>
    <w:rsid w:val="00BC2FF6"/>
    <w:rsid w:val="00BC373F"/>
    <w:rsid w:val="00BC3BA9"/>
    <w:rsid w:val="00BC3D29"/>
    <w:rsid w:val="00BC3DE6"/>
    <w:rsid w:val="00BC65BC"/>
    <w:rsid w:val="00BC67A0"/>
    <w:rsid w:val="00BC6F83"/>
    <w:rsid w:val="00BD006D"/>
    <w:rsid w:val="00BD01D3"/>
    <w:rsid w:val="00BD0562"/>
    <w:rsid w:val="00BD105D"/>
    <w:rsid w:val="00BD1B41"/>
    <w:rsid w:val="00BD211B"/>
    <w:rsid w:val="00BD22C0"/>
    <w:rsid w:val="00BD29FB"/>
    <w:rsid w:val="00BD2D08"/>
    <w:rsid w:val="00BD2F73"/>
    <w:rsid w:val="00BD34B4"/>
    <w:rsid w:val="00BD39CA"/>
    <w:rsid w:val="00BD3B41"/>
    <w:rsid w:val="00BD410C"/>
    <w:rsid w:val="00BD551D"/>
    <w:rsid w:val="00BD5AF9"/>
    <w:rsid w:val="00BD6AF7"/>
    <w:rsid w:val="00BD6DB5"/>
    <w:rsid w:val="00BD721F"/>
    <w:rsid w:val="00BD74A5"/>
    <w:rsid w:val="00BE0165"/>
    <w:rsid w:val="00BE0AB5"/>
    <w:rsid w:val="00BE0E23"/>
    <w:rsid w:val="00BE27EA"/>
    <w:rsid w:val="00BE29FA"/>
    <w:rsid w:val="00BE2AB2"/>
    <w:rsid w:val="00BE2EF1"/>
    <w:rsid w:val="00BE3908"/>
    <w:rsid w:val="00BE3AE0"/>
    <w:rsid w:val="00BE4890"/>
    <w:rsid w:val="00BE515E"/>
    <w:rsid w:val="00BE5264"/>
    <w:rsid w:val="00BE594E"/>
    <w:rsid w:val="00BE6319"/>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E3"/>
    <w:rsid w:val="00BF3B8B"/>
    <w:rsid w:val="00BF3EB5"/>
    <w:rsid w:val="00BF4793"/>
    <w:rsid w:val="00BF4BB2"/>
    <w:rsid w:val="00BF5280"/>
    <w:rsid w:val="00BF5600"/>
    <w:rsid w:val="00BF580D"/>
    <w:rsid w:val="00BF5821"/>
    <w:rsid w:val="00BF7CA6"/>
    <w:rsid w:val="00BF7EFB"/>
    <w:rsid w:val="00C00137"/>
    <w:rsid w:val="00C00FCD"/>
    <w:rsid w:val="00C010B6"/>
    <w:rsid w:val="00C01582"/>
    <w:rsid w:val="00C019BA"/>
    <w:rsid w:val="00C01C20"/>
    <w:rsid w:val="00C01C74"/>
    <w:rsid w:val="00C02303"/>
    <w:rsid w:val="00C0252F"/>
    <w:rsid w:val="00C03C3E"/>
    <w:rsid w:val="00C0540E"/>
    <w:rsid w:val="00C056EE"/>
    <w:rsid w:val="00C05EB4"/>
    <w:rsid w:val="00C064CA"/>
    <w:rsid w:val="00C066AD"/>
    <w:rsid w:val="00C069DF"/>
    <w:rsid w:val="00C07731"/>
    <w:rsid w:val="00C10060"/>
    <w:rsid w:val="00C1069E"/>
    <w:rsid w:val="00C10917"/>
    <w:rsid w:val="00C1131B"/>
    <w:rsid w:val="00C11436"/>
    <w:rsid w:val="00C1166F"/>
    <w:rsid w:val="00C1173D"/>
    <w:rsid w:val="00C12B19"/>
    <w:rsid w:val="00C12F24"/>
    <w:rsid w:val="00C13605"/>
    <w:rsid w:val="00C138D2"/>
    <w:rsid w:val="00C1477D"/>
    <w:rsid w:val="00C14BD2"/>
    <w:rsid w:val="00C14D2E"/>
    <w:rsid w:val="00C160BC"/>
    <w:rsid w:val="00C178BF"/>
    <w:rsid w:val="00C179C1"/>
    <w:rsid w:val="00C17C87"/>
    <w:rsid w:val="00C17D16"/>
    <w:rsid w:val="00C2127B"/>
    <w:rsid w:val="00C218A9"/>
    <w:rsid w:val="00C219BF"/>
    <w:rsid w:val="00C21D0B"/>
    <w:rsid w:val="00C22BA4"/>
    <w:rsid w:val="00C2310A"/>
    <w:rsid w:val="00C23853"/>
    <w:rsid w:val="00C23AC4"/>
    <w:rsid w:val="00C2412C"/>
    <w:rsid w:val="00C24598"/>
    <w:rsid w:val="00C2549D"/>
    <w:rsid w:val="00C25571"/>
    <w:rsid w:val="00C25618"/>
    <w:rsid w:val="00C259A7"/>
    <w:rsid w:val="00C25EE3"/>
    <w:rsid w:val="00C2772B"/>
    <w:rsid w:val="00C3055E"/>
    <w:rsid w:val="00C3079E"/>
    <w:rsid w:val="00C3091A"/>
    <w:rsid w:val="00C30D25"/>
    <w:rsid w:val="00C30DE8"/>
    <w:rsid w:val="00C31067"/>
    <w:rsid w:val="00C3133B"/>
    <w:rsid w:val="00C314D2"/>
    <w:rsid w:val="00C3163F"/>
    <w:rsid w:val="00C3271E"/>
    <w:rsid w:val="00C32E6E"/>
    <w:rsid w:val="00C33BE4"/>
    <w:rsid w:val="00C34174"/>
    <w:rsid w:val="00C34361"/>
    <w:rsid w:val="00C3478B"/>
    <w:rsid w:val="00C34A6C"/>
    <w:rsid w:val="00C34E5B"/>
    <w:rsid w:val="00C34F7F"/>
    <w:rsid w:val="00C35B6B"/>
    <w:rsid w:val="00C36181"/>
    <w:rsid w:val="00C36B66"/>
    <w:rsid w:val="00C37CE1"/>
    <w:rsid w:val="00C40211"/>
    <w:rsid w:val="00C404A4"/>
    <w:rsid w:val="00C415AB"/>
    <w:rsid w:val="00C419DD"/>
    <w:rsid w:val="00C41C4E"/>
    <w:rsid w:val="00C42A90"/>
    <w:rsid w:val="00C42D6E"/>
    <w:rsid w:val="00C4386E"/>
    <w:rsid w:val="00C44278"/>
    <w:rsid w:val="00C447DE"/>
    <w:rsid w:val="00C44A91"/>
    <w:rsid w:val="00C44B72"/>
    <w:rsid w:val="00C45797"/>
    <w:rsid w:val="00C4597B"/>
    <w:rsid w:val="00C45A5E"/>
    <w:rsid w:val="00C45F25"/>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4BC7"/>
    <w:rsid w:val="00C54ECA"/>
    <w:rsid w:val="00C554FF"/>
    <w:rsid w:val="00C56953"/>
    <w:rsid w:val="00C57023"/>
    <w:rsid w:val="00C5732B"/>
    <w:rsid w:val="00C57EA4"/>
    <w:rsid w:val="00C608F8"/>
    <w:rsid w:val="00C60931"/>
    <w:rsid w:val="00C60D9A"/>
    <w:rsid w:val="00C6152E"/>
    <w:rsid w:val="00C63006"/>
    <w:rsid w:val="00C64074"/>
    <w:rsid w:val="00C64EA3"/>
    <w:rsid w:val="00C65278"/>
    <w:rsid w:val="00C65CB6"/>
    <w:rsid w:val="00C66145"/>
    <w:rsid w:val="00C6671E"/>
    <w:rsid w:val="00C674D7"/>
    <w:rsid w:val="00C67541"/>
    <w:rsid w:val="00C67568"/>
    <w:rsid w:val="00C6779E"/>
    <w:rsid w:val="00C67C31"/>
    <w:rsid w:val="00C67E15"/>
    <w:rsid w:val="00C70B23"/>
    <w:rsid w:val="00C70BA3"/>
    <w:rsid w:val="00C70E0E"/>
    <w:rsid w:val="00C71871"/>
    <w:rsid w:val="00C72071"/>
    <w:rsid w:val="00C721C4"/>
    <w:rsid w:val="00C7253C"/>
    <w:rsid w:val="00C727E9"/>
    <w:rsid w:val="00C732D7"/>
    <w:rsid w:val="00C7359D"/>
    <w:rsid w:val="00C73A85"/>
    <w:rsid w:val="00C73BED"/>
    <w:rsid w:val="00C74953"/>
    <w:rsid w:val="00C74D76"/>
    <w:rsid w:val="00C75769"/>
    <w:rsid w:val="00C75D1C"/>
    <w:rsid w:val="00C76278"/>
    <w:rsid w:val="00C77474"/>
    <w:rsid w:val="00C774EB"/>
    <w:rsid w:val="00C77756"/>
    <w:rsid w:val="00C77DF1"/>
    <w:rsid w:val="00C77EC3"/>
    <w:rsid w:val="00C80A0A"/>
    <w:rsid w:val="00C815AF"/>
    <w:rsid w:val="00C82907"/>
    <w:rsid w:val="00C82CFC"/>
    <w:rsid w:val="00C838FF"/>
    <w:rsid w:val="00C85051"/>
    <w:rsid w:val="00C8552D"/>
    <w:rsid w:val="00C8670D"/>
    <w:rsid w:val="00C86A15"/>
    <w:rsid w:val="00C87B12"/>
    <w:rsid w:val="00C87DA5"/>
    <w:rsid w:val="00C903E7"/>
    <w:rsid w:val="00C90611"/>
    <w:rsid w:val="00C913B6"/>
    <w:rsid w:val="00C91402"/>
    <w:rsid w:val="00C93A70"/>
    <w:rsid w:val="00C93DBC"/>
    <w:rsid w:val="00C94290"/>
    <w:rsid w:val="00C9499E"/>
    <w:rsid w:val="00C9528A"/>
    <w:rsid w:val="00C95918"/>
    <w:rsid w:val="00C95A1D"/>
    <w:rsid w:val="00C967AE"/>
    <w:rsid w:val="00C96BEF"/>
    <w:rsid w:val="00C96D9C"/>
    <w:rsid w:val="00C97167"/>
    <w:rsid w:val="00C97DC8"/>
    <w:rsid w:val="00C97E68"/>
    <w:rsid w:val="00CA03C8"/>
    <w:rsid w:val="00CA06D8"/>
    <w:rsid w:val="00CA0CFA"/>
    <w:rsid w:val="00CA11CA"/>
    <w:rsid w:val="00CA1EE7"/>
    <w:rsid w:val="00CA2B1F"/>
    <w:rsid w:val="00CA37F4"/>
    <w:rsid w:val="00CA39FD"/>
    <w:rsid w:val="00CA42AA"/>
    <w:rsid w:val="00CA5CDF"/>
    <w:rsid w:val="00CA633F"/>
    <w:rsid w:val="00CA6365"/>
    <w:rsid w:val="00CA6A9E"/>
    <w:rsid w:val="00CA6B02"/>
    <w:rsid w:val="00CA6EA3"/>
    <w:rsid w:val="00CA7108"/>
    <w:rsid w:val="00CA76CE"/>
    <w:rsid w:val="00CB0C46"/>
    <w:rsid w:val="00CB1076"/>
    <w:rsid w:val="00CB1183"/>
    <w:rsid w:val="00CB120A"/>
    <w:rsid w:val="00CB15A7"/>
    <w:rsid w:val="00CB1C86"/>
    <w:rsid w:val="00CB21B8"/>
    <w:rsid w:val="00CB2609"/>
    <w:rsid w:val="00CB268D"/>
    <w:rsid w:val="00CB292D"/>
    <w:rsid w:val="00CB3759"/>
    <w:rsid w:val="00CB3945"/>
    <w:rsid w:val="00CB3AEA"/>
    <w:rsid w:val="00CB3B42"/>
    <w:rsid w:val="00CB3B4D"/>
    <w:rsid w:val="00CB3EE7"/>
    <w:rsid w:val="00CB4527"/>
    <w:rsid w:val="00CB4FE1"/>
    <w:rsid w:val="00CB5130"/>
    <w:rsid w:val="00CB659B"/>
    <w:rsid w:val="00CB7378"/>
    <w:rsid w:val="00CB79A6"/>
    <w:rsid w:val="00CB7D6B"/>
    <w:rsid w:val="00CB7E09"/>
    <w:rsid w:val="00CC051A"/>
    <w:rsid w:val="00CC053E"/>
    <w:rsid w:val="00CC1EE1"/>
    <w:rsid w:val="00CC3366"/>
    <w:rsid w:val="00CC3417"/>
    <w:rsid w:val="00CC387E"/>
    <w:rsid w:val="00CC428D"/>
    <w:rsid w:val="00CC4EA5"/>
    <w:rsid w:val="00CC59BD"/>
    <w:rsid w:val="00CC5B74"/>
    <w:rsid w:val="00CC5F2C"/>
    <w:rsid w:val="00CC6909"/>
    <w:rsid w:val="00CC6F8E"/>
    <w:rsid w:val="00CC6FF8"/>
    <w:rsid w:val="00CC7135"/>
    <w:rsid w:val="00CC77F1"/>
    <w:rsid w:val="00CD0D0B"/>
    <w:rsid w:val="00CD0D75"/>
    <w:rsid w:val="00CD0E5D"/>
    <w:rsid w:val="00CD0FE4"/>
    <w:rsid w:val="00CD143A"/>
    <w:rsid w:val="00CD1AA9"/>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73D6"/>
    <w:rsid w:val="00CD7AD9"/>
    <w:rsid w:val="00CD7FD3"/>
    <w:rsid w:val="00CE0C9D"/>
    <w:rsid w:val="00CE1738"/>
    <w:rsid w:val="00CE1E88"/>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0A25"/>
    <w:rsid w:val="00CF126C"/>
    <w:rsid w:val="00CF235F"/>
    <w:rsid w:val="00CF26C0"/>
    <w:rsid w:val="00CF29D6"/>
    <w:rsid w:val="00CF3489"/>
    <w:rsid w:val="00CF407F"/>
    <w:rsid w:val="00CF4F84"/>
    <w:rsid w:val="00CF63A9"/>
    <w:rsid w:val="00CF675D"/>
    <w:rsid w:val="00CF6C9D"/>
    <w:rsid w:val="00CF6E61"/>
    <w:rsid w:val="00CF77A1"/>
    <w:rsid w:val="00D00588"/>
    <w:rsid w:val="00D008CA"/>
    <w:rsid w:val="00D01611"/>
    <w:rsid w:val="00D029C0"/>
    <w:rsid w:val="00D03DE2"/>
    <w:rsid w:val="00D04317"/>
    <w:rsid w:val="00D0451F"/>
    <w:rsid w:val="00D04A07"/>
    <w:rsid w:val="00D05140"/>
    <w:rsid w:val="00D056D6"/>
    <w:rsid w:val="00D05746"/>
    <w:rsid w:val="00D05CBC"/>
    <w:rsid w:val="00D05F30"/>
    <w:rsid w:val="00D0664D"/>
    <w:rsid w:val="00D06EDF"/>
    <w:rsid w:val="00D07B88"/>
    <w:rsid w:val="00D07C5B"/>
    <w:rsid w:val="00D07EB4"/>
    <w:rsid w:val="00D100FB"/>
    <w:rsid w:val="00D10164"/>
    <w:rsid w:val="00D1095E"/>
    <w:rsid w:val="00D120DD"/>
    <w:rsid w:val="00D1255B"/>
    <w:rsid w:val="00D12B53"/>
    <w:rsid w:val="00D12E27"/>
    <w:rsid w:val="00D134A4"/>
    <w:rsid w:val="00D14167"/>
    <w:rsid w:val="00D147D3"/>
    <w:rsid w:val="00D157B6"/>
    <w:rsid w:val="00D15C64"/>
    <w:rsid w:val="00D15FC9"/>
    <w:rsid w:val="00D179CC"/>
    <w:rsid w:val="00D204CA"/>
    <w:rsid w:val="00D20530"/>
    <w:rsid w:val="00D2189A"/>
    <w:rsid w:val="00D2230B"/>
    <w:rsid w:val="00D22EB6"/>
    <w:rsid w:val="00D23CDC"/>
    <w:rsid w:val="00D2421E"/>
    <w:rsid w:val="00D24385"/>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319A"/>
    <w:rsid w:val="00D3340C"/>
    <w:rsid w:val="00D34468"/>
    <w:rsid w:val="00D34ABB"/>
    <w:rsid w:val="00D34F37"/>
    <w:rsid w:val="00D3549C"/>
    <w:rsid w:val="00D363B4"/>
    <w:rsid w:val="00D364D2"/>
    <w:rsid w:val="00D36652"/>
    <w:rsid w:val="00D36B77"/>
    <w:rsid w:val="00D3710E"/>
    <w:rsid w:val="00D372E0"/>
    <w:rsid w:val="00D406C2"/>
    <w:rsid w:val="00D410B0"/>
    <w:rsid w:val="00D41482"/>
    <w:rsid w:val="00D414F4"/>
    <w:rsid w:val="00D418E0"/>
    <w:rsid w:val="00D42B5C"/>
    <w:rsid w:val="00D434CD"/>
    <w:rsid w:val="00D43F45"/>
    <w:rsid w:val="00D44F09"/>
    <w:rsid w:val="00D456D8"/>
    <w:rsid w:val="00D4596F"/>
    <w:rsid w:val="00D45A0E"/>
    <w:rsid w:val="00D45A92"/>
    <w:rsid w:val="00D4758C"/>
    <w:rsid w:val="00D47975"/>
    <w:rsid w:val="00D47F77"/>
    <w:rsid w:val="00D5041C"/>
    <w:rsid w:val="00D50BDD"/>
    <w:rsid w:val="00D50C79"/>
    <w:rsid w:val="00D51726"/>
    <w:rsid w:val="00D524D1"/>
    <w:rsid w:val="00D53375"/>
    <w:rsid w:val="00D5337B"/>
    <w:rsid w:val="00D53689"/>
    <w:rsid w:val="00D54260"/>
    <w:rsid w:val="00D54862"/>
    <w:rsid w:val="00D558B2"/>
    <w:rsid w:val="00D55B20"/>
    <w:rsid w:val="00D55EB5"/>
    <w:rsid w:val="00D5637E"/>
    <w:rsid w:val="00D56786"/>
    <w:rsid w:val="00D572AB"/>
    <w:rsid w:val="00D575E7"/>
    <w:rsid w:val="00D576E5"/>
    <w:rsid w:val="00D5783F"/>
    <w:rsid w:val="00D6029D"/>
    <w:rsid w:val="00D61AAD"/>
    <w:rsid w:val="00D61B68"/>
    <w:rsid w:val="00D61EAB"/>
    <w:rsid w:val="00D626EE"/>
    <w:rsid w:val="00D6353B"/>
    <w:rsid w:val="00D63820"/>
    <w:rsid w:val="00D64152"/>
    <w:rsid w:val="00D64444"/>
    <w:rsid w:val="00D646A0"/>
    <w:rsid w:val="00D648FB"/>
    <w:rsid w:val="00D660AC"/>
    <w:rsid w:val="00D66FFB"/>
    <w:rsid w:val="00D67345"/>
    <w:rsid w:val="00D67E4D"/>
    <w:rsid w:val="00D701D3"/>
    <w:rsid w:val="00D705F6"/>
    <w:rsid w:val="00D7093D"/>
    <w:rsid w:val="00D71B62"/>
    <w:rsid w:val="00D71D3E"/>
    <w:rsid w:val="00D71DFF"/>
    <w:rsid w:val="00D723A1"/>
    <w:rsid w:val="00D72B3F"/>
    <w:rsid w:val="00D73101"/>
    <w:rsid w:val="00D73FD7"/>
    <w:rsid w:val="00D7445F"/>
    <w:rsid w:val="00D75A45"/>
    <w:rsid w:val="00D75D54"/>
    <w:rsid w:val="00D75F72"/>
    <w:rsid w:val="00D7625D"/>
    <w:rsid w:val="00D76AD9"/>
    <w:rsid w:val="00D76B3C"/>
    <w:rsid w:val="00D77FDB"/>
    <w:rsid w:val="00D80030"/>
    <w:rsid w:val="00D80343"/>
    <w:rsid w:val="00D80C68"/>
    <w:rsid w:val="00D8178C"/>
    <w:rsid w:val="00D81EA2"/>
    <w:rsid w:val="00D820F5"/>
    <w:rsid w:val="00D82CD3"/>
    <w:rsid w:val="00D8327A"/>
    <w:rsid w:val="00D83968"/>
    <w:rsid w:val="00D8438A"/>
    <w:rsid w:val="00D847BC"/>
    <w:rsid w:val="00D84C46"/>
    <w:rsid w:val="00D852A3"/>
    <w:rsid w:val="00D85710"/>
    <w:rsid w:val="00D85943"/>
    <w:rsid w:val="00D86ACD"/>
    <w:rsid w:val="00D87B02"/>
    <w:rsid w:val="00D90040"/>
    <w:rsid w:val="00D90D2E"/>
    <w:rsid w:val="00D910E3"/>
    <w:rsid w:val="00D911E6"/>
    <w:rsid w:val="00D91925"/>
    <w:rsid w:val="00D91F74"/>
    <w:rsid w:val="00D92B1D"/>
    <w:rsid w:val="00D93A8B"/>
    <w:rsid w:val="00D94C22"/>
    <w:rsid w:val="00D95074"/>
    <w:rsid w:val="00D95420"/>
    <w:rsid w:val="00D95E06"/>
    <w:rsid w:val="00D960A4"/>
    <w:rsid w:val="00D962DF"/>
    <w:rsid w:val="00D974AC"/>
    <w:rsid w:val="00D97707"/>
    <w:rsid w:val="00D97C98"/>
    <w:rsid w:val="00DA1090"/>
    <w:rsid w:val="00DA1137"/>
    <w:rsid w:val="00DA1248"/>
    <w:rsid w:val="00DA185B"/>
    <w:rsid w:val="00DA1B03"/>
    <w:rsid w:val="00DA1D8D"/>
    <w:rsid w:val="00DA281C"/>
    <w:rsid w:val="00DA28D9"/>
    <w:rsid w:val="00DA4404"/>
    <w:rsid w:val="00DA442C"/>
    <w:rsid w:val="00DA4D78"/>
    <w:rsid w:val="00DA4F3E"/>
    <w:rsid w:val="00DA5314"/>
    <w:rsid w:val="00DA544F"/>
    <w:rsid w:val="00DA5DCC"/>
    <w:rsid w:val="00DA6041"/>
    <w:rsid w:val="00DA6291"/>
    <w:rsid w:val="00DA6FD9"/>
    <w:rsid w:val="00DA71B7"/>
    <w:rsid w:val="00DA7766"/>
    <w:rsid w:val="00DA7C97"/>
    <w:rsid w:val="00DA7EDA"/>
    <w:rsid w:val="00DB0090"/>
    <w:rsid w:val="00DB080E"/>
    <w:rsid w:val="00DB0928"/>
    <w:rsid w:val="00DB0F0D"/>
    <w:rsid w:val="00DB1283"/>
    <w:rsid w:val="00DB1A0B"/>
    <w:rsid w:val="00DB2BF9"/>
    <w:rsid w:val="00DB312C"/>
    <w:rsid w:val="00DB3766"/>
    <w:rsid w:val="00DB3995"/>
    <w:rsid w:val="00DB401D"/>
    <w:rsid w:val="00DB4723"/>
    <w:rsid w:val="00DB495F"/>
    <w:rsid w:val="00DB55CE"/>
    <w:rsid w:val="00DB578C"/>
    <w:rsid w:val="00DB6471"/>
    <w:rsid w:val="00DB650C"/>
    <w:rsid w:val="00DB6720"/>
    <w:rsid w:val="00DB6B33"/>
    <w:rsid w:val="00DB6F72"/>
    <w:rsid w:val="00DB71B8"/>
    <w:rsid w:val="00DB7BFD"/>
    <w:rsid w:val="00DB7C9A"/>
    <w:rsid w:val="00DB7DCA"/>
    <w:rsid w:val="00DB7FCB"/>
    <w:rsid w:val="00DC0241"/>
    <w:rsid w:val="00DC0AB8"/>
    <w:rsid w:val="00DC0E31"/>
    <w:rsid w:val="00DC245E"/>
    <w:rsid w:val="00DC26A6"/>
    <w:rsid w:val="00DC2FDB"/>
    <w:rsid w:val="00DC4200"/>
    <w:rsid w:val="00DC424A"/>
    <w:rsid w:val="00DC442F"/>
    <w:rsid w:val="00DC49A9"/>
    <w:rsid w:val="00DC4CEA"/>
    <w:rsid w:val="00DC6F2D"/>
    <w:rsid w:val="00DC70D0"/>
    <w:rsid w:val="00DC7DD6"/>
    <w:rsid w:val="00DD092F"/>
    <w:rsid w:val="00DD0993"/>
    <w:rsid w:val="00DD0A80"/>
    <w:rsid w:val="00DD17FA"/>
    <w:rsid w:val="00DD3531"/>
    <w:rsid w:val="00DD3D45"/>
    <w:rsid w:val="00DD3F4E"/>
    <w:rsid w:val="00DD4232"/>
    <w:rsid w:val="00DD4FE6"/>
    <w:rsid w:val="00DD5852"/>
    <w:rsid w:val="00DD5EA6"/>
    <w:rsid w:val="00DD669A"/>
    <w:rsid w:val="00DD6F21"/>
    <w:rsid w:val="00DD7D80"/>
    <w:rsid w:val="00DE0D9D"/>
    <w:rsid w:val="00DE147C"/>
    <w:rsid w:val="00DE150A"/>
    <w:rsid w:val="00DE1A4D"/>
    <w:rsid w:val="00DE1F8F"/>
    <w:rsid w:val="00DE2BFE"/>
    <w:rsid w:val="00DE3FBA"/>
    <w:rsid w:val="00DE3FF5"/>
    <w:rsid w:val="00DE4003"/>
    <w:rsid w:val="00DE4563"/>
    <w:rsid w:val="00DE5435"/>
    <w:rsid w:val="00DE58FA"/>
    <w:rsid w:val="00DE5C8D"/>
    <w:rsid w:val="00DE600B"/>
    <w:rsid w:val="00DE662C"/>
    <w:rsid w:val="00DE6777"/>
    <w:rsid w:val="00DE6BCC"/>
    <w:rsid w:val="00DE7E67"/>
    <w:rsid w:val="00DF0117"/>
    <w:rsid w:val="00DF1388"/>
    <w:rsid w:val="00DF13AD"/>
    <w:rsid w:val="00DF13D2"/>
    <w:rsid w:val="00DF1EEF"/>
    <w:rsid w:val="00DF222F"/>
    <w:rsid w:val="00DF2422"/>
    <w:rsid w:val="00DF2A8D"/>
    <w:rsid w:val="00DF2E0A"/>
    <w:rsid w:val="00DF3FEC"/>
    <w:rsid w:val="00DF5270"/>
    <w:rsid w:val="00DF5556"/>
    <w:rsid w:val="00DF62EA"/>
    <w:rsid w:val="00DF63E7"/>
    <w:rsid w:val="00DF65F0"/>
    <w:rsid w:val="00DF7570"/>
    <w:rsid w:val="00DF78C7"/>
    <w:rsid w:val="00DF7B62"/>
    <w:rsid w:val="00DF7F5A"/>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86B"/>
    <w:rsid w:val="00E05972"/>
    <w:rsid w:val="00E05997"/>
    <w:rsid w:val="00E05A7B"/>
    <w:rsid w:val="00E06BD3"/>
    <w:rsid w:val="00E06C5D"/>
    <w:rsid w:val="00E06D67"/>
    <w:rsid w:val="00E06DB6"/>
    <w:rsid w:val="00E077DA"/>
    <w:rsid w:val="00E07F92"/>
    <w:rsid w:val="00E1149D"/>
    <w:rsid w:val="00E117E6"/>
    <w:rsid w:val="00E11830"/>
    <w:rsid w:val="00E11913"/>
    <w:rsid w:val="00E12360"/>
    <w:rsid w:val="00E12482"/>
    <w:rsid w:val="00E13146"/>
    <w:rsid w:val="00E14003"/>
    <w:rsid w:val="00E14394"/>
    <w:rsid w:val="00E14783"/>
    <w:rsid w:val="00E14FE2"/>
    <w:rsid w:val="00E15481"/>
    <w:rsid w:val="00E15E47"/>
    <w:rsid w:val="00E161A6"/>
    <w:rsid w:val="00E174FC"/>
    <w:rsid w:val="00E20070"/>
    <w:rsid w:val="00E20262"/>
    <w:rsid w:val="00E203AB"/>
    <w:rsid w:val="00E20994"/>
    <w:rsid w:val="00E20B90"/>
    <w:rsid w:val="00E20C44"/>
    <w:rsid w:val="00E21880"/>
    <w:rsid w:val="00E21CE7"/>
    <w:rsid w:val="00E22124"/>
    <w:rsid w:val="00E22370"/>
    <w:rsid w:val="00E22639"/>
    <w:rsid w:val="00E22C45"/>
    <w:rsid w:val="00E23874"/>
    <w:rsid w:val="00E238C8"/>
    <w:rsid w:val="00E24D3A"/>
    <w:rsid w:val="00E251A4"/>
    <w:rsid w:val="00E25247"/>
    <w:rsid w:val="00E25A8D"/>
    <w:rsid w:val="00E25B41"/>
    <w:rsid w:val="00E25D24"/>
    <w:rsid w:val="00E261AD"/>
    <w:rsid w:val="00E276ED"/>
    <w:rsid w:val="00E30910"/>
    <w:rsid w:val="00E31B65"/>
    <w:rsid w:val="00E31BF4"/>
    <w:rsid w:val="00E324C0"/>
    <w:rsid w:val="00E32E2E"/>
    <w:rsid w:val="00E3384F"/>
    <w:rsid w:val="00E33DC5"/>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4D41"/>
    <w:rsid w:val="00E44F30"/>
    <w:rsid w:val="00E46E21"/>
    <w:rsid w:val="00E47618"/>
    <w:rsid w:val="00E479F2"/>
    <w:rsid w:val="00E503AC"/>
    <w:rsid w:val="00E50898"/>
    <w:rsid w:val="00E52DFB"/>
    <w:rsid w:val="00E53546"/>
    <w:rsid w:val="00E535AD"/>
    <w:rsid w:val="00E5366A"/>
    <w:rsid w:val="00E53CF0"/>
    <w:rsid w:val="00E54224"/>
    <w:rsid w:val="00E55112"/>
    <w:rsid w:val="00E576BD"/>
    <w:rsid w:val="00E57ABC"/>
    <w:rsid w:val="00E57BE9"/>
    <w:rsid w:val="00E61B9C"/>
    <w:rsid w:val="00E62300"/>
    <w:rsid w:val="00E625CD"/>
    <w:rsid w:val="00E6313F"/>
    <w:rsid w:val="00E63E7D"/>
    <w:rsid w:val="00E63F54"/>
    <w:rsid w:val="00E644AB"/>
    <w:rsid w:val="00E65546"/>
    <w:rsid w:val="00E658E6"/>
    <w:rsid w:val="00E65D15"/>
    <w:rsid w:val="00E65FC9"/>
    <w:rsid w:val="00E663A6"/>
    <w:rsid w:val="00E664F4"/>
    <w:rsid w:val="00E66790"/>
    <w:rsid w:val="00E66CF8"/>
    <w:rsid w:val="00E67086"/>
    <w:rsid w:val="00E671FF"/>
    <w:rsid w:val="00E678DA"/>
    <w:rsid w:val="00E70E00"/>
    <w:rsid w:val="00E711D8"/>
    <w:rsid w:val="00E72105"/>
    <w:rsid w:val="00E7392F"/>
    <w:rsid w:val="00E74028"/>
    <w:rsid w:val="00E74071"/>
    <w:rsid w:val="00E748EA"/>
    <w:rsid w:val="00E74F18"/>
    <w:rsid w:val="00E756EB"/>
    <w:rsid w:val="00E75D28"/>
    <w:rsid w:val="00E75F65"/>
    <w:rsid w:val="00E75F7C"/>
    <w:rsid w:val="00E7683B"/>
    <w:rsid w:val="00E76E8F"/>
    <w:rsid w:val="00E774B8"/>
    <w:rsid w:val="00E77D23"/>
    <w:rsid w:val="00E80B3A"/>
    <w:rsid w:val="00E813E5"/>
    <w:rsid w:val="00E814F2"/>
    <w:rsid w:val="00E81C66"/>
    <w:rsid w:val="00E820F3"/>
    <w:rsid w:val="00E825DC"/>
    <w:rsid w:val="00E82D72"/>
    <w:rsid w:val="00E83234"/>
    <w:rsid w:val="00E8367D"/>
    <w:rsid w:val="00E84260"/>
    <w:rsid w:val="00E856E9"/>
    <w:rsid w:val="00E857E4"/>
    <w:rsid w:val="00E85B05"/>
    <w:rsid w:val="00E86058"/>
    <w:rsid w:val="00E871B1"/>
    <w:rsid w:val="00E87491"/>
    <w:rsid w:val="00E878A8"/>
    <w:rsid w:val="00E905E9"/>
    <w:rsid w:val="00E90BF2"/>
    <w:rsid w:val="00E90C07"/>
    <w:rsid w:val="00E90FA4"/>
    <w:rsid w:val="00E91348"/>
    <w:rsid w:val="00E9139D"/>
    <w:rsid w:val="00E91C41"/>
    <w:rsid w:val="00E91F98"/>
    <w:rsid w:val="00E92487"/>
    <w:rsid w:val="00E9357D"/>
    <w:rsid w:val="00E953DB"/>
    <w:rsid w:val="00E96491"/>
    <w:rsid w:val="00E96930"/>
    <w:rsid w:val="00E96A61"/>
    <w:rsid w:val="00E96B0D"/>
    <w:rsid w:val="00E97540"/>
    <w:rsid w:val="00E97DE8"/>
    <w:rsid w:val="00EA0176"/>
    <w:rsid w:val="00EA0EA8"/>
    <w:rsid w:val="00EA140B"/>
    <w:rsid w:val="00EA169D"/>
    <w:rsid w:val="00EA230F"/>
    <w:rsid w:val="00EA271F"/>
    <w:rsid w:val="00EA2BA7"/>
    <w:rsid w:val="00EA2C94"/>
    <w:rsid w:val="00EA35FB"/>
    <w:rsid w:val="00EA3B02"/>
    <w:rsid w:val="00EA3F69"/>
    <w:rsid w:val="00EA491B"/>
    <w:rsid w:val="00EA5013"/>
    <w:rsid w:val="00EA5088"/>
    <w:rsid w:val="00EA5A59"/>
    <w:rsid w:val="00EA5E76"/>
    <w:rsid w:val="00EA63E7"/>
    <w:rsid w:val="00EA6443"/>
    <w:rsid w:val="00EA65F2"/>
    <w:rsid w:val="00EA69A7"/>
    <w:rsid w:val="00EA7003"/>
    <w:rsid w:val="00EB197E"/>
    <w:rsid w:val="00EB19B6"/>
    <w:rsid w:val="00EB1E0D"/>
    <w:rsid w:val="00EB2D9E"/>
    <w:rsid w:val="00EB31DE"/>
    <w:rsid w:val="00EB3301"/>
    <w:rsid w:val="00EB3AE1"/>
    <w:rsid w:val="00EB40F9"/>
    <w:rsid w:val="00EB4B74"/>
    <w:rsid w:val="00EB4DD6"/>
    <w:rsid w:val="00EB6C86"/>
    <w:rsid w:val="00EB6FE7"/>
    <w:rsid w:val="00EB712C"/>
    <w:rsid w:val="00EB7A8D"/>
    <w:rsid w:val="00EC2306"/>
    <w:rsid w:val="00EC2A95"/>
    <w:rsid w:val="00EC2B47"/>
    <w:rsid w:val="00EC2D9F"/>
    <w:rsid w:val="00EC3464"/>
    <w:rsid w:val="00EC4D6B"/>
    <w:rsid w:val="00EC629B"/>
    <w:rsid w:val="00EC65F7"/>
    <w:rsid w:val="00EC6B75"/>
    <w:rsid w:val="00EC7937"/>
    <w:rsid w:val="00ED05FE"/>
    <w:rsid w:val="00ED0B02"/>
    <w:rsid w:val="00ED0BDA"/>
    <w:rsid w:val="00ED13D9"/>
    <w:rsid w:val="00ED169E"/>
    <w:rsid w:val="00ED1ABB"/>
    <w:rsid w:val="00ED1C49"/>
    <w:rsid w:val="00ED22B6"/>
    <w:rsid w:val="00ED2C8C"/>
    <w:rsid w:val="00ED2CF9"/>
    <w:rsid w:val="00ED2E5C"/>
    <w:rsid w:val="00ED30AB"/>
    <w:rsid w:val="00ED5935"/>
    <w:rsid w:val="00ED5FD4"/>
    <w:rsid w:val="00ED6227"/>
    <w:rsid w:val="00ED639E"/>
    <w:rsid w:val="00ED7B71"/>
    <w:rsid w:val="00ED7C3C"/>
    <w:rsid w:val="00EE0254"/>
    <w:rsid w:val="00EE051A"/>
    <w:rsid w:val="00EE0801"/>
    <w:rsid w:val="00EE101F"/>
    <w:rsid w:val="00EE14E6"/>
    <w:rsid w:val="00EE1D9B"/>
    <w:rsid w:val="00EE206D"/>
    <w:rsid w:val="00EE20A6"/>
    <w:rsid w:val="00EE252C"/>
    <w:rsid w:val="00EE2940"/>
    <w:rsid w:val="00EE2F3A"/>
    <w:rsid w:val="00EE3077"/>
    <w:rsid w:val="00EE4A18"/>
    <w:rsid w:val="00EE4B55"/>
    <w:rsid w:val="00EE4E04"/>
    <w:rsid w:val="00EE5B32"/>
    <w:rsid w:val="00EE5F50"/>
    <w:rsid w:val="00EE6603"/>
    <w:rsid w:val="00EE6CFD"/>
    <w:rsid w:val="00EE7EB9"/>
    <w:rsid w:val="00EE7EE8"/>
    <w:rsid w:val="00EF06F5"/>
    <w:rsid w:val="00EF1E6B"/>
    <w:rsid w:val="00EF2086"/>
    <w:rsid w:val="00EF27B1"/>
    <w:rsid w:val="00EF2B7F"/>
    <w:rsid w:val="00EF2C92"/>
    <w:rsid w:val="00EF38A3"/>
    <w:rsid w:val="00EF396F"/>
    <w:rsid w:val="00EF3F67"/>
    <w:rsid w:val="00EF437B"/>
    <w:rsid w:val="00EF48B5"/>
    <w:rsid w:val="00EF4D79"/>
    <w:rsid w:val="00EF557C"/>
    <w:rsid w:val="00EF61A5"/>
    <w:rsid w:val="00EF61D1"/>
    <w:rsid w:val="00EF7137"/>
    <w:rsid w:val="00EF7466"/>
    <w:rsid w:val="00EF7731"/>
    <w:rsid w:val="00F007CD"/>
    <w:rsid w:val="00F01A8B"/>
    <w:rsid w:val="00F02EC4"/>
    <w:rsid w:val="00F03692"/>
    <w:rsid w:val="00F03986"/>
    <w:rsid w:val="00F03BA0"/>
    <w:rsid w:val="00F0465D"/>
    <w:rsid w:val="00F0490E"/>
    <w:rsid w:val="00F051F4"/>
    <w:rsid w:val="00F0522D"/>
    <w:rsid w:val="00F067E4"/>
    <w:rsid w:val="00F06872"/>
    <w:rsid w:val="00F06F49"/>
    <w:rsid w:val="00F07942"/>
    <w:rsid w:val="00F10776"/>
    <w:rsid w:val="00F107AA"/>
    <w:rsid w:val="00F107B2"/>
    <w:rsid w:val="00F10E17"/>
    <w:rsid w:val="00F129DE"/>
    <w:rsid w:val="00F12EC3"/>
    <w:rsid w:val="00F1304C"/>
    <w:rsid w:val="00F138A4"/>
    <w:rsid w:val="00F13D18"/>
    <w:rsid w:val="00F14846"/>
    <w:rsid w:val="00F151D9"/>
    <w:rsid w:val="00F1522B"/>
    <w:rsid w:val="00F15322"/>
    <w:rsid w:val="00F154D0"/>
    <w:rsid w:val="00F158CF"/>
    <w:rsid w:val="00F15FBC"/>
    <w:rsid w:val="00F1674C"/>
    <w:rsid w:val="00F168DF"/>
    <w:rsid w:val="00F170F5"/>
    <w:rsid w:val="00F1727B"/>
    <w:rsid w:val="00F17AE5"/>
    <w:rsid w:val="00F201A8"/>
    <w:rsid w:val="00F20402"/>
    <w:rsid w:val="00F209F4"/>
    <w:rsid w:val="00F21B7D"/>
    <w:rsid w:val="00F22E6E"/>
    <w:rsid w:val="00F24C6D"/>
    <w:rsid w:val="00F24D21"/>
    <w:rsid w:val="00F256B5"/>
    <w:rsid w:val="00F258E1"/>
    <w:rsid w:val="00F25B14"/>
    <w:rsid w:val="00F261D6"/>
    <w:rsid w:val="00F266EF"/>
    <w:rsid w:val="00F26DCC"/>
    <w:rsid w:val="00F27532"/>
    <w:rsid w:val="00F27C51"/>
    <w:rsid w:val="00F3036D"/>
    <w:rsid w:val="00F30A35"/>
    <w:rsid w:val="00F30F32"/>
    <w:rsid w:val="00F319EF"/>
    <w:rsid w:val="00F31A97"/>
    <w:rsid w:val="00F31E2B"/>
    <w:rsid w:val="00F3201B"/>
    <w:rsid w:val="00F32640"/>
    <w:rsid w:val="00F33893"/>
    <w:rsid w:val="00F33B86"/>
    <w:rsid w:val="00F347E3"/>
    <w:rsid w:val="00F34BD0"/>
    <w:rsid w:val="00F35911"/>
    <w:rsid w:val="00F35ADA"/>
    <w:rsid w:val="00F36783"/>
    <w:rsid w:val="00F36D3C"/>
    <w:rsid w:val="00F373C5"/>
    <w:rsid w:val="00F377FF"/>
    <w:rsid w:val="00F40B64"/>
    <w:rsid w:val="00F41480"/>
    <w:rsid w:val="00F41E7B"/>
    <w:rsid w:val="00F41E8D"/>
    <w:rsid w:val="00F42144"/>
    <w:rsid w:val="00F42446"/>
    <w:rsid w:val="00F42D43"/>
    <w:rsid w:val="00F4334E"/>
    <w:rsid w:val="00F43D44"/>
    <w:rsid w:val="00F44D9B"/>
    <w:rsid w:val="00F44DC1"/>
    <w:rsid w:val="00F459E5"/>
    <w:rsid w:val="00F45CB5"/>
    <w:rsid w:val="00F45EE3"/>
    <w:rsid w:val="00F46280"/>
    <w:rsid w:val="00F46957"/>
    <w:rsid w:val="00F46B68"/>
    <w:rsid w:val="00F4786F"/>
    <w:rsid w:val="00F500B8"/>
    <w:rsid w:val="00F50357"/>
    <w:rsid w:val="00F508EE"/>
    <w:rsid w:val="00F50ECA"/>
    <w:rsid w:val="00F523BD"/>
    <w:rsid w:val="00F529B0"/>
    <w:rsid w:val="00F52A3F"/>
    <w:rsid w:val="00F5342E"/>
    <w:rsid w:val="00F537B0"/>
    <w:rsid w:val="00F53BDD"/>
    <w:rsid w:val="00F53CBC"/>
    <w:rsid w:val="00F54874"/>
    <w:rsid w:val="00F54BE9"/>
    <w:rsid w:val="00F54DB6"/>
    <w:rsid w:val="00F54E74"/>
    <w:rsid w:val="00F5591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6FA1"/>
    <w:rsid w:val="00F70C82"/>
    <w:rsid w:val="00F711C0"/>
    <w:rsid w:val="00F71788"/>
    <w:rsid w:val="00F729E1"/>
    <w:rsid w:val="00F72B1B"/>
    <w:rsid w:val="00F73464"/>
    <w:rsid w:val="00F7452D"/>
    <w:rsid w:val="00F753A4"/>
    <w:rsid w:val="00F765E9"/>
    <w:rsid w:val="00F76DCC"/>
    <w:rsid w:val="00F7701E"/>
    <w:rsid w:val="00F77483"/>
    <w:rsid w:val="00F77E12"/>
    <w:rsid w:val="00F77E29"/>
    <w:rsid w:val="00F80B28"/>
    <w:rsid w:val="00F8116D"/>
    <w:rsid w:val="00F814DE"/>
    <w:rsid w:val="00F830DE"/>
    <w:rsid w:val="00F83310"/>
    <w:rsid w:val="00F865A4"/>
    <w:rsid w:val="00F869DD"/>
    <w:rsid w:val="00F87438"/>
    <w:rsid w:val="00F90045"/>
    <w:rsid w:val="00F90508"/>
    <w:rsid w:val="00F90C49"/>
    <w:rsid w:val="00F90F17"/>
    <w:rsid w:val="00F91EDE"/>
    <w:rsid w:val="00F91FB8"/>
    <w:rsid w:val="00F920CF"/>
    <w:rsid w:val="00F92217"/>
    <w:rsid w:val="00F925FE"/>
    <w:rsid w:val="00F92795"/>
    <w:rsid w:val="00F94763"/>
    <w:rsid w:val="00F95491"/>
    <w:rsid w:val="00F95C39"/>
    <w:rsid w:val="00F97537"/>
    <w:rsid w:val="00FA0852"/>
    <w:rsid w:val="00FA1378"/>
    <w:rsid w:val="00FA156F"/>
    <w:rsid w:val="00FA164A"/>
    <w:rsid w:val="00FA20D9"/>
    <w:rsid w:val="00FA28D1"/>
    <w:rsid w:val="00FA490F"/>
    <w:rsid w:val="00FA4DD4"/>
    <w:rsid w:val="00FA508A"/>
    <w:rsid w:val="00FA5D82"/>
    <w:rsid w:val="00FA6558"/>
    <w:rsid w:val="00FA72F0"/>
    <w:rsid w:val="00FA7E12"/>
    <w:rsid w:val="00FB0655"/>
    <w:rsid w:val="00FB0779"/>
    <w:rsid w:val="00FB0A91"/>
    <w:rsid w:val="00FB0FF0"/>
    <w:rsid w:val="00FB14D3"/>
    <w:rsid w:val="00FB1DD7"/>
    <w:rsid w:val="00FB1E6D"/>
    <w:rsid w:val="00FB2C71"/>
    <w:rsid w:val="00FB2CE0"/>
    <w:rsid w:val="00FB3D96"/>
    <w:rsid w:val="00FB41CC"/>
    <w:rsid w:val="00FB460A"/>
    <w:rsid w:val="00FB4665"/>
    <w:rsid w:val="00FB573E"/>
    <w:rsid w:val="00FB68B8"/>
    <w:rsid w:val="00FB6D20"/>
    <w:rsid w:val="00FB77CA"/>
    <w:rsid w:val="00FB7BF5"/>
    <w:rsid w:val="00FC086B"/>
    <w:rsid w:val="00FC1A37"/>
    <w:rsid w:val="00FC1F75"/>
    <w:rsid w:val="00FC24CD"/>
    <w:rsid w:val="00FC2956"/>
    <w:rsid w:val="00FC320F"/>
    <w:rsid w:val="00FC3517"/>
    <w:rsid w:val="00FC4665"/>
    <w:rsid w:val="00FC51A0"/>
    <w:rsid w:val="00FC5336"/>
    <w:rsid w:val="00FC54CB"/>
    <w:rsid w:val="00FC668A"/>
    <w:rsid w:val="00FC6DA6"/>
    <w:rsid w:val="00FC7B9A"/>
    <w:rsid w:val="00FD02C3"/>
    <w:rsid w:val="00FD03EE"/>
    <w:rsid w:val="00FD054C"/>
    <w:rsid w:val="00FD0AB7"/>
    <w:rsid w:val="00FD1035"/>
    <w:rsid w:val="00FD1A3E"/>
    <w:rsid w:val="00FD1DD8"/>
    <w:rsid w:val="00FD2189"/>
    <w:rsid w:val="00FD2686"/>
    <w:rsid w:val="00FD290F"/>
    <w:rsid w:val="00FD43D1"/>
    <w:rsid w:val="00FD4885"/>
    <w:rsid w:val="00FD489B"/>
    <w:rsid w:val="00FD4C74"/>
    <w:rsid w:val="00FD530D"/>
    <w:rsid w:val="00FD586E"/>
    <w:rsid w:val="00FD5870"/>
    <w:rsid w:val="00FD59DA"/>
    <w:rsid w:val="00FD617B"/>
    <w:rsid w:val="00FD652C"/>
    <w:rsid w:val="00FD720C"/>
    <w:rsid w:val="00FD77CA"/>
    <w:rsid w:val="00FE01A7"/>
    <w:rsid w:val="00FE0217"/>
    <w:rsid w:val="00FE0DE5"/>
    <w:rsid w:val="00FE219B"/>
    <w:rsid w:val="00FE332B"/>
    <w:rsid w:val="00FE41E4"/>
    <w:rsid w:val="00FE4C4C"/>
    <w:rsid w:val="00FE5A50"/>
    <w:rsid w:val="00FE5E92"/>
    <w:rsid w:val="00FE6163"/>
    <w:rsid w:val="00FE6754"/>
    <w:rsid w:val="00FE6A44"/>
    <w:rsid w:val="00FE6C15"/>
    <w:rsid w:val="00FE6C49"/>
    <w:rsid w:val="00FE7360"/>
    <w:rsid w:val="00FE7ABB"/>
    <w:rsid w:val="00FE7C4B"/>
    <w:rsid w:val="00FE7F0B"/>
    <w:rsid w:val="00FF05AA"/>
    <w:rsid w:val="00FF0E92"/>
    <w:rsid w:val="00FF1070"/>
    <w:rsid w:val="00FF135A"/>
    <w:rsid w:val="00FF152F"/>
    <w:rsid w:val="00FF1DFC"/>
    <w:rsid w:val="00FF3CC2"/>
    <w:rsid w:val="00FF549F"/>
    <w:rsid w:val="00FF61EC"/>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
    <w:basedOn w:val="Normal"/>
    <w:next w:val="Normal"/>
    <w:link w:val="Heading1Char"/>
    <w:autoRedefine/>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uiPriority w:val="9"/>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uiPriority w:val="9"/>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uiPriority w:val="9"/>
    <w:qFormat/>
    <w:rsid w:val="00424124"/>
    <w:pPr>
      <w:numPr>
        <w:ilvl w:val="6"/>
        <w:numId w:val="3"/>
      </w:numPr>
      <w:spacing w:before="240" w:after="60"/>
      <w:outlineLvl w:val="6"/>
    </w:pPr>
  </w:style>
  <w:style w:type="paragraph" w:styleId="Heading8">
    <w:name w:val="heading 8"/>
    <w:aliases w:val="acronym"/>
    <w:basedOn w:val="Normal"/>
    <w:next w:val="Normal"/>
    <w:link w:val="Heading8Char"/>
    <w:uiPriority w:val="9"/>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uiPriority w:val="9"/>
    <w:qFormat/>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4124"/>
    <w:rPr>
      <w:rFonts w:ascii="Arial" w:eastAsia="Times New Roman" w:hAnsi="Arial"/>
      <w:b/>
      <w:sz w:val="24"/>
      <w:szCs w:val="24"/>
    </w:rPr>
  </w:style>
  <w:style w:type="character" w:customStyle="1" w:styleId="Heading5Char">
    <w:name w:val="Heading 5 Char"/>
    <w:aliases w:val="h5 Char,Heading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Figure Heading Char,FH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unhideWhenUsed/>
    <w:rsid w:val="00FF3CC2"/>
    <w:rPr>
      <w:b/>
      <w:bCs/>
    </w:rPr>
  </w:style>
  <w:style w:type="character" w:customStyle="1" w:styleId="CommentSubjectChar">
    <w:name w:val="Comment Subject Char"/>
    <w:link w:val="CommentSubject"/>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aliases w:val="TableGrid"/>
    <w:basedOn w:val="TableNormal"/>
    <w:uiPriority w:val="9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paragraph" w:styleId="BodyText">
    <w:name w:val="Body Text"/>
    <w:aliases w:val="bt"/>
    <w:basedOn w:val="Normal"/>
    <w:link w:val="BodyTextChar"/>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rsid w:val="00231371"/>
    <w:rPr>
      <w:rFonts w:ascii="Times" w:eastAsia="Batang" w:hAnsi="Times"/>
      <w:szCs w:val="24"/>
      <w:lang w:val="en-GB" w:eastAsia="x-none"/>
    </w:rPr>
  </w:style>
  <w:style w:type="paragraph" w:styleId="NormalWeb">
    <w:name w:val="Normal (Web)"/>
    <w:basedOn w:val="Normal"/>
    <w:uiPriority w:val="99"/>
    <w:unhideWhenUsed/>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rsid w:val="00F347E3"/>
  </w:style>
  <w:style w:type="numbering" w:customStyle="1" w:styleId="StyleBulleted">
    <w:name w:val="Style Bulleted"/>
    <w:rsid w:val="00084442"/>
    <w:pPr>
      <w:numPr>
        <w:numId w:val="7"/>
      </w:numPr>
    </w:pPr>
  </w:style>
  <w:style w:type="paragraph" w:styleId="ListBullet">
    <w:name w:val="List Bullet"/>
    <w:basedOn w:val="Normal"/>
    <w:rsid w:val="00084442"/>
    <w:pPr>
      <w:widowControl w:val="0"/>
      <w:numPr>
        <w:numId w:val="8"/>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rsid w:val="00A05A91"/>
    <w:rPr>
      <w:rFonts w:ascii="Arial" w:eastAsia="MS Mincho" w:hAnsi="Arial"/>
      <w:szCs w:val="24"/>
      <w:lang w:val="en-GB" w:eastAsia="en-GB"/>
    </w:rPr>
  </w:style>
  <w:style w:type="paragraph" w:customStyle="1" w:styleId="textintend1">
    <w:name w:val="text intend 1"/>
    <w:basedOn w:val="Normal"/>
    <w:uiPriority w:val="99"/>
    <w:qFormat/>
    <w:rsid w:val="00A05A91"/>
    <w:pPr>
      <w:numPr>
        <w:numId w:val="9"/>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autoRedefine/>
    <w:uiPriority w:val="99"/>
    <w:qFormat/>
    <w:rsid w:val="002E0817"/>
    <w:pPr>
      <w:numPr>
        <w:numId w:val="10"/>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
    <w:name w:val="bullet2"/>
    <w:basedOn w:val="Normal"/>
    <w:uiPriority w:val="99"/>
    <w:qFormat/>
    <w:rsid w:val="002E0817"/>
    <w:pPr>
      <w:numPr>
        <w:ilvl w:val="1"/>
        <w:numId w:val="10"/>
      </w:numPr>
      <w:spacing w:before="0" w:after="0"/>
      <w:jc w:val="left"/>
    </w:pPr>
    <w:rPr>
      <w:rFonts w:ascii="Times" w:eastAsia="Batang" w:hAnsi="Times"/>
      <w:szCs w:val="24"/>
      <w:lang w:val="en-GB"/>
    </w:rPr>
  </w:style>
  <w:style w:type="paragraph" w:customStyle="1" w:styleId="bullet3">
    <w:name w:val="bullet3"/>
    <w:basedOn w:val="Normal"/>
    <w:uiPriority w:val="99"/>
    <w:qFormat/>
    <w:rsid w:val="002E0817"/>
    <w:pPr>
      <w:numPr>
        <w:ilvl w:val="2"/>
        <w:numId w:val="10"/>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rsid w:val="002E0817"/>
    <w:pPr>
      <w:numPr>
        <w:ilvl w:val="3"/>
        <w:numId w:val="10"/>
      </w:numPr>
      <w:spacing w:before="0" w:after="0"/>
      <w:jc w:val="left"/>
    </w:pPr>
    <w:rPr>
      <w:rFonts w:ascii="Times" w:eastAsia="Batang" w:hAnsi="Times"/>
      <w:szCs w:val="24"/>
      <w:lang w:val="en-GB"/>
    </w:rPr>
  </w:style>
  <w:style w:type="paragraph" w:customStyle="1" w:styleId="3GPPAgreements">
    <w:name w:val="3GPP Agreements"/>
    <w:basedOn w:val="Normal"/>
    <w:qFormat/>
    <w:rsid w:val="00DC2FDB"/>
    <w:pPr>
      <w:numPr>
        <w:numId w:val="11"/>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rsid w:val="006771D9"/>
    <w:rPr>
      <w:rFonts w:ascii="Courier New" w:eastAsia="Gulim" w:hAnsi="Courier New" w:cs="Courier New"/>
      <w:kern w:val="2"/>
    </w:rPr>
  </w:style>
  <w:style w:type="paragraph" w:styleId="PlainText">
    <w:name w:val="Plain Text"/>
    <w:basedOn w:val="Normal"/>
    <w:link w:val="PlainTextChar"/>
    <w:uiPriority w:val="99"/>
    <w:unhideWhenUsed/>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rsid w:val="006771D9"/>
    <w:rPr>
      <w:rFonts w:ascii="Times New Roman" w:eastAsia="Times New Roman" w:hAnsi="Times New Roman"/>
      <w:b/>
      <w:bCs/>
      <w:sz w:val="22"/>
      <w:lang w:val="en-GB" w:eastAsia="zh-CN"/>
    </w:rPr>
  </w:style>
  <w:style w:type="paragraph" w:customStyle="1" w:styleId="TableText">
    <w:name w:val="Table_Text"/>
    <w:basedOn w:val="Normal"/>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3GPPHeader">
    <w:name w:val="3GPP_Header"/>
    <w:basedOn w:val="Normal"/>
    <w:qFormat/>
    <w:rsid w:val="004F756A"/>
    <w:pPr>
      <w:tabs>
        <w:tab w:val="left" w:pos="1701"/>
        <w:tab w:val="right" w:pos="9639"/>
      </w:tabs>
      <w:spacing w:before="0" w:after="240" w:line="259" w:lineRule="auto"/>
      <w:jc w:val="left"/>
    </w:pPr>
    <w:rPr>
      <w:rFonts w:ascii="Calibri" w:eastAsia="Calibri" w:hAnsi="Calibri"/>
      <w:b/>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2.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5.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6.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5404</Words>
  <Characters>30808</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Kome Oteri</cp:lastModifiedBy>
  <cp:revision>4</cp:revision>
  <cp:lastPrinted>2020-04-13T00:57:00Z</cp:lastPrinted>
  <dcterms:created xsi:type="dcterms:W3CDTF">2023-09-27T06:34:00Z</dcterms:created>
  <dcterms:modified xsi:type="dcterms:W3CDTF">2023-09-28T16:40:00Z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